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2687955</wp:posOffset>
            </wp:positionH>
            <wp:positionV relativeFrom="paragraph">
              <wp:posOffset>-166370</wp:posOffset>
            </wp:positionV>
            <wp:extent cx="563880" cy="906780"/>
            <wp:effectExtent l="0" t="0" r="7620" b="762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  <w:r>
        <w:rPr>
          <w:sz w:val="28"/>
          <w:szCs w:val="28"/>
        </w:rPr>
        <w:t xml:space="preserve"> </w:t>
      </w:r>
    </w:p>
    <w:p>
      <w:pPr>
        <w:jc w:val="center"/>
        <w:rPr>
          <w:b/>
          <w:sz w:val="40"/>
          <w:szCs w:val="40"/>
        </w:rPr>
      </w:pPr>
    </w:p>
    <w:p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№ </w:t>
      </w:r>
      <w:r>
        <w:rPr>
          <w:rFonts w:hint="default"/>
          <w:sz w:val="28"/>
          <w:szCs w:val="28"/>
          <w:lang w:val="ru-RU"/>
        </w:rPr>
        <w:t xml:space="preserve">      </w:t>
      </w:r>
      <w:r>
        <w:rPr>
          <w:sz w:val="28"/>
          <w:szCs w:val="28"/>
        </w:rPr>
        <w:t>-па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г. Калачинск</w:t>
      </w:r>
    </w:p>
    <w:p>
      <w:pPr>
        <w:jc w:val="center"/>
        <w:rPr>
          <w:rFonts w:hint="default"/>
          <w:sz w:val="28"/>
          <w:szCs w:val="28"/>
          <w:lang w:val="en-US"/>
        </w:rPr>
      </w:pPr>
    </w:p>
    <w:p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Калачинского муниципального района Омской области от </w:t>
      </w:r>
      <w:r>
        <w:rPr>
          <w:rFonts w:ascii="Times New Roman" w:hAnsi="Times New Roman"/>
          <w:sz w:val="28"/>
        </w:rPr>
        <w:t>17.04.2023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hint="default" w:cs="Times New Roman"/>
          <w:sz w:val="28"/>
          <w:szCs w:val="28"/>
          <w:lang w:val="ru-RU"/>
        </w:rPr>
        <w:t>192</w:t>
      </w:r>
      <w:r>
        <w:rPr>
          <w:rFonts w:ascii="Times New Roman" w:hAnsi="Times New Roman" w:cs="Times New Roman"/>
          <w:sz w:val="28"/>
          <w:szCs w:val="28"/>
        </w:rPr>
        <w:t>-па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</w:rPr>
        <w:t>«Об отдельных мерах, направленных на реализацию</w:t>
      </w:r>
    </w:p>
    <w:p>
      <w:pPr>
        <w:pStyle w:val="11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</w:rPr>
        <w:t>Федерального закона «О персональных данных»</w:t>
      </w:r>
      <w:r>
        <w:rPr>
          <w:rFonts w:hint="default" w:ascii="Times New Roman" w:hAnsi="Times New Roman"/>
          <w:sz w:val="28"/>
          <w:lang w:val="ru-RU"/>
        </w:rPr>
        <w:t>»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rFonts w:hint="default"/>
          <w:sz w:val="28"/>
          <w:szCs w:val="28"/>
        </w:rPr>
        <w:t>Приказ</w:t>
      </w:r>
      <w:r>
        <w:rPr>
          <w:rFonts w:hint="default"/>
          <w:sz w:val="28"/>
          <w:szCs w:val="28"/>
          <w:lang w:val="ru-RU"/>
        </w:rPr>
        <w:t>ом</w:t>
      </w:r>
      <w:r>
        <w:rPr>
          <w:rFonts w:hint="default"/>
          <w:sz w:val="28"/>
          <w:szCs w:val="28"/>
        </w:rPr>
        <w:t xml:space="preserve"> Роскомнадзора от 28.10.2022 </w:t>
      </w:r>
      <w:r>
        <w:rPr>
          <w:rFonts w:hint="default"/>
          <w:sz w:val="28"/>
          <w:szCs w:val="28"/>
          <w:lang w:val="ru-RU"/>
        </w:rPr>
        <w:t>№</w:t>
      </w:r>
      <w:r>
        <w:rPr>
          <w:rFonts w:hint="default"/>
          <w:sz w:val="28"/>
          <w:szCs w:val="28"/>
        </w:rPr>
        <w:t xml:space="preserve"> 179 </w:t>
      </w:r>
      <w:r>
        <w:rPr>
          <w:rFonts w:hint="default"/>
          <w:sz w:val="28"/>
          <w:szCs w:val="28"/>
          <w:lang w:val="ru-RU"/>
        </w:rPr>
        <w:t>«</w:t>
      </w:r>
      <w:r>
        <w:rPr>
          <w:rFonts w:hint="default"/>
          <w:sz w:val="28"/>
          <w:szCs w:val="28"/>
        </w:rPr>
        <w:t>Об утверждении Требований к подтверждению уничтожения персональных данных</w:t>
      </w:r>
      <w:r>
        <w:rPr>
          <w:rFonts w:hint="default"/>
          <w:sz w:val="28"/>
          <w:szCs w:val="28"/>
          <w:lang w:val="ru-RU"/>
        </w:rPr>
        <w:t xml:space="preserve">», руководствуясь Федеральным законом от 06.10.2003 № 131-ФЗ 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постановляет:</w:t>
      </w:r>
    </w:p>
    <w:p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 Приложение № </w:t>
      </w:r>
      <w:r>
        <w:rPr>
          <w:rFonts w:hint="default"/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«Правила обработки персональных данных в Администрации Калачинского муниципального района Омской области» к постановлению Администрации Калачинского муниципального района от 1</w:t>
      </w:r>
      <w:r>
        <w:rPr>
          <w:rFonts w:hint="default"/>
          <w:sz w:val="28"/>
          <w:szCs w:val="28"/>
          <w:lang w:val="ru-RU"/>
        </w:rPr>
        <w:t>7</w:t>
      </w:r>
      <w:r>
        <w:rPr>
          <w:sz w:val="28"/>
          <w:szCs w:val="28"/>
        </w:rPr>
        <w:t>.0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>.20</w:t>
      </w: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 xml:space="preserve"> № </w:t>
      </w:r>
      <w:r>
        <w:rPr>
          <w:rFonts w:hint="default"/>
          <w:sz w:val="28"/>
          <w:szCs w:val="28"/>
          <w:lang w:val="ru-RU"/>
        </w:rPr>
        <w:t>192</w:t>
      </w:r>
      <w:r>
        <w:rPr>
          <w:sz w:val="28"/>
          <w:szCs w:val="28"/>
        </w:rPr>
        <w:t xml:space="preserve">-па, </w:t>
      </w:r>
      <w:r>
        <w:rPr>
          <w:sz w:val="28"/>
          <w:szCs w:val="28"/>
          <w:lang w:val="ru-RU"/>
        </w:rPr>
        <w:t>читать</w:t>
      </w:r>
      <w:r>
        <w:rPr>
          <w:rFonts w:hint="default"/>
          <w:sz w:val="28"/>
          <w:szCs w:val="28"/>
          <w:lang w:val="ru-RU"/>
        </w:rPr>
        <w:t xml:space="preserve"> в новой редакции в соответствии с</w:t>
      </w:r>
      <w:r>
        <w:rPr>
          <w:sz w:val="28"/>
          <w:szCs w:val="28"/>
        </w:rPr>
        <w:t xml:space="preserve"> приложени</w:t>
      </w:r>
      <w:r>
        <w:rPr>
          <w:sz w:val="28"/>
          <w:szCs w:val="28"/>
          <w:lang w:val="ru-RU"/>
        </w:rPr>
        <w:t>ем</w:t>
      </w:r>
      <w:r>
        <w:rPr>
          <w:sz w:val="28"/>
          <w:szCs w:val="28"/>
        </w:rPr>
        <w:t xml:space="preserve"> № 1 к настоящему постановлению.</w:t>
      </w:r>
      <w:bookmarkStart w:id="0" w:name="_GoBack"/>
      <w:bookmarkEnd w:id="0"/>
    </w:p>
    <w:p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>. Контроль исполнения настоящего постановления возложить                            на управляющего делами Администрации Калачинского муниципального района Н.И. Гришаеву</w:t>
      </w:r>
    </w:p>
    <w:p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>
      <w:pPr>
        <w:pStyle w:val="9"/>
        <w:tabs>
          <w:tab w:val="left" w:pos="7655"/>
        </w:tabs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Ф.А. Мецлер</w:t>
      </w:r>
    </w:p>
    <w:sectPr>
      <w:headerReference r:id="rId3" w:type="default"/>
      <w:pgSz w:w="11906" w:h="16838"/>
      <w:pgMar w:top="1134" w:right="851" w:bottom="1134" w:left="1701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60597595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600E4"/>
    <w:rsid w:val="00071254"/>
    <w:rsid w:val="00077E74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6056D"/>
    <w:rsid w:val="003954B0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6BD"/>
    <w:rsid w:val="005F11BC"/>
    <w:rsid w:val="00604977"/>
    <w:rsid w:val="00622519"/>
    <w:rsid w:val="00697841"/>
    <w:rsid w:val="006D72D6"/>
    <w:rsid w:val="006F1FBB"/>
    <w:rsid w:val="006F5349"/>
    <w:rsid w:val="0071122A"/>
    <w:rsid w:val="007223B1"/>
    <w:rsid w:val="00782CF3"/>
    <w:rsid w:val="007E4A95"/>
    <w:rsid w:val="00824CC6"/>
    <w:rsid w:val="00912571"/>
    <w:rsid w:val="00941693"/>
    <w:rsid w:val="0095793C"/>
    <w:rsid w:val="00977177"/>
    <w:rsid w:val="009F7C6E"/>
    <w:rsid w:val="00A12B77"/>
    <w:rsid w:val="00A25BCB"/>
    <w:rsid w:val="00A62601"/>
    <w:rsid w:val="00A6563C"/>
    <w:rsid w:val="00A91867"/>
    <w:rsid w:val="00AD3007"/>
    <w:rsid w:val="00AE665E"/>
    <w:rsid w:val="00AE7E56"/>
    <w:rsid w:val="00B35753"/>
    <w:rsid w:val="00B472BD"/>
    <w:rsid w:val="00B55784"/>
    <w:rsid w:val="00C00F1A"/>
    <w:rsid w:val="00C573A4"/>
    <w:rsid w:val="00C72D91"/>
    <w:rsid w:val="00C86946"/>
    <w:rsid w:val="00C90009"/>
    <w:rsid w:val="00CF44CB"/>
    <w:rsid w:val="00D17772"/>
    <w:rsid w:val="00D806B0"/>
    <w:rsid w:val="00EB33C8"/>
    <w:rsid w:val="00EF6333"/>
    <w:rsid w:val="00F27AD0"/>
    <w:rsid w:val="00F8044A"/>
    <w:rsid w:val="00FD10C0"/>
    <w:rsid w:val="39602492"/>
    <w:rsid w:val="5BBE619B"/>
    <w:rsid w:val="6075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Знак Знак Знак Знак Знак Знак Знак Знак Знак Знак Знак Знак Знак Знак Знак Знак Знак Знак1 Знак Знак Знак Знак Знак Знак Знак"/>
    <w:basedOn w:val="1"/>
    <w:qFormat/>
    <w:uiPriority w:val="0"/>
    <w:pPr>
      <w:spacing w:line="240" w:lineRule="exact"/>
      <w:jc w:val="both"/>
    </w:pPr>
    <w:rPr>
      <w:lang w:val="en-US" w:eastAsia="en-US"/>
    </w:rPr>
  </w:style>
  <w:style w:type="paragraph" w:customStyle="1" w:styleId="9">
    <w:name w:val="ConsPlu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 w:eastAsiaTheme="minorEastAsia"/>
      <w:sz w:val="20"/>
      <w:szCs w:val="20"/>
      <w:lang w:val="ru-RU" w:eastAsia="ru-RU" w:bidi="ar-SA"/>
    </w:rPr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1">
    <w:name w:val="ConsPlusNormal"/>
    <w:qFormat/>
    <w:uiPriority w:val="0"/>
    <w:pPr>
      <w:widowControl w:val="0"/>
      <w:autoSpaceDE w:val="0"/>
      <w:autoSpaceDN w:val="0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character" w:customStyle="1" w:styleId="12">
    <w:name w:val="Верхний колонтитул Знак"/>
    <w:basedOn w:val="2"/>
    <w:link w:val="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"/>
    <w:basedOn w:val="2"/>
    <w:link w:val="6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F5396-3D2E-4822-A11B-7DCDFA945B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330</Words>
  <Characters>1887</Characters>
  <Lines>15</Lines>
  <Paragraphs>4</Paragraphs>
  <TotalTime>5</TotalTime>
  <ScaleCrop>false</ScaleCrop>
  <LinksUpToDate>false</LinksUpToDate>
  <CharactersWithSpaces>2213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2018-05-08T05:15:00Z</dcterms:created>
  <dc:creator>Аксенова Л.В.</dc:creator>
  <cp:lastModifiedBy>WPS_1682399127</cp:lastModifiedBy>
  <cp:lastPrinted>2018-05-11T07:05:00Z</cp:lastPrinted>
  <dcterms:modified xsi:type="dcterms:W3CDTF">2023-05-17T08:18:22Z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961056BED1AE4837877880FABEAD2727</vt:lpwstr>
  </property>
</Properties>
</file>