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4C" w:rsidRPr="00A76D46" w:rsidRDefault="0059554C" w:rsidP="00143782">
      <w:pPr>
        <w:jc w:val="right"/>
        <w:rPr>
          <w:sz w:val="28"/>
          <w:szCs w:val="28"/>
        </w:rPr>
      </w:pPr>
      <w:r w:rsidRPr="00A76D46">
        <w:rPr>
          <w:sz w:val="28"/>
          <w:szCs w:val="28"/>
        </w:rPr>
        <w:t>ПРОЕКТ</w:t>
      </w:r>
    </w:p>
    <w:p w:rsidR="0059554C" w:rsidRPr="00A76D46" w:rsidRDefault="0059554C" w:rsidP="005638FF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 xml:space="preserve">      .   .202</w:t>
      </w:r>
      <w:r w:rsidR="008E76BF">
        <w:rPr>
          <w:sz w:val="28"/>
          <w:szCs w:val="28"/>
        </w:rPr>
        <w:t>4</w:t>
      </w:r>
      <w:r w:rsidRPr="00A76D46">
        <w:rPr>
          <w:sz w:val="28"/>
          <w:szCs w:val="28"/>
        </w:rPr>
        <w:t xml:space="preserve">                                                                                          №      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Default="0059554C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>» следующие изменения</w:t>
      </w:r>
      <w:r w:rsidR="00384FAE" w:rsidRPr="00384FAE">
        <w:rPr>
          <w:sz w:val="28"/>
          <w:szCs w:val="28"/>
        </w:rPr>
        <w:t xml:space="preserve"> </w:t>
      </w:r>
      <w:r w:rsidR="00384FAE" w:rsidRPr="00D161BB">
        <w:rPr>
          <w:sz w:val="28"/>
          <w:szCs w:val="28"/>
        </w:rPr>
        <w:t>в соответствии с приложением</w:t>
      </w:r>
      <w:r w:rsidR="00384FAE">
        <w:rPr>
          <w:sz w:val="28"/>
          <w:szCs w:val="28"/>
        </w:rPr>
        <w:t xml:space="preserve"> к настоящему постановлению </w:t>
      </w:r>
      <w:r w:rsidR="00384FAE" w:rsidRPr="00384FAE">
        <w:rPr>
          <w:sz w:val="28"/>
          <w:szCs w:val="28"/>
        </w:rPr>
        <w:t>в соответствии с приложением к настоящему постановлению</w:t>
      </w:r>
      <w:r w:rsidR="00384FAE">
        <w:rPr>
          <w:color w:val="000000"/>
          <w:sz w:val="28"/>
          <w:szCs w:val="28"/>
        </w:rPr>
        <w:t>.</w:t>
      </w:r>
    </w:p>
    <w:p w:rsidR="00384FAE" w:rsidRPr="00384FAE" w:rsidRDefault="00384FAE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D33D9E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D33D9E">
        <w:rPr>
          <w:sz w:val="28"/>
          <w:szCs w:val="28"/>
        </w:rPr>
        <w:t>Госвеб</w:t>
      </w:r>
      <w:proofErr w:type="spellEnd"/>
      <w:r w:rsidRPr="00D33D9E">
        <w:rPr>
          <w:sz w:val="28"/>
          <w:szCs w:val="28"/>
        </w:rPr>
        <w:t xml:space="preserve"> </w:t>
      </w:r>
      <w:r w:rsidRPr="00384FAE">
        <w:rPr>
          <w:sz w:val="28"/>
          <w:szCs w:val="28"/>
        </w:rPr>
        <w:t>https://kalachinsk.gosuslugi.ru/</w:t>
      </w:r>
      <w:r>
        <w:rPr>
          <w:sz w:val="28"/>
          <w:szCs w:val="28"/>
        </w:rPr>
        <w:t>.</w:t>
      </w:r>
    </w:p>
    <w:p w:rsidR="00384FAE" w:rsidRDefault="00384FAE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>
        <w:rPr>
          <w:color w:val="000000"/>
          <w:sz w:val="28"/>
          <w:szCs w:val="28"/>
        </w:rPr>
        <w:t xml:space="preserve">первого </w:t>
      </w:r>
      <w:r w:rsidRPr="00A76D46">
        <w:rPr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  <w:r w:rsidRPr="00A76D46">
        <w:rPr>
          <w:sz w:val="28"/>
          <w:szCs w:val="28"/>
        </w:rPr>
        <w:t>Глав</w:t>
      </w:r>
      <w:r w:rsidR="00B901DB">
        <w:rPr>
          <w:sz w:val="28"/>
          <w:szCs w:val="28"/>
        </w:rPr>
        <w:t>а</w:t>
      </w:r>
      <w:r w:rsidRPr="00A76D46">
        <w:rPr>
          <w:sz w:val="28"/>
          <w:szCs w:val="28"/>
        </w:rPr>
        <w:t xml:space="preserve"> муниципального района                         </w:t>
      </w:r>
      <w:r>
        <w:rPr>
          <w:sz w:val="28"/>
          <w:szCs w:val="28"/>
        </w:rPr>
        <w:t xml:space="preserve">                        </w:t>
      </w:r>
      <w:r w:rsidRPr="00A76D46">
        <w:rPr>
          <w:sz w:val="28"/>
          <w:szCs w:val="28"/>
        </w:rPr>
        <w:t xml:space="preserve"> </w:t>
      </w:r>
      <w:r w:rsidR="00B901DB">
        <w:rPr>
          <w:sz w:val="28"/>
          <w:szCs w:val="28"/>
        </w:rPr>
        <w:t xml:space="preserve">Ф.А. </w:t>
      </w:r>
      <w:proofErr w:type="spellStart"/>
      <w:r w:rsidR="00B901DB">
        <w:rPr>
          <w:sz w:val="28"/>
          <w:szCs w:val="28"/>
        </w:rPr>
        <w:t>Мецлер</w:t>
      </w:r>
      <w:proofErr w:type="spellEnd"/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br w:type="page"/>
      </w:r>
      <w:r w:rsidR="0059554C" w:rsidRPr="004037DE">
        <w:rPr>
          <w:color w:val="000000"/>
          <w:sz w:val="28"/>
          <w:szCs w:val="28"/>
        </w:rPr>
        <w:lastRenderedPageBreak/>
        <w:t xml:space="preserve"> </w:t>
      </w:r>
      <w:r w:rsidRPr="00384FAE">
        <w:rPr>
          <w:rFonts w:eastAsia="Calibri"/>
          <w:sz w:val="28"/>
          <w:szCs w:val="28"/>
          <w:lang w:eastAsia="en-US"/>
        </w:rPr>
        <w:t>Приложение к постановлению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Администрации Калачинского </w:t>
      </w:r>
      <w:proofErr w:type="gramStart"/>
      <w:r w:rsidRPr="00384FAE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  <w:r w:rsidRPr="00384FAE">
        <w:rPr>
          <w:rFonts w:eastAsia="Calibri"/>
          <w:sz w:val="28"/>
          <w:szCs w:val="28"/>
          <w:lang w:eastAsia="en-US"/>
        </w:rPr>
        <w:t xml:space="preserve"> 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от               №    </w:t>
      </w:r>
      <w:proofErr w:type="gramStart"/>
      <w:r w:rsidRPr="00384FAE">
        <w:rPr>
          <w:rFonts w:eastAsia="Calibri"/>
          <w:sz w:val="28"/>
          <w:szCs w:val="28"/>
          <w:lang w:eastAsia="en-US"/>
        </w:rPr>
        <w:t>-п</w:t>
      </w:r>
      <w:proofErr w:type="gramEnd"/>
      <w:r w:rsidRPr="00384FAE">
        <w:rPr>
          <w:rFonts w:eastAsia="Calibri"/>
          <w:sz w:val="28"/>
          <w:szCs w:val="28"/>
          <w:lang w:eastAsia="en-US"/>
        </w:rPr>
        <w:t>а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59554C" w:rsidRPr="004037DE" w:rsidRDefault="0059554C" w:rsidP="00384FAE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p w:rsidR="00B03047" w:rsidRPr="00B03047" w:rsidRDefault="00B03047" w:rsidP="008D26C6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59554C" w:rsidRPr="004037DE" w:rsidRDefault="0059554C" w:rsidP="00013131">
      <w:pPr>
        <w:pStyle w:val="aa"/>
        <w:numPr>
          <w:ilvl w:val="1"/>
          <w:numId w:val="4"/>
        </w:numPr>
        <w:ind w:right="-5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59554C" w:rsidRPr="00A50808" w:rsidTr="00D95C51">
        <w:trPr>
          <w:trHeight w:val="3263"/>
        </w:trPr>
        <w:tc>
          <w:tcPr>
            <w:tcW w:w="4395" w:type="dxa"/>
          </w:tcPr>
          <w:p w:rsidR="0059554C" w:rsidRPr="00A50808" w:rsidRDefault="0059554C" w:rsidP="00013131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</w:tcPr>
          <w:p w:rsidR="0059554C" w:rsidRPr="00A50808" w:rsidRDefault="0059554C" w:rsidP="00013131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573EE0" w:rsidRPr="00573EE0">
              <w:rPr>
                <w:sz w:val="28"/>
                <w:szCs w:val="28"/>
              </w:rPr>
              <w:t>5334268778,88</w:t>
            </w:r>
            <w:r w:rsidR="00AC2276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A50808" w:rsidRDefault="0059554C" w:rsidP="0001313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1313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1313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015E20" w:rsidRPr="00015E20">
              <w:rPr>
                <w:sz w:val="28"/>
                <w:szCs w:val="28"/>
              </w:rPr>
              <w:t>886390386,93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42408D">
            <w:pPr>
              <w:pStyle w:val="aa"/>
              <w:numPr>
                <w:ilvl w:val="0"/>
                <w:numId w:val="44"/>
              </w:num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42408D" w:rsidRPr="0042408D">
              <w:rPr>
                <w:sz w:val="28"/>
                <w:szCs w:val="28"/>
              </w:rPr>
              <w:t>937750078,49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573EE0">
            <w:pPr>
              <w:pStyle w:val="aa"/>
              <w:numPr>
                <w:ilvl w:val="0"/>
                <w:numId w:val="44"/>
              </w:num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573EE0" w:rsidRPr="00573EE0">
              <w:rPr>
                <w:sz w:val="28"/>
                <w:szCs w:val="28"/>
              </w:rPr>
              <w:t>766461212,41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8D26C6" w:rsidRDefault="0059554C" w:rsidP="0042408D">
            <w:pPr>
              <w:pStyle w:val="aa"/>
              <w:numPr>
                <w:ilvl w:val="0"/>
                <w:numId w:val="44"/>
              </w:numPr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42408D" w:rsidRPr="0042408D">
              <w:rPr>
                <w:sz w:val="28"/>
                <w:szCs w:val="28"/>
              </w:rPr>
              <w:t>671059595,51</w:t>
            </w:r>
            <w:r w:rsidRPr="00A50808">
              <w:rPr>
                <w:sz w:val="28"/>
                <w:szCs w:val="28"/>
              </w:rPr>
              <w:t xml:space="preserve"> рублей</w:t>
            </w:r>
            <w:r w:rsidR="008D26C6">
              <w:rPr>
                <w:sz w:val="28"/>
                <w:szCs w:val="28"/>
              </w:rPr>
              <w:t>;</w:t>
            </w:r>
          </w:p>
          <w:p w:rsidR="008D26C6" w:rsidRPr="00512C08" w:rsidRDefault="008D26C6" w:rsidP="0042408D">
            <w:pPr>
              <w:pStyle w:val="aa"/>
              <w:numPr>
                <w:ilvl w:val="0"/>
                <w:numId w:val="44"/>
              </w:numPr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 w:rsidR="0042408D" w:rsidRPr="0042408D">
              <w:rPr>
                <w:sz w:val="28"/>
                <w:szCs w:val="28"/>
              </w:rPr>
              <w:t>525917737,78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  <w:p w:rsidR="00512C08" w:rsidRPr="00512C08" w:rsidRDefault="00512C08" w:rsidP="0001313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59554C" w:rsidRPr="00A50808" w:rsidRDefault="0059554C" w:rsidP="00013131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01313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за счет средств бюджета составляет </w:t>
      </w:r>
      <w:r w:rsidR="008D133A" w:rsidRPr="008D133A">
        <w:rPr>
          <w:sz w:val="28"/>
          <w:szCs w:val="28"/>
        </w:rPr>
        <w:t>5334268778,88</w:t>
      </w:r>
      <w:r w:rsidR="007A57D0">
        <w:rPr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 в ценах соответствующих лет, в том числе:</w:t>
      </w:r>
    </w:p>
    <w:p w:rsidR="0059554C" w:rsidRPr="00A50808" w:rsidRDefault="0059554C" w:rsidP="00013131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013131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657D4B" w:rsidRPr="00015E20">
        <w:rPr>
          <w:sz w:val="28"/>
          <w:szCs w:val="28"/>
        </w:rPr>
        <w:t>886390386,93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42408D" w:rsidRPr="0042408D">
        <w:rPr>
          <w:sz w:val="28"/>
          <w:szCs w:val="28"/>
        </w:rPr>
        <w:t>937750078,49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8D6654" w:rsidRDefault="0059554C" w:rsidP="008D133A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8D133A" w:rsidRPr="008D133A">
        <w:rPr>
          <w:sz w:val="28"/>
          <w:szCs w:val="28"/>
        </w:rPr>
        <w:t>766461212,41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42408D" w:rsidRPr="0042408D">
        <w:rPr>
          <w:sz w:val="28"/>
          <w:szCs w:val="28"/>
        </w:rPr>
        <w:t>671059595,51</w:t>
      </w:r>
      <w:r w:rsidR="00657D4B" w:rsidRPr="00657D4B">
        <w:rPr>
          <w:bCs/>
          <w:color w:val="000000"/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</w:t>
      </w:r>
      <w:r w:rsidR="008D6654">
        <w:rPr>
          <w:bCs/>
          <w:color w:val="000000"/>
          <w:sz w:val="28"/>
          <w:szCs w:val="28"/>
        </w:rPr>
        <w:t>;</w:t>
      </w:r>
    </w:p>
    <w:p w:rsidR="0059554C" w:rsidRPr="00A50808" w:rsidRDefault="008D6654" w:rsidP="0042408D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>в 202</w:t>
      </w:r>
      <w:r>
        <w:rPr>
          <w:bCs/>
          <w:color w:val="000000"/>
          <w:sz w:val="28"/>
          <w:szCs w:val="28"/>
        </w:rPr>
        <w:t>6</w:t>
      </w:r>
      <w:r w:rsidRPr="00A50808">
        <w:rPr>
          <w:bCs/>
          <w:color w:val="000000"/>
          <w:sz w:val="28"/>
          <w:szCs w:val="28"/>
        </w:rPr>
        <w:t xml:space="preserve"> году – </w:t>
      </w:r>
      <w:r w:rsidR="0042408D" w:rsidRPr="0042408D">
        <w:rPr>
          <w:sz w:val="28"/>
          <w:szCs w:val="28"/>
        </w:rPr>
        <w:t>525917737,78</w:t>
      </w:r>
      <w:r w:rsidR="00A26B3C">
        <w:rPr>
          <w:bCs/>
          <w:color w:val="000000"/>
          <w:sz w:val="28"/>
          <w:szCs w:val="28"/>
        </w:rPr>
        <w:t xml:space="preserve"> рублей</w:t>
      </w:r>
      <w:r w:rsidR="001613B2">
        <w:rPr>
          <w:bCs/>
          <w:color w:val="000000"/>
          <w:sz w:val="28"/>
          <w:szCs w:val="28"/>
        </w:rPr>
        <w:t>;</w:t>
      </w:r>
      <w:r w:rsidR="00AC7B16">
        <w:rPr>
          <w:bCs/>
          <w:color w:val="000000"/>
          <w:sz w:val="28"/>
          <w:szCs w:val="28"/>
        </w:rPr>
        <w:t xml:space="preserve"> </w:t>
      </w:r>
      <w:r w:rsidR="00AC7B16" w:rsidRPr="00A50808">
        <w:rPr>
          <w:bCs/>
          <w:color w:val="000000"/>
          <w:sz w:val="28"/>
          <w:szCs w:val="28"/>
        </w:rPr>
        <w:t>в 202</w:t>
      </w:r>
      <w:r w:rsidR="001613B2">
        <w:rPr>
          <w:bCs/>
          <w:color w:val="000000"/>
          <w:sz w:val="28"/>
          <w:szCs w:val="28"/>
        </w:rPr>
        <w:t>7</w:t>
      </w:r>
      <w:r w:rsidR="00AC7B16" w:rsidRPr="00A50808">
        <w:rPr>
          <w:bCs/>
          <w:color w:val="000000"/>
          <w:sz w:val="28"/>
          <w:szCs w:val="28"/>
        </w:rPr>
        <w:t xml:space="preserve"> году – </w:t>
      </w:r>
      <w:r w:rsidR="00AC7B16">
        <w:rPr>
          <w:sz w:val="28"/>
          <w:szCs w:val="28"/>
        </w:rPr>
        <w:t>0,00</w:t>
      </w:r>
      <w:r w:rsidR="00AC7B16">
        <w:rPr>
          <w:bCs/>
          <w:color w:val="000000"/>
          <w:sz w:val="28"/>
          <w:szCs w:val="28"/>
        </w:rPr>
        <w:t xml:space="preserve"> рублей</w:t>
      </w:r>
      <w:r w:rsidR="0059554C" w:rsidRPr="00A50808">
        <w:rPr>
          <w:bCs/>
          <w:color w:val="000000"/>
          <w:sz w:val="28"/>
          <w:szCs w:val="28"/>
        </w:rPr>
        <w:t>.</w:t>
      </w:r>
    </w:p>
    <w:p w:rsidR="00B901DB" w:rsidRPr="008E76BF" w:rsidRDefault="0059554C" w:rsidP="008E76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A50808">
        <w:rPr>
          <w:sz w:val="28"/>
          <w:szCs w:val="28"/>
        </w:rPr>
        <w:t>.».</w:t>
      </w:r>
      <w:proofErr w:type="gramEnd"/>
    </w:p>
    <w:p w:rsidR="00F428AD" w:rsidRDefault="00013131" w:rsidP="00F428AD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934D89">
        <w:rPr>
          <w:color w:val="000000"/>
          <w:sz w:val="28"/>
          <w:szCs w:val="28"/>
        </w:rPr>
        <w:t xml:space="preserve">. </w:t>
      </w:r>
      <w:r w:rsidR="00F428AD">
        <w:rPr>
          <w:color w:val="000000"/>
          <w:sz w:val="28"/>
          <w:szCs w:val="28"/>
        </w:rPr>
        <w:t>Строку «</w:t>
      </w:r>
      <w:r w:rsidR="00F428AD" w:rsidRPr="00F428AD">
        <w:rPr>
          <w:rFonts w:eastAsia="Calibri"/>
          <w:sz w:val="28"/>
          <w:szCs w:val="28"/>
          <w:lang w:eastAsia="en-US"/>
        </w:rPr>
        <w:t>Целевые индикаторы подпрограммы</w:t>
      </w:r>
      <w:r w:rsidR="00F428AD">
        <w:rPr>
          <w:color w:val="000000"/>
          <w:sz w:val="28"/>
          <w:szCs w:val="28"/>
        </w:rPr>
        <w:t>» Паспорта подпрограммы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p w:rsidR="00F428AD" w:rsidRDefault="00F428AD" w:rsidP="00013131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F428AD" w:rsidRPr="00F428AD" w:rsidTr="004A3FF5">
        <w:trPr>
          <w:trHeight w:val="313"/>
        </w:trPr>
        <w:tc>
          <w:tcPr>
            <w:tcW w:w="4503" w:type="dxa"/>
          </w:tcPr>
          <w:p w:rsidR="00F428AD" w:rsidRPr="00F428AD" w:rsidRDefault="00F428AD" w:rsidP="00F428A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428AD">
              <w:rPr>
                <w:rFonts w:eastAsia="Calibri"/>
                <w:sz w:val="28"/>
                <w:szCs w:val="28"/>
                <w:lang w:eastAsia="en-US"/>
              </w:rPr>
              <w:t>Целевые индикаторы подпрограммы</w:t>
            </w:r>
          </w:p>
        </w:tc>
        <w:tc>
          <w:tcPr>
            <w:tcW w:w="4961" w:type="dxa"/>
          </w:tcPr>
          <w:p w:rsidR="00F428AD" w:rsidRPr="00F428AD" w:rsidRDefault="00F428AD" w:rsidP="00F428AD">
            <w:pPr>
              <w:numPr>
                <w:ilvl w:val="0"/>
                <w:numId w:val="42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428AD">
              <w:rPr>
                <w:color w:val="000000"/>
                <w:sz w:val="28"/>
                <w:szCs w:val="28"/>
                <w:lang w:eastAsia="en-US"/>
              </w:rPr>
              <w:t xml:space="preserve">Доля детей-сирот, оставшихся без попечения родителей, переданных в семью, от общего количества детей – </w:t>
            </w:r>
            <w:r w:rsidRPr="00F428AD">
              <w:rPr>
                <w:color w:val="000000"/>
                <w:sz w:val="28"/>
                <w:szCs w:val="28"/>
                <w:lang w:eastAsia="en-US"/>
              </w:rPr>
              <w:lastRenderedPageBreak/>
              <w:t>сирот;</w:t>
            </w:r>
          </w:p>
          <w:p w:rsidR="00F428AD" w:rsidRPr="00F428AD" w:rsidRDefault="00F428AD" w:rsidP="00F428AD">
            <w:pPr>
              <w:numPr>
                <w:ilvl w:val="0"/>
                <w:numId w:val="42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428AD">
              <w:rPr>
                <w:color w:val="000000"/>
                <w:sz w:val="28"/>
                <w:szCs w:val="28"/>
                <w:lang w:eastAsia="en-US"/>
              </w:rPr>
              <w:t>Численность участников дополнительных мер;</w:t>
            </w:r>
          </w:p>
          <w:p w:rsidR="00F428AD" w:rsidRPr="00F428AD" w:rsidRDefault="00F428AD" w:rsidP="00F428AD">
            <w:pPr>
              <w:numPr>
                <w:ilvl w:val="0"/>
                <w:numId w:val="42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428AD">
              <w:rPr>
                <w:color w:val="000000"/>
                <w:sz w:val="28"/>
                <w:szCs w:val="28"/>
                <w:lang w:eastAsia="en-US"/>
              </w:rPr>
              <w:t>Проведение специальной оценки условий труда;</w:t>
            </w:r>
          </w:p>
          <w:p w:rsidR="00F428AD" w:rsidRPr="00F428AD" w:rsidRDefault="00F428AD" w:rsidP="00F428AD">
            <w:pPr>
              <w:numPr>
                <w:ilvl w:val="0"/>
                <w:numId w:val="42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428AD">
              <w:rPr>
                <w:color w:val="000000"/>
                <w:sz w:val="28"/>
                <w:szCs w:val="28"/>
                <w:lang w:eastAsia="en-US"/>
              </w:rPr>
              <w:t>Оборудование рабочего места;</w:t>
            </w:r>
          </w:p>
          <w:p w:rsidR="00F428AD" w:rsidRPr="00F428AD" w:rsidRDefault="00F428AD" w:rsidP="00F428AD">
            <w:pPr>
              <w:numPr>
                <w:ilvl w:val="0"/>
                <w:numId w:val="42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428AD">
              <w:rPr>
                <w:color w:val="000000"/>
                <w:sz w:val="28"/>
                <w:szCs w:val="28"/>
                <w:lang w:eastAsia="en-US"/>
              </w:rPr>
              <w:t xml:space="preserve">Доля детей в возрасте от 1,5 до 7 лет, охваченных дошкольным образованием, в общей численности детей-инвалидов данного возраста </w:t>
            </w:r>
            <w:proofErr w:type="gramStart"/>
            <w:r w:rsidRPr="00F428AD">
              <w:rPr>
                <w:color w:val="000000"/>
                <w:sz w:val="28"/>
                <w:szCs w:val="28"/>
                <w:lang w:eastAsia="en-US"/>
              </w:rPr>
              <w:t>в</w:t>
            </w:r>
            <w:proofErr w:type="gramEnd"/>
            <w:r w:rsidRPr="00F428AD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F428AD">
              <w:rPr>
                <w:color w:val="000000"/>
                <w:sz w:val="28"/>
                <w:szCs w:val="28"/>
                <w:lang w:eastAsia="en-US"/>
              </w:rPr>
              <w:t>Калачинском</w:t>
            </w:r>
            <w:proofErr w:type="gramEnd"/>
            <w:r w:rsidRPr="00F428AD">
              <w:rPr>
                <w:color w:val="000000"/>
                <w:sz w:val="28"/>
                <w:szCs w:val="28"/>
                <w:lang w:eastAsia="en-US"/>
              </w:rPr>
              <w:t xml:space="preserve"> муниципальном районе Омской области;</w:t>
            </w:r>
          </w:p>
          <w:p w:rsidR="00F428AD" w:rsidRPr="00F428AD" w:rsidRDefault="00F428AD" w:rsidP="00F428AD">
            <w:pPr>
              <w:numPr>
                <w:ilvl w:val="0"/>
                <w:numId w:val="42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428AD">
              <w:rPr>
                <w:color w:val="000000"/>
                <w:sz w:val="28"/>
                <w:szCs w:val="28"/>
                <w:lang w:eastAsia="en-US"/>
              </w:rPr>
              <w:t>Доля родителей, получающих компенсацию части родительской платы за содержание ребенка (детей) (присмот</w:t>
            </w:r>
            <w:proofErr w:type="gramStart"/>
            <w:r w:rsidRPr="00F428AD">
              <w:rPr>
                <w:color w:val="000000"/>
                <w:sz w:val="28"/>
                <w:szCs w:val="28"/>
                <w:lang w:eastAsia="en-US"/>
              </w:rPr>
              <w:t>р(</w:t>
            </w:r>
            <w:proofErr w:type="gramEnd"/>
            <w:r w:rsidRPr="00F428AD">
              <w:rPr>
                <w:color w:val="000000"/>
                <w:sz w:val="28"/>
                <w:szCs w:val="28"/>
                <w:lang w:eastAsia="en-US"/>
              </w:rPr>
              <w:t>присмотр и уход за ребенком (детьми)) в образовательных организациях (за исключением государственных образовательных учреждений Омской области), реализующих основную общеобразовательную программу дошкольного образования от общего количества родителей имеющих право на компенсации;</w:t>
            </w:r>
          </w:p>
          <w:p w:rsidR="00F428AD" w:rsidRPr="00F428AD" w:rsidRDefault="00F428AD" w:rsidP="00F428AD">
            <w:pPr>
              <w:numPr>
                <w:ilvl w:val="0"/>
                <w:numId w:val="42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428AD">
              <w:rPr>
                <w:color w:val="000000"/>
                <w:sz w:val="28"/>
                <w:szCs w:val="28"/>
                <w:lang w:eastAsia="en-US"/>
              </w:rPr>
              <w:t>Доля детей в возрасте от 3-х до 7 лет, получающих дошкольную услугу от общего числа детей от 3-х до 7 лет, проживающих в муниципальном районе;</w:t>
            </w:r>
          </w:p>
          <w:p w:rsidR="00F428AD" w:rsidRPr="00F428AD" w:rsidRDefault="00F428AD" w:rsidP="00F428AD">
            <w:pPr>
              <w:numPr>
                <w:ilvl w:val="0"/>
                <w:numId w:val="42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428AD">
              <w:rPr>
                <w:color w:val="000000"/>
                <w:sz w:val="28"/>
                <w:szCs w:val="28"/>
                <w:lang w:eastAsia="en-US"/>
              </w:rPr>
              <w:t>Численность трудоустроенных, в рамках проведения общественных работ;</w:t>
            </w:r>
          </w:p>
          <w:p w:rsidR="00F428AD" w:rsidRPr="00F428AD" w:rsidRDefault="00F428AD" w:rsidP="00F428AD">
            <w:pPr>
              <w:numPr>
                <w:ilvl w:val="0"/>
                <w:numId w:val="42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428AD">
              <w:rPr>
                <w:color w:val="000000"/>
                <w:sz w:val="28"/>
                <w:szCs w:val="28"/>
                <w:lang w:eastAsia="en-US"/>
              </w:rPr>
              <w:t>Численность трудоустроенных на общественные работы граждан, зарегистрированных в центрах занятости в целях поиска подходящей работы, включая безработных граждан;</w:t>
            </w:r>
          </w:p>
          <w:p w:rsidR="00F428AD" w:rsidRPr="000403BA" w:rsidRDefault="00F428AD" w:rsidP="00573EE0">
            <w:pPr>
              <w:numPr>
                <w:ilvl w:val="0"/>
                <w:numId w:val="42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F428AD">
              <w:rPr>
                <w:color w:val="000000"/>
                <w:sz w:val="28"/>
                <w:szCs w:val="28"/>
                <w:lang w:eastAsia="en-US"/>
              </w:rPr>
              <w:t xml:space="preserve">Доля обучающихся в муниципальных образовательных организациях, являющихся членами семей отдельных категорий граждан, направленных для участия в специальной военной операции, </w:t>
            </w:r>
            <w:r w:rsidRPr="00F428AD">
              <w:rPr>
                <w:color w:val="000000"/>
                <w:sz w:val="28"/>
                <w:szCs w:val="28"/>
                <w:lang w:eastAsia="en-US"/>
              </w:rPr>
              <w:lastRenderedPageBreak/>
              <w:t>которые предусмотрены Указом Губернатора Омской области от 14 октября 2022 года № 176 «О дополнительных мерах поддержки членов семей отдельных категорий граждан», обеспеченных дополнительными мерами социальной поддержки членам семей таких граждан, к общему количеству обучающихся в муниципальных образовательных организациях, являющихся членами семей</w:t>
            </w:r>
            <w:proofErr w:type="gramEnd"/>
            <w:r w:rsidRPr="00F428AD">
              <w:rPr>
                <w:color w:val="000000"/>
                <w:sz w:val="28"/>
                <w:szCs w:val="28"/>
                <w:lang w:eastAsia="en-US"/>
              </w:rPr>
              <w:t xml:space="preserve"> указанных граждан;</w:t>
            </w:r>
          </w:p>
          <w:p w:rsidR="00573EE0" w:rsidRPr="00F428AD" w:rsidRDefault="00573EE0" w:rsidP="00573EE0">
            <w:pPr>
              <w:numPr>
                <w:ilvl w:val="0"/>
                <w:numId w:val="42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bookmarkStart w:id="0" w:name="_GoBack"/>
            <w:bookmarkEnd w:id="0"/>
            <w:proofErr w:type="gramStart"/>
            <w:r w:rsidRPr="00573EE0">
              <w:rPr>
                <w:color w:val="000000"/>
                <w:sz w:val="28"/>
                <w:szCs w:val="28"/>
                <w:lang w:eastAsia="en-US"/>
              </w:rPr>
              <w:t xml:space="preserve">Достигнута доля обучающихся в муниципальных образовательных организациях, являющихся членами семей участников специальной военной операции, которые предусмотрены Указом Губернатора Омской области от 3 августа 2023 года </w:t>
            </w:r>
            <w:r>
              <w:rPr>
                <w:color w:val="000000"/>
                <w:sz w:val="28"/>
                <w:szCs w:val="28"/>
                <w:lang w:eastAsia="en-US"/>
              </w:rPr>
              <w:t>№</w:t>
            </w:r>
            <w:r w:rsidRPr="00573EE0">
              <w:rPr>
                <w:color w:val="000000"/>
                <w:sz w:val="28"/>
                <w:szCs w:val="28"/>
                <w:lang w:eastAsia="en-US"/>
              </w:rPr>
              <w:t xml:space="preserve"> 181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«</w:t>
            </w:r>
            <w:r w:rsidRPr="00573EE0">
              <w:rPr>
                <w:color w:val="000000"/>
                <w:sz w:val="28"/>
                <w:szCs w:val="28"/>
                <w:lang w:eastAsia="en-US"/>
              </w:rPr>
              <w:t>Об установлении дополнительных мер поддержки и помощи для участников специальной военной операции и членов их семей на территории Омской области</w:t>
            </w:r>
            <w:r>
              <w:rPr>
                <w:color w:val="000000"/>
                <w:sz w:val="28"/>
                <w:szCs w:val="28"/>
                <w:lang w:eastAsia="en-US"/>
              </w:rPr>
              <w:t>»</w:t>
            </w:r>
            <w:r w:rsidRPr="00573EE0">
              <w:rPr>
                <w:color w:val="000000"/>
                <w:sz w:val="28"/>
                <w:szCs w:val="28"/>
                <w:lang w:eastAsia="en-US"/>
              </w:rPr>
              <w:t>, обеспеченных дополнительными мерами социальной поддержки членам семей таких</w:t>
            </w:r>
            <w:r>
              <w:rPr>
                <w:color w:val="000000"/>
                <w:sz w:val="28"/>
                <w:szCs w:val="28"/>
                <w:lang w:eastAsia="en-US"/>
              </w:rPr>
              <w:t>;</w:t>
            </w:r>
            <w:proofErr w:type="gramEnd"/>
          </w:p>
          <w:p w:rsidR="00F428AD" w:rsidRPr="00F428AD" w:rsidRDefault="00F428AD" w:rsidP="00573EE0">
            <w:pPr>
              <w:numPr>
                <w:ilvl w:val="0"/>
                <w:numId w:val="42"/>
              </w:numPr>
              <w:ind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428AD">
              <w:rPr>
                <w:color w:val="000000"/>
                <w:sz w:val="28"/>
                <w:szCs w:val="28"/>
                <w:lang w:eastAsia="en-US"/>
              </w:rPr>
              <w:t>Количество газифицированных квартир социально незащищенных семей</w:t>
            </w:r>
          </w:p>
        </w:tc>
      </w:tr>
    </w:tbl>
    <w:p w:rsidR="00F428AD" w:rsidRDefault="00F428AD" w:rsidP="00013131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</w:p>
    <w:p w:rsidR="00934D89" w:rsidRDefault="00F428AD" w:rsidP="00013131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</w:t>
      </w:r>
      <w:r w:rsidR="00934D89">
        <w:rPr>
          <w:color w:val="000000"/>
          <w:sz w:val="28"/>
          <w:szCs w:val="28"/>
        </w:rPr>
        <w:t>Строку «</w:t>
      </w:r>
      <w:r w:rsidR="00934D89">
        <w:rPr>
          <w:sz w:val="28"/>
          <w:szCs w:val="28"/>
        </w:rPr>
        <w:t>Объемы и источники финансирования подпрограммы в целом и по годам ее реализации</w:t>
      </w:r>
      <w:r w:rsidR="00934D89">
        <w:rPr>
          <w:color w:val="000000"/>
          <w:sz w:val="28"/>
          <w:szCs w:val="28"/>
        </w:rPr>
        <w:t>» Паспорта подпрограммы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934D89" w:rsidTr="00934D89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D89" w:rsidRDefault="00934D89" w:rsidP="0001313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D89" w:rsidRDefault="00934D89" w:rsidP="008D133A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8D133A" w:rsidRPr="008D133A">
              <w:rPr>
                <w:sz w:val="28"/>
                <w:szCs w:val="28"/>
                <w:lang w:eastAsia="en-US"/>
              </w:rPr>
              <w:t>209645998,51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рублей в ценах соответствующих лет, в том числе:</w:t>
            </w:r>
          </w:p>
          <w:p w:rsidR="00934D89" w:rsidRDefault="00934D89" w:rsidP="008D133A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2020 году – 28497260,57 рублей;</w:t>
            </w:r>
          </w:p>
          <w:p w:rsidR="00934D89" w:rsidRDefault="00934D89" w:rsidP="008D133A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в 2021 году – 27003434,45 рублей;</w:t>
            </w:r>
          </w:p>
          <w:p w:rsidR="00934D89" w:rsidRDefault="00934D89" w:rsidP="008D133A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2022 году – 31321889,99 рублей;</w:t>
            </w:r>
          </w:p>
          <w:p w:rsidR="00934D89" w:rsidRDefault="00934D89" w:rsidP="008D133A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2023 году – </w:t>
            </w:r>
            <w:r w:rsidR="0042408D" w:rsidRPr="0042408D">
              <w:rPr>
                <w:sz w:val="28"/>
                <w:szCs w:val="28"/>
                <w:lang w:eastAsia="en-US"/>
              </w:rPr>
              <w:t>31218148,5</w:t>
            </w:r>
            <w:r w:rsidR="0042408D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934D89" w:rsidRDefault="00934D89" w:rsidP="008D133A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2024 году – </w:t>
            </w:r>
            <w:r w:rsidR="008D133A" w:rsidRPr="008D133A">
              <w:rPr>
                <w:sz w:val="28"/>
                <w:szCs w:val="28"/>
                <w:lang w:eastAsia="en-US"/>
              </w:rPr>
              <w:t>32325474</w:t>
            </w:r>
            <w:r>
              <w:rPr>
                <w:sz w:val="28"/>
                <w:szCs w:val="28"/>
                <w:lang w:eastAsia="en-US"/>
              </w:rPr>
              <w:t>,00 рублей;</w:t>
            </w:r>
          </w:p>
          <w:p w:rsidR="00934D89" w:rsidRDefault="00934D89" w:rsidP="008D133A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2025 году – </w:t>
            </w:r>
            <w:r w:rsidR="0042408D" w:rsidRPr="0042408D">
              <w:rPr>
                <w:sz w:val="28"/>
                <w:szCs w:val="28"/>
                <w:lang w:eastAsia="en-US"/>
              </w:rPr>
              <w:t>32452026</w:t>
            </w:r>
            <w:r>
              <w:rPr>
                <w:sz w:val="28"/>
                <w:szCs w:val="28"/>
                <w:lang w:eastAsia="en-US"/>
              </w:rPr>
              <w:t>,00 рублей</w:t>
            </w:r>
            <w:r w:rsidR="00453373">
              <w:rPr>
                <w:sz w:val="28"/>
                <w:szCs w:val="28"/>
                <w:lang w:eastAsia="en-US"/>
              </w:rPr>
              <w:t>;</w:t>
            </w:r>
          </w:p>
          <w:p w:rsidR="00453373" w:rsidRDefault="00453373" w:rsidP="008D133A">
            <w:pPr>
              <w:pStyle w:val="aa"/>
              <w:numPr>
                <w:ilvl w:val="0"/>
                <w:numId w:val="18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 w:rsidR="0042408D" w:rsidRPr="0042408D">
              <w:rPr>
                <w:color w:val="000000"/>
                <w:sz w:val="28"/>
                <w:szCs w:val="28"/>
              </w:rPr>
              <w:t>26827765</w:t>
            </w:r>
            <w:r>
              <w:rPr>
                <w:color w:val="000000"/>
                <w:sz w:val="28"/>
                <w:szCs w:val="28"/>
              </w:rPr>
              <w:t>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  <w:p w:rsidR="00453373" w:rsidRDefault="00453373" w:rsidP="008D133A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F428AD" w:rsidRDefault="00F428AD" w:rsidP="00F428AD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8</w:t>
      </w:r>
      <w:r w:rsidR="00934D89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Раздел 7.4.</w:t>
      </w:r>
      <w:r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 «</w:t>
      </w:r>
      <w:r w:rsidRPr="002A26D3">
        <w:rPr>
          <w:sz w:val="28"/>
          <w:szCs w:val="28"/>
        </w:rPr>
        <w:t>Целевые индикаторы подпрограммы</w:t>
      </w:r>
      <w:r>
        <w:rPr>
          <w:color w:val="000000"/>
          <w:sz w:val="28"/>
          <w:szCs w:val="28"/>
        </w:rPr>
        <w:t>» изложить в следующей редакции:</w:t>
      </w:r>
    </w:p>
    <w:p w:rsidR="00F428AD" w:rsidRPr="00F428AD" w:rsidRDefault="00F428AD" w:rsidP="00F428A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«</w:t>
      </w:r>
      <w:r w:rsidRPr="00F428AD">
        <w:rPr>
          <w:rFonts w:eastAsia="Calibri"/>
          <w:sz w:val="28"/>
          <w:szCs w:val="28"/>
          <w:lang w:eastAsia="en-US"/>
        </w:rPr>
        <w:t>Основными целевыми индикаторами реализации подпрограммы являются:</w:t>
      </w:r>
    </w:p>
    <w:p w:rsidR="00F428AD" w:rsidRPr="00F428AD" w:rsidRDefault="00F428AD" w:rsidP="00F428AD">
      <w:pPr>
        <w:numPr>
          <w:ilvl w:val="0"/>
          <w:numId w:val="42"/>
        </w:numPr>
        <w:contextualSpacing/>
        <w:jc w:val="both"/>
        <w:rPr>
          <w:color w:val="000000"/>
          <w:sz w:val="28"/>
          <w:szCs w:val="28"/>
          <w:lang w:eastAsia="en-US"/>
        </w:rPr>
      </w:pPr>
      <w:r w:rsidRPr="00F428AD">
        <w:rPr>
          <w:color w:val="000000"/>
          <w:sz w:val="28"/>
          <w:szCs w:val="28"/>
          <w:lang w:eastAsia="en-US"/>
        </w:rPr>
        <w:t>Доля детей-сирот, оставшихся без попечения родителей, переданных в семью, от общего количества детей – сирот;</w:t>
      </w:r>
    </w:p>
    <w:p w:rsidR="00F428AD" w:rsidRPr="00F428AD" w:rsidRDefault="00F428AD" w:rsidP="00F428AD">
      <w:pPr>
        <w:numPr>
          <w:ilvl w:val="0"/>
          <w:numId w:val="42"/>
        </w:numPr>
        <w:contextualSpacing/>
        <w:jc w:val="both"/>
        <w:rPr>
          <w:color w:val="000000"/>
          <w:sz w:val="28"/>
          <w:szCs w:val="28"/>
          <w:lang w:eastAsia="en-US"/>
        </w:rPr>
      </w:pPr>
      <w:r w:rsidRPr="00F428AD">
        <w:rPr>
          <w:color w:val="000000"/>
          <w:sz w:val="28"/>
          <w:szCs w:val="28"/>
          <w:lang w:eastAsia="en-US"/>
        </w:rPr>
        <w:t>Численность участников дополнительных мер;</w:t>
      </w:r>
    </w:p>
    <w:p w:rsidR="00F428AD" w:rsidRPr="00F428AD" w:rsidRDefault="00F428AD" w:rsidP="00F428AD">
      <w:pPr>
        <w:numPr>
          <w:ilvl w:val="0"/>
          <w:numId w:val="42"/>
        </w:numPr>
        <w:contextualSpacing/>
        <w:jc w:val="both"/>
        <w:rPr>
          <w:color w:val="000000"/>
          <w:sz w:val="28"/>
          <w:szCs w:val="28"/>
          <w:lang w:eastAsia="en-US"/>
        </w:rPr>
      </w:pPr>
      <w:r w:rsidRPr="00F428AD">
        <w:rPr>
          <w:color w:val="000000"/>
          <w:sz w:val="28"/>
          <w:szCs w:val="28"/>
          <w:lang w:eastAsia="en-US"/>
        </w:rPr>
        <w:t>Проведение специальной оценки условий труда;</w:t>
      </w:r>
    </w:p>
    <w:p w:rsidR="00F428AD" w:rsidRPr="00F428AD" w:rsidRDefault="00F428AD" w:rsidP="00F428AD">
      <w:pPr>
        <w:numPr>
          <w:ilvl w:val="0"/>
          <w:numId w:val="42"/>
        </w:numPr>
        <w:contextualSpacing/>
        <w:jc w:val="both"/>
        <w:rPr>
          <w:color w:val="000000"/>
          <w:sz w:val="28"/>
          <w:szCs w:val="28"/>
          <w:lang w:eastAsia="en-US"/>
        </w:rPr>
      </w:pPr>
      <w:r w:rsidRPr="00F428AD">
        <w:rPr>
          <w:color w:val="000000"/>
          <w:sz w:val="28"/>
          <w:szCs w:val="28"/>
          <w:lang w:eastAsia="en-US"/>
        </w:rPr>
        <w:t>Оборудование рабочего места;</w:t>
      </w:r>
    </w:p>
    <w:p w:rsidR="00F428AD" w:rsidRPr="00F428AD" w:rsidRDefault="00F428AD" w:rsidP="00F428AD">
      <w:pPr>
        <w:numPr>
          <w:ilvl w:val="0"/>
          <w:numId w:val="42"/>
        </w:numPr>
        <w:contextualSpacing/>
        <w:jc w:val="both"/>
        <w:rPr>
          <w:color w:val="000000"/>
          <w:sz w:val="28"/>
          <w:szCs w:val="28"/>
          <w:lang w:eastAsia="en-US"/>
        </w:rPr>
      </w:pPr>
      <w:r w:rsidRPr="00F428AD">
        <w:rPr>
          <w:color w:val="000000"/>
          <w:sz w:val="28"/>
          <w:szCs w:val="28"/>
          <w:lang w:eastAsia="en-US"/>
        </w:rPr>
        <w:t xml:space="preserve">Доля детей в возрасте от 1,5 до 7 лет, охваченных дошкольным образованием, в общей численности детей-инвалидов данного возраста </w:t>
      </w:r>
      <w:proofErr w:type="gramStart"/>
      <w:r w:rsidRPr="00F428AD">
        <w:rPr>
          <w:color w:val="000000"/>
          <w:sz w:val="28"/>
          <w:szCs w:val="28"/>
          <w:lang w:eastAsia="en-US"/>
        </w:rPr>
        <w:t>в</w:t>
      </w:r>
      <w:proofErr w:type="gramEnd"/>
      <w:r w:rsidRPr="00F428AD">
        <w:rPr>
          <w:color w:val="000000"/>
          <w:sz w:val="28"/>
          <w:szCs w:val="28"/>
          <w:lang w:eastAsia="en-US"/>
        </w:rPr>
        <w:t xml:space="preserve"> </w:t>
      </w:r>
      <w:proofErr w:type="gramStart"/>
      <w:r w:rsidRPr="00F428AD">
        <w:rPr>
          <w:color w:val="000000"/>
          <w:sz w:val="28"/>
          <w:szCs w:val="28"/>
          <w:lang w:eastAsia="en-US"/>
        </w:rPr>
        <w:t>Калачинском</w:t>
      </w:r>
      <w:proofErr w:type="gramEnd"/>
      <w:r w:rsidRPr="00F428AD">
        <w:rPr>
          <w:color w:val="000000"/>
          <w:sz w:val="28"/>
          <w:szCs w:val="28"/>
          <w:lang w:eastAsia="en-US"/>
        </w:rPr>
        <w:t xml:space="preserve"> муниципальном районе Омской области;</w:t>
      </w:r>
    </w:p>
    <w:p w:rsidR="00F428AD" w:rsidRPr="00F428AD" w:rsidRDefault="00F428AD" w:rsidP="00F428AD">
      <w:pPr>
        <w:numPr>
          <w:ilvl w:val="0"/>
          <w:numId w:val="42"/>
        </w:numPr>
        <w:contextualSpacing/>
        <w:jc w:val="both"/>
        <w:rPr>
          <w:color w:val="000000"/>
          <w:sz w:val="28"/>
          <w:szCs w:val="28"/>
          <w:lang w:eastAsia="en-US"/>
        </w:rPr>
      </w:pPr>
      <w:r w:rsidRPr="00F428AD">
        <w:rPr>
          <w:color w:val="000000"/>
          <w:sz w:val="28"/>
          <w:szCs w:val="28"/>
          <w:lang w:eastAsia="en-US"/>
        </w:rPr>
        <w:t>Доля родителей, получающих компенсацию части родительской платы за содержание ребенка (детей) (присмот</w:t>
      </w:r>
      <w:proofErr w:type="gramStart"/>
      <w:r w:rsidRPr="00F428AD">
        <w:rPr>
          <w:color w:val="000000"/>
          <w:sz w:val="28"/>
          <w:szCs w:val="28"/>
          <w:lang w:eastAsia="en-US"/>
        </w:rPr>
        <w:t>р(</w:t>
      </w:r>
      <w:proofErr w:type="gramEnd"/>
      <w:r w:rsidRPr="00F428AD">
        <w:rPr>
          <w:color w:val="000000"/>
          <w:sz w:val="28"/>
          <w:szCs w:val="28"/>
          <w:lang w:eastAsia="en-US"/>
        </w:rPr>
        <w:t>присмотр и уход за ребенком (детьми)) в образовательных организациях (за исключением государственных образовательных учреждений Омской области), реализующих основную общеобразовательную программу дошкольного образования от общего количества родителей имеющих право на компенсации;</w:t>
      </w:r>
    </w:p>
    <w:p w:rsidR="00F428AD" w:rsidRPr="00F428AD" w:rsidRDefault="00F428AD" w:rsidP="00F428AD">
      <w:pPr>
        <w:numPr>
          <w:ilvl w:val="0"/>
          <w:numId w:val="42"/>
        </w:numPr>
        <w:contextualSpacing/>
        <w:jc w:val="both"/>
        <w:rPr>
          <w:color w:val="000000"/>
          <w:sz w:val="28"/>
          <w:szCs w:val="28"/>
          <w:lang w:eastAsia="en-US"/>
        </w:rPr>
      </w:pPr>
      <w:r w:rsidRPr="00F428AD">
        <w:rPr>
          <w:color w:val="000000"/>
          <w:sz w:val="28"/>
          <w:szCs w:val="28"/>
          <w:lang w:eastAsia="en-US"/>
        </w:rPr>
        <w:t>Доля детей в возрасте от 3-х до 7 лет, получающих дошкольную услугу от общего числа детей от 3-х до 7 лет, проживающих в муниципальном районе;</w:t>
      </w:r>
    </w:p>
    <w:p w:rsidR="00F428AD" w:rsidRPr="00F428AD" w:rsidRDefault="00F428AD" w:rsidP="00F428AD">
      <w:pPr>
        <w:numPr>
          <w:ilvl w:val="0"/>
          <w:numId w:val="42"/>
        </w:numPr>
        <w:contextualSpacing/>
        <w:jc w:val="both"/>
        <w:rPr>
          <w:color w:val="000000"/>
          <w:sz w:val="28"/>
          <w:szCs w:val="28"/>
          <w:lang w:eastAsia="en-US"/>
        </w:rPr>
      </w:pPr>
      <w:r w:rsidRPr="00F428AD">
        <w:rPr>
          <w:color w:val="000000"/>
          <w:sz w:val="28"/>
          <w:szCs w:val="28"/>
          <w:lang w:eastAsia="en-US"/>
        </w:rPr>
        <w:t>Численность трудоустроенных, в рамках проведения общественных работ;</w:t>
      </w:r>
    </w:p>
    <w:p w:rsidR="00F428AD" w:rsidRPr="00F428AD" w:rsidRDefault="00F428AD" w:rsidP="00F428AD">
      <w:pPr>
        <w:numPr>
          <w:ilvl w:val="0"/>
          <w:numId w:val="42"/>
        </w:numPr>
        <w:contextualSpacing/>
        <w:jc w:val="both"/>
        <w:rPr>
          <w:color w:val="000000"/>
          <w:sz w:val="28"/>
          <w:szCs w:val="28"/>
          <w:lang w:eastAsia="en-US"/>
        </w:rPr>
      </w:pPr>
      <w:r w:rsidRPr="00F428AD">
        <w:rPr>
          <w:color w:val="000000"/>
          <w:sz w:val="28"/>
          <w:szCs w:val="28"/>
          <w:lang w:eastAsia="en-US"/>
        </w:rPr>
        <w:t>Численность трудоустроенных на общественные работы граждан, зарегистрированных в центрах занятости в целях поиска подходящей работы, включая безработных граждан;</w:t>
      </w:r>
    </w:p>
    <w:p w:rsidR="00F428AD" w:rsidRPr="00957A7E" w:rsidRDefault="00F428AD" w:rsidP="00F428AD">
      <w:pPr>
        <w:numPr>
          <w:ilvl w:val="0"/>
          <w:numId w:val="42"/>
        </w:numPr>
        <w:contextualSpacing/>
        <w:jc w:val="both"/>
        <w:rPr>
          <w:color w:val="000000"/>
          <w:sz w:val="28"/>
          <w:szCs w:val="28"/>
          <w:lang w:eastAsia="en-US"/>
        </w:rPr>
      </w:pPr>
      <w:proofErr w:type="gramStart"/>
      <w:r w:rsidRPr="00F428AD">
        <w:rPr>
          <w:color w:val="000000"/>
          <w:sz w:val="28"/>
          <w:szCs w:val="28"/>
          <w:lang w:eastAsia="en-US"/>
        </w:rPr>
        <w:t>Доля обучающихся в муниципальных образовательных организациях, являющихся членами семей отдельных категорий граждан, направленных для участия в специальной военной операции, которые предусмотрены Указом Губернатора Омской области от 14 октября 2022 года № 176 «О дополнительных мерах поддержки членов семей отдельных категорий граждан», обеспеченных дополнительными мерами социальной поддержки членам семей таких граждан, к общему количеству обучающихся в муниципальных образовательных организациях, являющихся членами семей</w:t>
      </w:r>
      <w:proofErr w:type="gramEnd"/>
      <w:r w:rsidRPr="00F428AD">
        <w:rPr>
          <w:color w:val="000000"/>
          <w:sz w:val="28"/>
          <w:szCs w:val="28"/>
          <w:lang w:eastAsia="en-US"/>
        </w:rPr>
        <w:t xml:space="preserve"> указанных граждан;</w:t>
      </w:r>
    </w:p>
    <w:p w:rsidR="00573EE0" w:rsidRDefault="00573EE0" w:rsidP="00573EE0">
      <w:pPr>
        <w:numPr>
          <w:ilvl w:val="0"/>
          <w:numId w:val="42"/>
        </w:numPr>
        <w:jc w:val="both"/>
        <w:rPr>
          <w:color w:val="000000"/>
          <w:sz w:val="28"/>
          <w:szCs w:val="28"/>
          <w:lang w:eastAsia="en-US"/>
        </w:rPr>
      </w:pPr>
      <w:proofErr w:type="gramStart"/>
      <w:r w:rsidRPr="00573EE0">
        <w:rPr>
          <w:color w:val="000000"/>
          <w:sz w:val="28"/>
          <w:szCs w:val="28"/>
          <w:lang w:eastAsia="en-US"/>
        </w:rPr>
        <w:lastRenderedPageBreak/>
        <w:t>Достигнута доля обучающихся в муниципальных образовательных организациях, являющихся членами семей участников специальной военной операции, которые предусмотрены Указом Губернатора Омской области от 3 августа 2023 года № 181 «Об установлении дополнительных мер поддержки и помощи для участников специальной военной операции и членов их семей на территории Омской области», обеспеченных дополнительными мерами социальной поддержки членам семей таких;</w:t>
      </w:r>
      <w:proofErr w:type="gramEnd"/>
    </w:p>
    <w:p w:rsidR="00F428AD" w:rsidRPr="00F428AD" w:rsidRDefault="00F428AD" w:rsidP="00957A7E">
      <w:pPr>
        <w:numPr>
          <w:ilvl w:val="0"/>
          <w:numId w:val="42"/>
        </w:numPr>
        <w:jc w:val="both"/>
        <w:rPr>
          <w:color w:val="000000"/>
          <w:sz w:val="28"/>
          <w:szCs w:val="28"/>
          <w:lang w:eastAsia="en-US"/>
        </w:rPr>
      </w:pPr>
      <w:r w:rsidRPr="00F428AD">
        <w:rPr>
          <w:color w:val="000000"/>
          <w:sz w:val="28"/>
          <w:szCs w:val="28"/>
          <w:lang w:eastAsia="en-US"/>
        </w:rPr>
        <w:t>Количество газифицированных квартир социально незащищенных семей</w:t>
      </w:r>
      <w:proofErr w:type="gramStart"/>
      <w:r w:rsidRPr="00F428AD">
        <w:rPr>
          <w:color w:val="000000"/>
          <w:sz w:val="28"/>
          <w:szCs w:val="28"/>
          <w:lang w:eastAsia="en-US"/>
        </w:rPr>
        <w:t>.</w:t>
      </w:r>
      <w:r w:rsidRPr="00957A7E">
        <w:rPr>
          <w:color w:val="000000"/>
          <w:sz w:val="28"/>
          <w:szCs w:val="28"/>
          <w:lang w:eastAsia="en-US"/>
        </w:rPr>
        <w:t>».</w:t>
      </w:r>
      <w:proofErr w:type="gramEnd"/>
    </w:p>
    <w:p w:rsidR="00934D89" w:rsidRDefault="00F428AD" w:rsidP="00013131">
      <w:pPr>
        <w:ind w:left="56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r w:rsidR="00934D89">
        <w:rPr>
          <w:color w:val="000000"/>
          <w:sz w:val="28"/>
          <w:szCs w:val="28"/>
        </w:rPr>
        <w:t>Раздел 7.4.7. «Объем и источники фиксирования подпрограммы» изложить в следующей редакции:</w:t>
      </w:r>
    </w:p>
    <w:p w:rsidR="00934D89" w:rsidRDefault="00934D89" w:rsidP="00013131">
      <w:pPr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«</w:t>
      </w:r>
      <w:r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8D133A" w:rsidRPr="008D133A">
        <w:rPr>
          <w:sz w:val="28"/>
          <w:szCs w:val="28"/>
          <w:lang w:eastAsia="en-US"/>
        </w:rPr>
        <w:t>209645998,51</w:t>
      </w:r>
      <w:r>
        <w:rPr>
          <w:color w:val="000000"/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934D89" w:rsidRDefault="00934D89" w:rsidP="008D133A">
      <w:pPr>
        <w:numPr>
          <w:ilvl w:val="0"/>
          <w:numId w:val="49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в 2020 году – 28497260,57 рублей; - в 2021 году – 27003434,45 рублей;</w:t>
      </w:r>
    </w:p>
    <w:p w:rsidR="00934D89" w:rsidRDefault="00934D89" w:rsidP="008D133A">
      <w:pPr>
        <w:numPr>
          <w:ilvl w:val="0"/>
          <w:numId w:val="49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2022 году – 31321889,99 рублей; - в 2023 году – </w:t>
      </w:r>
      <w:r w:rsidR="0042408D" w:rsidRPr="0042408D">
        <w:rPr>
          <w:sz w:val="28"/>
          <w:szCs w:val="28"/>
          <w:lang w:eastAsia="en-US"/>
        </w:rPr>
        <w:t>31218148,5</w:t>
      </w:r>
      <w:r w:rsidR="0042408D">
        <w:rPr>
          <w:sz w:val="28"/>
          <w:szCs w:val="28"/>
          <w:lang w:eastAsia="en-US"/>
        </w:rPr>
        <w:t>0</w:t>
      </w:r>
      <w:r>
        <w:rPr>
          <w:sz w:val="28"/>
          <w:szCs w:val="28"/>
          <w:lang w:eastAsia="en-US"/>
        </w:rPr>
        <w:t xml:space="preserve"> рублей;</w:t>
      </w:r>
    </w:p>
    <w:p w:rsidR="00453373" w:rsidRDefault="00934D89" w:rsidP="008D133A">
      <w:pPr>
        <w:numPr>
          <w:ilvl w:val="0"/>
          <w:numId w:val="49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2024 году – </w:t>
      </w:r>
      <w:r w:rsidR="008D133A" w:rsidRPr="008D133A">
        <w:rPr>
          <w:sz w:val="28"/>
          <w:szCs w:val="28"/>
          <w:lang w:eastAsia="en-US"/>
        </w:rPr>
        <w:t>32325474</w:t>
      </w:r>
      <w:r w:rsidR="0042408D">
        <w:rPr>
          <w:sz w:val="28"/>
          <w:szCs w:val="28"/>
          <w:lang w:eastAsia="en-US"/>
        </w:rPr>
        <w:t>,00</w:t>
      </w:r>
      <w:r>
        <w:rPr>
          <w:sz w:val="28"/>
          <w:szCs w:val="28"/>
          <w:lang w:eastAsia="en-US"/>
        </w:rPr>
        <w:t xml:space="preserve"> рублей; - в 2025 году – </w:t>
      </w:r>
      <w:r w:rsidR="0042408D" w:rsidRPr="0042408D">
        <w:rPr>
          <w:sz w:val="28"/>
          <w:szCs w:val="28"/>
          <w:lang w:eastAsia="en-US"/>
        </w:rPr>
        <w:t>32452026</w:t>
      </w:r>
      <w:r w:rsidR="0042408D">
        <w:rPr>
          <w:sz w:val="28"/>
          <w:szCs w:val="28"/>
          <w:lang w:eastAsia="en-US"/>
        </w:rPr>
        <w:t>,00</w:t>
      </w:r>
      <w:r>
        <w:rPr>
          <w:sz w:val="28"/>
          <w:szCs w:val="28"/>
          <w:lang w:eastAsia="en-US"/>
        </w:rPr>
        <w:t xml:space="preserve"> рублей</w:t>
      </w:r>
      <w:r w:rsidR="00453373">
        <w:rPr>
          <w:sz w:val="28"/>
          <w:szCs w:val="28"/>
          <w:lang w:eastAsia="en-US"/>
        </w:rPr>
        <w:t>;</w:t>
      </w:r>
    </w:p>
    <w:p w:rsidR="00934D89" w:rsidRPr="00453373" w:rsidRDefault="00453373" w:rsidP="008D133A">
      <w:pPr>
        <w:pStyle w:val="aa"/>
        <w:numPr>
          <w:ilvl w:val="0"/>
          <w:numId w:val="49"/>
        </w:numPr>
        <w:ind w:left="0" w:firstLine="0"/>
        <w:jc w:val="both"/>
        <w:rPr>
          <w:sz w:val="28"/>
          <w:szCs w:val="28"/>
          <w:lang w:eastAsia="en-US"/>
        </w:rPr>
      </w:pPr>
      <w:r w:rsidRPr="00453373">
        <w:rPr>
          <w:color w:val="000000"/>
          <w:sz w:val="28"/>
          <w:szCs w:val="28"/>
        </w:rPr>
        <w:t xml:space="preserve">в 2026 году – </w:t>
      </w:r>
      <w:r w:rsidR="0042408D" w:rsidRPr="0042408D">
        <w:rPr>
          <w:color w:val="000000"/>
          <w:sz w:val="28"/>
          <w:szCs w:val="28"/>
        </w:rPr>
        <w:t>26827765</w:t>
      </w:r>
      <w:r w:rsidR="0042408D">
        <w:rPr>
          <w:color w:val="000000"/>
          <w:sz w:val="28"/>
          <w:szCs w:val="28"/>
        </w:rPr>
        <w:t>,00</w:t>
      </w:r>
      <w:r w:rsidRPr="00453373">
        <w:rPr>
          <w:color w:val="000000"/>
          <w:sz w:val="28"/>
          <w:szCs w:val="28"/>
        </w:rPr>
        <w:t>,00 рублей; в 2027 году – 0,00 рублей</w:t>
      </w:r>
      <w:r w:rsidR="00934D89" w:rsidRPr="00453373">
        <w:rPr>
          <w:sz w:val="28"/>
          <w:szCs w:val="28"/>
          <w:lang w:eastAsia="en-US"/>
        </w:rPr>
        <w:t xml:space="preserve">. </w:t>
      </w:r>
    </w:p>
    <w:p w:rsidR="00934D89" w:rsidRDefault="00934D89" w:rsidP="0001313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>
        <w:rPr>
          <w:sz w:val="28"/>
          <w:szCs w:val="28"/>
        </w:rPr>
        <w:t>.».</w:t>
      </w:r>
      <w:proofErr w:type="gramEnd"/>
    </w:p>
    <w:p w:rsidR="00934D89" w:rsidRDefault="008E76BF" w:rsidP="00013131">
      <w:pPr>
        <w:pStyle w:val="aa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</w:t>
      </w:r>
      <w:r w:rsidR="00934D89">
        <w:rPr>
          <w:color w:val="000000"/>
          <w:sz w:val="28"/>
          <w:szCs w:val="28"/>
        </w:rPr>
        <w:t xml:space="preserve"> Приложение к Подпрограмме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</w:t>
      </w:r>
      <w:r w:rsidR="00934D89">
        <w:rPr>
          <w:sz w:val="28"/>
          <w:szCs w:val="28"/>
        </w:rPr>
        <w:t>изложить в соответствии с приложением настоящему приложению.</w:t>
      </w:r>
    </w:p>
    <w:p w:rsidR="0059554C" w:rsidRPr="00A76D46" w:rsidRDefault="0059554C" w:rsidP="0001313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9554C" w:rsidRDefault="0059554C" w:rsidP="00013131">
      <w:pPr>
        <w:pStyle w:val="ConsPlusNonformat"/>
        <w:jc w:val="both"/>
        <w:rPr>
          <w:sz w:val="28"/>
          <w:szCs w:val="28"/>
        </w:rPr>
      </w:pPr>
    </w:p>
    <w:sectPr w:rsidR="0059554C" w:rsidSect="00EC558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B86" w:rsidRDefault="001D1B86" w:rsidP="0015070F">
      <w:r>
        <w:separator/>
      </w:r>
    </w:p>
  </w:endnote>
  <w:endnote w:type="continuationSeparator" w:id="0">
    <w:p w:rsidR="001D1B86" w:rsidRDefault="001D1B86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B86" w:rsidRDefault="001D1B86" w:rsidP="0015070F">
      <w:r>
        <w:separator/>
      </w:r>
    </w:p>
  </w:footnote>
  <w:footnote w:type="continuationSeparator" w:id="0">
    <w:p w:rsidR="001D1B86" w:rsidRDefault="001D1B86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403BA">
      <w:rPr>
        <w:noProof/>
      </w:rPr>
      <w:t>4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4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D1B2E6E"/>
    <w:multiLevelType w:val="hybridMultilevel"/>
    <w:tmpl w:val="BB1A5B4A"/>
    <w:lvl w:ilvl="0" w:tplc="6B88B14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9D3559"/>
    <w:multiLevelType w:val="hybridMultilevel"/>
    <w:tmpl w:val="B7F6E886"/>
    <w:lvl w:ilvl="0" w:tplc="BB7C0F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25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CD34E4"/>
    <w:multiLevelType w:val="hybridMultilevel"/>
    <w:tmpl w:val="8A8CBFF2"/>
    <w:lvl w:ilvl="0" w:tplc="6B88B14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B25C42"/>
    <w:multiLevelType w:val="hybridMultilevel"/>
    <w:tmpl w:val="3486828C"/>
    <w:lvl w:ilvl="0" w:tplc="BBC88640">
      <w:start w:val="1"/>
      <w:numFmt w:val="decimal"/>
      <w:suff w:val="space"/>
      <w:lvlText w:val="1.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0">
    <w:nsid w:val="4A766741"/>
    <w:multiLevelType w:val="hybridMultilevel"/>
    <w:tmpl w:val="05EC92CE"/>
    <w:lvl w:ilvl="0" w:tplc="8E5272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CA5899"/>
    <w:multiLevelType w:val="hybridMultilevel"/>
    <w:tmpl w:val="7230289A"/>
    <w:lvl w:ilvl="0" w:tplc="6B88B14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7D42D16"/>
    <w:multiLevelType w:val="hybridMultilevel"/>
    <w:tmpl w:val="D9948D60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-14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5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6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7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4"/>
  </w:num>
  <w:num w:numId="3">
    <w:abstractNumId w:val="46"/>
  </w:num>
  <w:num w:numId="4">
    <w:abstractNumId w:val="37"/>
  </w:num>
  <w:num w:numId="5">
    <w:abstractNumId w:val="10"/>
  </w:num>
  <w:num w:numId="6">
    <w:abstractNumId w:val="20"/>
  </w:num>
  <w:num w:numId="7">
    <w:abstractNumId w:val="28"/>
  </w:num>
  <w:num w:numId="8">
    <w:abstractNumId w:val="8"/>
  </w:num>
  <w:num w:numId="9">
    <w:abstractNumId w:val="34"/>
  </w:num>
  <w:num w:numId="10">
    <w:abstractNumId w:val="31"/>
  </w:num>
  <w:num w:numId="11">
    <w:abstractNumId w:val="4"/>
  </w:num>
  <w:num w:numId="12">
    <w:abstractNumId w:val="21"/>
  </w:num>
  <w:num w:numId="13">
    <w:abstractNumId w:val="33"/>
  </w:num>
  <w:num w:numId="14">
    <w:abstractNumId w:val="29"/>
  </w:num>
  <w:num w:numId="15">
    <w:abstractNumId w:val="7"/>
  </w:num>
  <w:num w:numId="16">
    <w:abstractNumId w:val="32"/>
  </w:num>
  <w:num w:numId="17">
    <w:abstractNumId w:val="0"/>
  </w:num>
  <w:num w:numId="18">
    <w:abstractNumId w:val="22"/>
  </w:num>
  <w:num w:numId="19">
    <w:abstractNumId w:val="25"/>
  </w:num>
  <w:num w:numId="20">
    <w:abstractNumId w:val="14"/>
  </w:num>
  <w:num w:numId="21">
    <w:abstractNumId w:val="17"/>
  </w:num>
  <w:num w:numId="22">
    <w:abstractNumId w:val="47"/>
  </w:num>
  <w:num w:numId="23">
    <w:abstractNumId w:val="42"/>
  </w:num>
  <w:num w:numId="24">
    <w:abstractNumId w:val="38"/>
  </w:num>
  <w:num w:numId="25">
    <w:abstractNumId w:val="2"/>
  </w:num>
  <w:num w:numId="26">
    <w:abstractNumId w:val="36"/>
  </w:num>
  <w:num w:numId="27">
    <w:abstractNumId w:val="45"/>
  </w:num>
  <w:num w:numId="28">
    <w:abstractNumId w:val="43"/>
  </w:num>
  <w:num w:numId="29">
    <w:abstractNumId w:val="6"/>
  </w:num>
  <w:num w:numId="30">
    <w:abstractNumId w:val="16"/>
  </w:num>
  <w:num w:numId="31">
    <w:abstractNumId w:val="11"/>
  </w:num>
  <w:num w:numId="32">
    <w:abstractNumId w:val="3"/>
  </w:num>
  <w:num w:numId="33">
    <w:abstractNumId w:val="41"/>
  </w:num>
  <w:num w:numId="34">
    <w:abstractNumId w:val="39"/>
  </w:num>
  <w:num w:numId="35">
    <w:abstractNumId w:val="12"/>
  </w:num>
  <w:num w:numId="36">
    <w:abstractNumId w:val="40"/>
  </w:num>
  <w:num w:numId="37">
    <w:abstractNumId w:val="1"/>
  </w:num>
  <w:num w:numId="38">
    <w:abstractNumId w:val="23"/>
  </w:num>
  <w:num w:numId="39">
    <w:abstractNumId w:val="27"/>
  </w:num>
  <w:num w:numId="40">
    <w:abstractNumId w:val="9"/>
  </w:num>
  <w:num w:numId="41">
    <w:abstractNumId w:val="15"/>
  </w:num>
  <w:num w:numId="42">
    <w:abstractNumId w:val="19"/>
  </w:num>
  <w:num w:numId="43">
    <w:abstractNumId w:val="13"/>
  </w:num>
  <w:num w:numId="44">
    <w:abstractNumId w:val="5"/>
  </w:num>
  <w:num w:numId="45">
    <w:abstractNumId w:val="30"/>
  </w:num>
  <w:num w:numId="46">
    <w:abstractNumId w:val="26"/>
  </w:num>
  <w:num w:numId="47">
    <w:abstractNumId w:val="18"/>
  </w:num>
  <w:num w:numId="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1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3131"/>
    <w:rsid w:val="00015A5B"/>
    <w:rsid w:val="00015E20"/>
    <w:rsid w:val="00017BC9"/>
    <w:rsid w:val="00020961"/>
    <w:rsid w:val="000229A9"/>
    <w:rsid w:val="0003025D"/>
    <w:rsid w:val="00033E85"/>
    <w:rsid w:val="000403BA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030F"/>
    <w:rsid w:val="000D25B6"/>
    <w:rsid w:val="000D7BEC"/>
    <w:rsid w:val="000E5684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408D"/>
    <w:rsid w:val="00426A90"/>
    <w:rsid w:val="00443DEF"/>
    <w:rsid w:val="00450A59"/>
    <w:rsid w:val="00453373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73EE0"/>
    <w:rsid w:val="00583C44"/>
    <w:rsid w:val="00591F56"/>
    <w:rsid w:val="0059554C"/>
    <w:rsid w:val="005966BD"/>
    <w:rsid w:val="005969CA"/>
    <w:rsid w:val="005A5019"/>
    <w:rsid w:val="005B12F3"/>
    <w:rsid w:val="005B27D2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60D"/>
    <w:rsid w:val="008B782C"/>
    <w:rsid w:val="008C3EA1"/>
    <w:rsid w:val="008C5429"/>
    <w:rsid w:val="008C568A"/>
    <w:rsid w:val="008C6DE2"/>
    <w:rsid w:val="008D133A"/>
    <w:rsid w:val="008D26C6"/>
    <w:rsid w:val="008D3F35"/>
    <w:rsid w:val="008D6654"/>
    <w:rsid w:val="008D740E"/>
    <w:rsid w:val="008E04B5"/>
    <w:rsid w:val="008E2616"/>
    <w:rsid w:val="008E5A89"/>
    <w:rsid w:val="008E7112"/>
    <w:rsid w:val="008E76BF"/>
    <w:rsid w:val="008E7C0C"/>
    <w:rsid w:val="008F10CB"/>
    <w:rsid w:val="008F3388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4D89"/>
    <w:rsid w:val="009354F8"/>
    <w:rsid w:val="00941693"/>
    <w:rsid w:val="00946A6B"/>
    <w:rsid w:val="0094715F"/>
    <w:rsid w:val="00947E36"/>
    <w:rsid w:val="00952BE6"/>
    <w:rsid w:val="0095793C"/>
    <w:rsid w:val="00957A7E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26B3C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2276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C71A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26921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4249"/>
    <w:rsid w:val="00E84D1B"/>
    <w:rsid w:val="00E877C3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428AD"/>
    <w:rsid w:val="00F4413C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3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rsid w:val="001E1C1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6</Pages>
  <Words>1470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Полюбина Л.Н.</cp:lastModifiedBy>
  <cp:revision>36</cp:revision>
  <cp:lastPrinted>2022-01-26T04:55:00Z</cp:lastPrinted>
  <dcterms:created xsi:type="dcterms:W3CDTF">2023-11-09T04:24:00Z</dcterms:created>
  <dcterms:modified xsi:type="dcterms:W3CDTF">2024-01-24T09:33:00Z</dcterms:modified>
</cp:coreProperties>
</file>