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F65B3C" w:rsidRDefault="0059554C" w:rsidP="00143782">
      <w:pPr>
        <w:jc w:val="right"/>
        <w:rPr>
          <w:sz w:val="28"/>
          <w:szCs w:val="28"/>
        </w:rPr>
      </w:pPr>
      <w:r w:rsidRPr="00F65B3C">
        <w:rPr>
          <w:sz w:val="28"/>
          <w:szCs w:val="28"/>
        </w:rPr>
        <w:t>ПРОЕКТ</w:t>
      </w:r>
    </w:p>
    <w:p w:rsidR="0059554C" w:rsidRPr="00F65B3C" w:rsidRDefault="0059554C" w:rsidP="005638FF">
      <w:pPr>
        <w:jc w:val="center"/>
        <w:rPr>
          <w:b/>
          <w:sz w:val="28"/>
          <w:szCs w:val="28"/>
        </w:rPr>
      </w:pPr>
    </w:p>
    <w:p w:rsidR="0059554C" w:rsidRPr="00F65B3C" w:rsidRDefault="0059554C" w:rsidP="005966BD">
      <w:pPr>
        <w:jc w:val="center"/>
        <w:rPr>
          <w:b/>
          <w:sz w:val="28"/>
          <w:szCs w:val="28"/>
        </w:rPr>
      </w:pPr>
      <w:r w:rsidRPr="00F65B3C">
        <w:rPr>
          <w:b/>
          <w:sz w:val="28"/>
          <w:szCs w:val="28"/>
        </w:rPr>
        <w:t>АДМИНИСТРАЦИЯ</w:t>
      </w:r>
    </w:p>
    <w:p w:rsidR="0059554C" w:rsidRPr="00F65B3C" w:rsidRDefault="0059554C" w:rsidP="005966BD">
      <w:pPr>
        <w:jc w:val="center"/>
        <w:rPr>
          <w:b/>
          <w:sz w:val="28"/>
          <w:szCs w:val="28"/>
        </w:rPr>
      </w:pPr>
      <w:r w:rsidRPr="00F65B3C">
        <w:rPr>
          <w:b/>
          <w:sz w:val="28"/>
          <w:szCs w:val="28"/>
        </w:rPr>
        <w:t>КАЛАЧИНСКОГО МУНИЦИПАЛЬНОГО РАЙОНА</w:t>
      </w:r>
    </w:p>
    <w:p w:rsidR="0059554C" w:rsidRPr="00F65B3C" w:rsidRDefault="0059554C" w:rsidP="005966BD">
      <w:pPr>
        <w:jc w:val="center"/>
        <w:rPr>
          <w:sz w:val="28"/>
          <w:szCs w:val="28"/>
        </w:rPr>
      </w:pPr>
      <w:r w:rsidRPr="00F65B3C">
        <w:rPr>
          <w:b/>
          <w:sz w:val="28"/>
          <w:szCs w:val="28"/>
        </w:rPr>
        <w:t>ОМСКОЙ ОБЛАСТИ</w:t>
      </w:r>
      <w:r w:rsidRPr="00F65B3C">
        <w:rPr>
          <w:sz w:val="28"/>
          <w:szCs w:val="28"/>
        </w:rPr>
        <w:t xml:space="preserve"> </w:t>
      </w:r>
    </w:p>
    <w:p w:rsidR="0059554C" w:rsidRPr="00F65B3C" w:rsidRDefault="0059554C" w:rsidP="005966BD">
      <w:pPr>
        <w:jc w:val="center"/>
        <w:rPr>
          <w:b/>
          <w:sz w:val="40"/>
          <w:szCs w:val="40"/>
        </w:rPr>
      </w:pPr>
    </w:p>
    <w:p w:rsidR="0059554C" w:rsidRPr="00F65B3C" w:rsidRDefault="0059554C" w:rsidP="005966BD">
      <w:pPr>
        <w:jc w:val="center"/>
        <w:rPr>
          <w:b/>
          <w:sz w:val="40"/>
          <w:szCs w:val="40"/>
        </w:rPr>
      </w:pPr>
      <w:r w:rsidRPr="00F65B3C">
        <w:rPr>
          <w:b/>
          <w:sz w:val="40"/>
          <w:szCs w:val="40"/>
        </w:rPr>
        <w:t>ПОСТАНОВЛЕНИЕ</w:t>
      </w:r>
    </w:p>
    <w:p w:rsidR="0059554C" w:rsidRPr="00F65B3C" w:rsidRDefault="0059554C" w:rsidP="00D806B0">
      <w:pPr>
        <w:rPr>
          <w:sz w:val="28"/>
          <w:szCs w:val="28"/>
        </w:rPr>
      </w:pPr>
    </w:p>
    <w:p w:rsidR="0059554C" w:rsidRPr="00F65B3C" w:rsidRDefault="0059554C" w:rsidP="00D806B0">
      <w:pPr>
        <w:jc w:val="center"/>
        <w:rPr>
          <w:sz w:val="28"/>
          <w:szCs w:val="28"/>
        </w:rPr>
      </w:pPr>
      <w:r w:rsidRPr="00F65B3C">
        <w:rPr>
          <w:sz w:val="28"/>
          <w:szCs w:val="28"/>
        </w:rPr>
        <w:t xml:space="preserve">      .   .202</w:t>
      </w:r>
      <w:r w:rsidR="005E1CB0" w:rsidRPr="00F65B3C">
        <w:rPr>
          <w:sz w:val="28"/>
          <w:szCs w:val="28"/>
        </w:rPr>
        <w:t>4</w:t>
      </w:r>
      <w:r w:rsidRPr="00F65B3C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F65B3C" w:rsidRDefault="0059554C" w:rsidP="00D806B0">
      <w:pPr>
        <w:jc w:val="center"/>
        <w:rPr>
          <w:sz w:val="28"/>
          <w:szCs w:val="28"/>
        </w:rPr>
      </w:pPr>
    </w:p>
    <w:p w:rsidR="0059554C" w:rsidRPr="00F65B3C" w:rsidRDefault="0059554C" w:rsidP="00D806B0">
      <w:pPr>
        <w:jc w:val="center"/>
        <w:rPr>
          <w:sz w:val="28"/>
          <w:szCs w:val="28"/>
        </w:rPr>
      </w:pPr>
      <w:r w:rsidRPr="00F65B3C">
        <w:rPr>
          <w:sz w:val="28"/>
          <w:szCs w:val="28"/>
        </w:rPr>
        <w:t>г. Калачинск</w:t>
      </w:r>
    </w:p>
    <w:p w:rsidR="0059554C" w:rsidRPr="00F65B3C" w:rsidRDefault="0059554C" w:rsidP="00D806B0">
      <w:pPr>
        <w:jc w:val="center"/>
        <w:rPr>
          <w:sz w:val="28"/>
          <w:szCs w:val="28"/>
        </w:rPr>
      </w:pPr>
    </w:p>
    <w:p w:rsidR="0059554C" w:rsidRPr="00F65B3C" w:rsidRDefault="0059554C" w:rsidP="00D806B0">
      <w:pPr>
        <w:jc w:val="center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F65B3C" w:rsidRDefault="0059554C" w:rsidP="00D806B0">
      <w:pPr>
        <w:jc w:val="center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F65B3C" w:rsidRDefault="0059554C" w:rsidP="00D806B0">
      <w:pPr>
        <w:jc w:val="center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 xml:space="preserve">от 27.12.2019 № 165-па </w:t>
      </w:r>
    </w:p>
    <w:p w:rsidR="0059554C" w:rsidRPr="00F65B3C" w:rsidRDefault="0059554C" w:rsidP="00D806B0">
      <w:pPr>
        <w:jc w:val="center"/>
        <w:rPr>
          <w:sz w:val="28"/>
          <w:szCs w:val="28"/>
        </w:rPr>
      </w:pPr>
    </w:p>
    <w:p w:rsidR="0059554C" w:rsidRPr="00F65B3C" w:rsidRDefault="0059554C" w:rsidP="00D806B0">
      <w:pPr>
        <w:jc w:val="center"/>
        <w:rPr>
          <w:sz w:val="28"/>
          <w:szCs w:val="28"/>
        </w:rPr>
      </w:pPr>
    </w:p>
    <w:p w:rsidR="0059554C" w:rsidRPr="00F65B3C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F65B3C" w:rsidRDefault="0059554C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Внести в</w:t>
      </w:r>
      <w:r w:rsidR="00E170C8" w:rsidRPr="00F65B3C">
        <w:rPr>
          <w:color w:val="000000"/>
          <w:sz w:val="28"/>
          <w:szCs w:val="28"/>
        </w:rPr>
        <w:t xml:space="preserve"> приложение к </w:t>
      </w:r>
      <w:r w:rsidRPr="00F65B3C">
        <w:rPr>
          <w:color w:val="000000"/>
          <w:sz w:val="28"/>
          <w:szCs w:val="28"/>
        </w:rPr>
        <w:t>постановлени</w:t>
      </w:r>
      <w:r w:rsidR="00E170C8" w:rsidRPr="00F65B3C">
        <w:rPr>
          <w:color w:val="000000"/>
          <w:sz w:val="28"/>
          <w:szCs w:val="28"/>
        </w:rPr>
        <w:t>ю</w:t>
      </w:r>
      <w:r w:rsidRPr="00F65B3C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F65B3C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F65B3C">
        <w:rPr>
          <w:color w:val="000000"/>
          <w:sz w:val="28"/>
          <w:szCs w:val="28"/>
        </w:rPr>
        <w:t>» следующие изменения</w:t>
      </w:r>
      <w:r w:rsidR="00384FAE" w:rsidRPr="00F65B3C">
        <w:rPr>
          <w:sz w:val="28"/>
          <w:szCs w:val="28"/>
        </w:rPr>
        <w:t xml:space="preserve"> в соответствии с приложением к настоящему постановлению в соответствии с приложением к настоящему постановлению</w:t>
      </w:r>
      <w:r w:rsidR="00384FAE" w:rsidRPr="00F65B3C">
        <w:rPr>
          <w:color w:val="000000"/>
          <w:sz w:val="28"/>
          <w:szCs w:val="28"/>
        </w:rPr>
        <w:t>.</w:t>
      </w:r>
    </w:p>
    <w:p w:rsidR="00384FAE" w:rsidRPr="00F65B3C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F65B3C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F65B3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Pr="00F65B3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Pr="00F65B3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Pr="00F65B3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>Глав</w:t>
      </w:r>
      <w:r w:rsidR="00B901DB" w:rsidRPr="00F65B3C">
        <w:rPr>
          <w:sz w:val="28"/>
          <w:szCs w:val="28"/>
        </w:rPr>
        <w:t>а</w:t>
      </w:r>
      <w:r w:rsidRPr="00F65B3C">
        <w:rPr>
          <w:sz w:val="28"/>
          <w:szCs w:val="28"/>
        </w:rPr>
        <w:t xml:space="preserve"> муниципального района                                                  </w:t>
      </w:r>
      <w:r w:rsidR="00B901DB" w:rsidRPr="00F65B3C">
        <w:rPr>
          <w:sz w:val="28"/>
          <w:szCs w:val="28"/>
        </w:rPr>
        <w:t>Ф.А. Мецлер</w:t>
      </w:r>
    </w:p>
    <w:p w:rsidR="00384FAE" w:rsidRPr="00F65B3C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F65B3C">
        <w:rPr>
          <w:color w:val="000000"/>
          <w:sz w:val="28"/>
          <w:szCs w:val="28"/>
        </w:rPr>
        <w:br w:type="page"/>
      </w:r>
      <w:r w:rsidR="0059554C" w:rsidRPr="00F65B3C">
        <w:rPr>
          <w:color w:val="000000"/>
          <w:sz w:val="28"/>
          <w:szCs w:val="28"/>
        </w:rPr>
        <w:lastRenderedPageBreak/>
        <w:t xml:space="preserve"> </w:t>
      </w:r>
      <w:r w:rsidRPr="00F65B3C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F65B3C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F65B3C">
        <w:rPr>
          <w:rFonts w:eastAsia="Calibri"/>
          <w:sz w:val="28"/>
          <w:szCs w:val="28"/>
          <w:lang w:eastAsia="en-US"/>
        </w:rPr>
        <w:t xml:space="preserve">Администрации Калачинского муниципального </w:t>
      </w:r>
    </w:p>
    <w:p w:rsidR="00384FAE" w:rsidRPr="00F65B3C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F65B3C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F65B3C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F65B3C">
        <w:rPr>
          <w:rFonts w:eastAsia="Calibri"/>
          <w:sz w:val="28"/>
          <w:szCs w:val="28"/>
          <w:lang w:eastAsia="en-US"/>
        </w:rPr>
        <w:t>от               №    -па</w:t>
      </w:r>
    </w:p>
    <w:p w:rsidR="00384FAE" w:rsidRPr="00F65B3C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F65B3C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AE249F" w:rsidRPr="00F65B3C" w:rsidRDefault="00AE249F" w:rsidP="00A26B3C">
      <w:pPr>
        <w:contextualSpacing/>
        <w:jc w:val="both"/>
        <w:rPr>
          <w:color w:val="000000"/>
          <w:sz w:val="28"/>
          <w:szCs w:val="28"/>
        </w:rPr>
      </w:pPr>
    </w:p>
    <w:p w:rsidR="005E1CB0" w:rsidRPr="00F65B3C" w:rsidRDefault="005E1CB0" w:rsidP="005E1CB0">
      <w:pPr>
        <w:pStyle w:val="aa"/>
        <w:numPr>
          <w:ilvl w:val="1"/>
          <w:numId w:val="4"/>
        </w:numPr>
        <w:ind w:left="-141" w:right="-5"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E1CB0" w:rsidRPr="00F65B3C" w:rsidTr="005E1CB0">
        <w:trPr>
          <w:trHeight w:val="326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F65B3C" w:rsidRDefault="005E1CB0">
            <w:p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F65B3C" w:rsidRDefault="005E1CB0">
            <w:p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2A0C3F" w:rsidRPr="00F65B3C">
              <w:rPr>
                <w:sz w:val="28"/>
                <w:szCs w:val="28"/>
              </w:rPr>
              <w:t>5333549803,27</w:t>
            </w:r>
            <w:r w:rsidR="00EA1519" w:rsidRPr="00F65B3C">
              <w:rPr>
                <w:sz w:val="28"/>
                <w:szCs w:val="28"/>
              </w:rPr>
              <w:t xml:space="preserve"> </w:t>
            </w:r>
            <w:r w:rsidRPr="00F65B3C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в 2020 году – 735169423,39 рублей;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в 2021 году – 811520344,37 рублей;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в 2022 году – 886390386,93 рублей;</w:t>
            </w:r>
          </w:p>
          <w:p w:rsidR="005E1CB0" w:rsidRPr="00F65B3C" w:rsidRDefault="005E1CB0" w:rsidP="002A0C3F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в 2023 году – </w:t>
            </w:r>
            <w:r w:rsidR="002A0C3F" w:rsidRPr="00F65B3C">
              <w:rPr>
                <w:sz w:val="28"/>
                <w:szCs w:val="28"/>
              </w:rPr>
              <w:t>942217722,21</w:t>
            </w:r>
            <w:r w:rsidRPr="00F65B3C">
              <w:rPr>
                <w:sz w:val="28"/>
                <w:szCs w:val="28"/>
              </w:rPr>
              <w:t xml:space="preserve"> рублей;</w:t>
            </w:r>
          </w:p>
          <w:p w:rsidR="005E1CB0" w:rsidRPr="00F65B3C" w:rsidRDefault="005E1CB0" w:rsidP="002A0C3F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в 2024 году – </w:t>
            </w:r>
            <w:r w:rsidR="002A0C3F" w:rsidRPr="00F65B3C">
              <w:rPr>
                <w:sz w:val="28"/>
                <w:szCs w:val="28"/>
              </w:rPr>
              <w:t>791352938,72</w:t>
            </w:r>
            <w:r w:rsidRPr="00F65B3C">
              <w:rPr>
                <w:sz w:val="28"/>
                <w:szCs w:val="28"/>
              </w:rPr>
              <w:t xml:space="preserve"> рублей;</w:t>
            </w:r>
          </w:p>
          <w:p w:rsidR="005E1CB0" w:rsidRPr="00F65B3C" w:rsidRDefault="005E1CB0" w:rsidP="002A0C3F">
            <w:pPr>
              <w:pStyle w:val="aa"/>
              <w:numPr>
                <w:ilvl w:val="0"/>
                <w:numId w:val="5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в 2025 году – </w:t>
            </w:r>
            <w:r w:rsidR="002A0C3F" w:rsidRPr="00F65B3C">
              <w:rPr>
                <w:sz w:val="28"/>
                <w:szCs w:val="28"/>
              </w:rPr>
              <w:t>640981249,87</w:t>
            </w:r>
            <w:r w:rsidRPr="00F65B3C">
              <w:rPr>
                <w:sz w:val="28"/>
                <w:szCs w:val="28"/>
              </w:rPr>
              <w:t xml:space="preserve"> рублей;</w:t>
            </w:r>
          </w:p>
          <w:p w:rsidR="005E1CB0" w:rsidRPr="00F65B3C" w:rsidRDefault="005E1CB0" w:rsidP="002A0C3F">
            <w:pPr>
              <w:pStyle w:val="aa"/>
              <w:numPr>
                <w:ilvl w:val="0"/>
                <w:numId w:val="5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в 2026 году – </w:t>
            </w:r>
            <w:r w:rsidR="002A0C3F" w:rsidRPr="00F65B3C">
              <w:rPr>
                <w:sz w:val="28"/>
                <w:szCs w:val="28"/>
              </w:rPr>
              <w:t>525917737,78</w:t>
            </w:r>
            <w:r w:rsidRPr="00F65B3C">
              <w:rPr>
                <w:sz w:val="28"/>
                <w:szCs w:val="28"/>
              </w:rPr>
              <w:t xml:space="preserve"> рублей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00307E" w:rsidRPr="00F65B3C" w:rsidRDefault="0000307E" w:rsidP="00A34FAD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00307E" w:rsidRPr="00F65B3C" w:rsidRDefault="0000307E" w:rsidP="00A34FA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F65B3C">
        <w:rPr>
          <w:sz w:val="28"/>
          <w:szCs w:val="28"/>
        </w:rPr>
        <w:t xml:space="preserve">«Объем финансирования за счет средств бюджета составляет </w:t>
      </w:r>
      <w:r w:rsidR="00FA7A59" w:rsidRPr="00F65B3C">
        <w:rPr>
          <w:sz w:val="28"/>
          <w:szCs w:val="28"/>
        </w:rPr>
        <w:t>5333549803,27</w:t>
      </w:r>
      <w:r w:rsidRPr="00F65B3C">
        <w:rPr>
          <w:sz w:val="28"/>
          <w:szCs w:val="28"/>
        </w:rPr>
        <w:t xml:space="preserve"> </w:t>
      </w:r>
      <w:r w:rsidRPr="00F65B3C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00307E" w:rsidRPr="00F65B3C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color w:val="000000"/>
          <w:sz w:val="28"/>
          <w:szCs w:val="28"/>
        </w:rPr>
      </w:pPr>
      <w:r w:rsidRPr="00F65B3C">
        <w:rPr>
          <w:bCs/>
          <w:color w:val="000000"/>
          <w:sz w:val="28"/>
          <w:szCs w:val="28"/>
        </w:rPr>
        <w:t>в 2020 году – 735169423,39 рублей; в 2021 году – 811520344,37 рублей;</w:t>
      </w:r>
    </w:p>
    <w:p w:rsidR="0000307E" w:rsidRPr="00F65B3C" w:rsidRDefault="0000307E" w:rsidP="002A0C3F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F65B3C">
        <w:rPr>
          <w:bCs/>
          <w:color w:val="000000"/>
          <w:sz w:val="28"/>
          <w:szCs w:val="28"/>
        </w:rPr>
        <w:t xml:space="preserve">в 2022 году – </w:t>
      </w:r>
      <w:r w:rsidRPr="00F65B3C">
        <w:rPr>
          <w:sz w:val="28"/>
          <w:szCs w:val="28"/>
        </w:rPr>
        <w:t>886390386,93</w:t>
      </w:r>
      <w:r w:rsidRPr="00F65B3C">
        <w:rPr>
          <w:bCs/>
          <w:color w:val="000000"/>
          <w:sz w:val="28"/>
          <w:szCs w:val="28"/>
        </w:rPr>
        <w:t xml:space="preserve"> рублей; в 2023 году – </w:t>
      </w:r>
      <w:r w:rsidR="002A0C3F" w:rsidRPr="00F65B3C">
        <w:rPr>
          <w:sz w:val="28"/>
          <w:szCs w:val="28"/>
        </w:rPr>
        <w:t>942217722,21</w:t>
      </w:r>
      <w:r w:rsidRPr="00F65B3C">
        <w:rPr>
          <w:bCs/>
          <w:color w:val="000000"/>
          <w:sz w:val="28"/>
          <w:szCs w:val="28"/>
        </w:rPr>
        <w:t xml:space="preserve"> рублей;</w:t>
      </w:r>
    </w:p>
    <w:p w:rsidR="0000307E" w:rsidRPr="00F65B3C" w:rsidRDefault="0000307E" w:rsidP="002A0C3F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F65B3C">
        <w:rPr>
          <w:bCs/>
          <w:color w:val="000000"/>
          <w:sz w:val="28"/>
          <w:szCs w:val="28"/>
        </w:rPr>
        <w:t xml:space="preserve">в 2024 году – </w:t>
      </w:r>
      <w:r w:rsidR="002A0C3F" w:rsidRPr="00F65B3C">
        <w:rPr>
          <w:sz w:val="28"/>
          <w:szCs w:val="28"/>
        </w:rPr>
        <w:t>791352938,72</w:t>
      </w:r>
      <w:r w:rsidRPr="00F65B3C">
        <w:rPr>
          <w:bCs/>
          <w:color w:val="000000"/>
          <w:sz w:val="28"/>
          <w:szCs w:val="28"/>
        </w:rPr>
        <w:t xml:space="preserve"> рублей; в 2025 году – </w:t>
      </w:r>
      <w:r w:rsidR="002A0C3F" w:rsidRPr="00F65B3C">
        <w:rPr>
          <w:sz w:val="28"/>
          <w:szCs w:val="28"/>
        </w:rPr>
        <w:t>640981249,87</w:t>
      </w:r>
      <w:r w:rsidRPr="00F65B3C">
        <w:rPr>
          <w:bCs/>
          <w:color w:val="000000"/>
          <w:sz w:val="28"/>
          <w:szCs w:val="28"/>
        </w:rPr>
        <w:t xml:space="preserve"> рублей;</w:t>
      </w:r>
    </w:p>
    <w:p w:rsidR="0000307E" w:rsidRPr="00F65B3C" w:rsidRDefault="0000307E" w:rsidP="002A0C3F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F65B3C">
        <w:rPr>
          <w:bCs/>
          <w:color w:val="000000"/>
          <w:sz w:val="28"/>
          <w:szCs w:val="28"/>
        </w:rPr>
        <w:t xml:space="preserve">в 2026 году – </w:t>
      </w:r>
      <w:r w:rsidR="002A0C3F" w:rsidRPr="00F65B3C">
        <w:rPr>
          <w:sz w:val="28"/>
          <w:szCs w:val="28"/>
        </w:rPr>
        <w:t>525917737,78</w:t>
      </w:r>
      <w:r w:rsidRPr="00F65B3C">
        <w:rPr>
          <w:bCs/>
          <w:color w:val="000000"/>
          <w:sz w:val="28"/>
          <w:szCs w:val="28"/>
        </w:rPr>
        <w:t xml:space="preserve"> рублей; в 2027 году – </w:t>
      </w:r>
      <w:r w:rsidRPr="00F65B3C">
        <w:rPr>
          <w:sz w:val="28"/>
          <w:szCs w:val="28"/>
        </w:rPr>
        <w:t>0,00</w:t>
      </w:r>
      <w:r w:rsidRPr="00F65B3C">
        <w:rPr>
          <w:bCs/>
          <w:color w:val="000000"/>
          <w:sz w:val="28"/>
          <w:szCs w:val="28"/>
        </w:rPr>
        <w:t xml:space="preserve"> рублей.</w:t>
      </w:r>
    </w:p>
    <w:p w:rsidR="0000307E" w:rsidRPr="00F65B3C" w:rsidRDefault="0000307E" w:rsidP="00A34FA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636BB1" w:rsidRPr="00F65B3C" w:rsidRDefault="00636BB1" w:rsidP="005E1CB0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F65B3C">
        <w:rPr>
          <w:color w:val="000000"/>
          <w:sz w:val="28"/>
          <w:szCs w:val="28"/>
        </w:rPr>
        <w:t>5</w:t>
      </w:r>
      <w:r w:rsidRPr="00F65B3C">
        <w:rPr>
          <w:color w:val="000000"/>
          <w:sz w:val="28"/>
          <w:szCs w:val="28"/>
        </w:rPr>
        <w:t xml:space="preserve"> годы» изложить    в следующей редакции:</w:t>
      </w:r>
      <w:r w:rsidR="0000307E" w:rsidRPr="00F65B3C">
        <w:rPr>
          <w:color w:val="000000"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636BB1" w:rsidRPr="00F65B3C" w:rsidTr="00CA6BA1">
        <w:trPr>
          <w:trHeight w:val="701"/>
        </w:trPr>
        <w:tc>
          <w:tcPr>
            <w:tcW w:w="3936" w:type="dxa"/>
            <w:shd w:val="clear" w:color="auto" w:fill="auto"/>
          </w:tcPr>
          <w:p w:rsidR="00636BB1" w:rsidRPr="00F65B3C" w:rsidRDefault="00636BB1" w:rsidP="00CA6BA1">
            <w:p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Доступность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Pr="00F65B3C">
              <w:rPr>
                <w:sz w:val="28"/>
                <w:szCs w:val="28"/>
              </w:rPr>
              <w:lastRenderedPageBreak/>
              <w:t>муниципальных дошкольных и общеобразовательных организациях;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учреждений по которым обеспечено соблюдение финансовой, кассовой дисциплины;</w:t>
            </w:r>
          </w:p>
          <w:p w:rsidR="00636BB1" w:rsidRPr="00F65B3C" w:rsidRDefault="00636BB1" w:rsidP="007C2A99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F65B3C" w:rsidRDefault="007C2A99" w:rsidP="007C2A99">
            <w:pPr>
              <w:numPr>
                <w:ilvl w:val="0"/>
                <w:numId w:val="3"/>
              </w:numPr>
              <w:shd w:val="clear" w:color="auto" w:fill="FFFFFF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</w:t>
            </w:r>
            <w:r w:rsidR="00636BB1" w:rsidRPr="00F65B3C">
              <w:rPr>
                <w:sz w:val="28"/>
                <w:szCs w:val="28"/>
              </w:rPr>
              <w:t>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F65B3C">
              <w:rPr>
                <w:sz w:val="28"/>
                <w:szCs w:val="28"/>
              </w:rPr>
              <w:t>;</w:t>
            </w:r>
          </w:p>
          <w:p w:rsidR="00BE41F0" w:rsidRPr="00F65B3C" w:rsidRDefault="00BE41F0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A22E32" w:rsidRPr="00F65B3C" w:rsidRDefault="00A22E32" w:rsidP="00A22E32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F65B3C" w:rsidRDefault="00B53705" w:rsidP="00B53705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  <w:r w:rsidR="00636BB1" w:rsidRPr="00F65B3C">
              <w:rPr>
                <w:sz w:val="28"/>
                <w:szCs w:val="28"/>
              </w:rPr>
              <w:t>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F65B3C" w:rsidRDefault="00737398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636BB1" w:rsidRPr="00F65B3C">
              <w:rPr>
                <w:sz w:val="28"/>
                <w:szCs w:val="28"/>
              </w:rPr>
              <w:t>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2B7128" w:rsidRPr="00F65B3C" w:rsidRDefault="002B7128" w:rsidP="002B7128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F65B3C">
              <w:rPr>
                <w:color w:val="FF0000"/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</w:t>
            </w:r>
            <w:r w:rsidRPr="00F65B3C">
              <w:rPr>
                <w:color w:val="000000"/>
                <w:sz w:val="28"/>
                <w:szCs w:val="28"/>
              </w:rPr>
              <w:t xml:space="preserve"> текущем году;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</w:t>
            </w:r>
            <w:r w:rsidRPr="00F65B3C">
              <w:rPr>
                <w:color w:val="000000"/>
                <w:sz w:val="28"/>
                <w:szCs w:val="28"/>
              </w:rPr>
              <w:t xml:space="preserve">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</w:t>
            </w:r>
            <w:r w:rsidRPr="00F65B3C">
              <w:rPr>
                <w:sz w:val="28"/>
                <w:szCs w:val="28"/>
              </w:rPr>
              <w:t>субсидия;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357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357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Pr="00F65B3C" w:rsidRDefault="007C2A99" w:rsidP="007C2A99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      </w:r>
            <w:r w:rsidR="00636BB1" w:rsidRPr="00F65B3C">
              <w:rPr>
                <w:color w:val="000000"/>
                <w:sz w:val="28"/>
                <w:szCs w:val="28"/>
              </w:rPr>
              <w:t>;</w:t>
            </w:r>
          </w:p>
          <w:p w:rsidR="00636BB1" w:rsidRPr="00F65B3C" w:rsidRDefault="00636BB1" w:rsidP="007C2A99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      </w:r>
          </w:p>
          <w:p w:rsidR="00636BB1" w:rsidRPr="00F65B3C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Pr="00F65B3C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E1CB0" w:rsidRPr="00F65B3C" w:rsidRDefault="005E1CB0" w:rsidP="005E1CB0">
      <w:pPr>
        <w:pStyle w:val="aa"/>
        <w:numPr>
          <w:ilvl w:val="1"/>
          <w:numId w:val="4"/>
        </w:numPr>
        <w:ind w:left="-141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E1CB0" w:rsidRPr="00F65B3C" w:rsidTr="005E1CB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F65B3C" w:rsidRDefault="005E1CB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F65B3C" w:rsidRDefault="005E1CB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FA7A59" w:rsidRPr="00F65B3C">
              <w:rPr>
                <w:color w:val="000000"/>
                <w:sz w:val="28"/>
                <w:szCs w:val="28"/>
              </w:rPr>
              <w:t>4214509963,58</w:t>
            </w:r>
            <w:r w:rsidRPr="00F65B3C">
              <w:rPr>
                <w:color w:val="000000"/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2022 году – 684400286,06 рублей;</w:t>
            </w:r>
          </w:p>
          <w:p w:rsidR="005E1CB0" w:rsidRPr="00F65B3C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в 2023 году – </w:t>
            </w:r>
            <w:r w:rsidR="00C37EA5" w:rsidRPr="00F65B3C">
              <w:rPr>
                <w:color w:val="000000"/>
                <w:sz w:val="28"/>
                <w:szCs w:val="28"/>
              </w:rPr>
              <w:t xml:space="preserve">734063707,90 </w:t>
            </w:r>
            <w:r w:rsidRPr="00F65B3C">
              <w:rPr>
                <w:color w:val="000000"/>
                <w:sz w:val="28"/>
                <w:szCs w:val="28"/>
              </w:rPr>
              <w:t>рублей;</w:t>
            </w:r>
          </w:p>
          <w:p w:rsidR="005E1CB0" w:rsidRPr="00F65B3C" w:rsidRDefault="005E1CB0" w:rsidP="00FA7A59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в 2024 году – </w:t>
            </w:r>
            <w:r w:rsidR="00FA7A59" w:rsidRPr="00F65B3C">
              <w:rPr>
                <w:color w:val="000000"/>
                <w:sz w:val="28"/>
                <w:szCs w:val="28"/>
              </w:rPr>
              <w:t>658481336,44</w:t>
            </w:r>
            <w:r w:rsidR="00C37EA5" w:rsidRPr="00F65B3C">
              <w:rPr>
                <w:color w:val="000000"/>
                <w:sz w:val="28"/>
                <w:szCs w:val="28"/>
              </w:rPr>
              <w:t xml:space="preserve"> </w:t>
            </w:r>
            <w:r w:rsidRPr="00F65B3C">
              <w:rPr>
                <w:color w:val="000000"/>
                <w:sz w:val="28"/>
                <w:szCs w:val="28"/>
              </w:rPr>
              <w:t>рублей;</w:t>
            </w:r>
          </w:p>
          <w:p w:rsidR="005E1CB0" w:rsidRPr="00F65B3C" w:rsidRDefault="005E1CB0" w:rsidP="00FA7A59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в 2025 году – </w:t>
            </w:r>
            <w:r w:rsidR="00FA7A59" w:rsidRPr="00F65B3C">
              <w:rPr>
                <w:color w:val="000000"/>
                <w:sz w:val="28"/>
                <w:szCs w:val="28"/>
              </w:rPr>
              <w:t>506740389,84</w:t>
            </w:r>
            <w:r w:rsidRPr="00F65B3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E1CB0" w:rsidRPr="00F65B3C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в 2026 году – </w:t>
            </w:r>
            <w:r w:rsidR="00C37EA5" w:rsidRPr="00F65B3C">
              <w:rPr>
                <w:color w:val="000000"/>
                <w:sz w:val="28"/>
                <w:szCs w:val="28"/>
              </w:rPr>
              <w:t>499089972,78</w:t>
            </w:r>
            <w:r w:rsidRPr="00F65B3C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5E1CB0" w:rsidRPr="00F65B3C" w:rsidRDefault="005E1CB0" w:rsidP="005E1CB0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636BB1" w:rsidRPr="00F65B3C" w:rsidRDefault="00636BB1" w:rsidP="005E1CB0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Раздел 7.2.5. «Целевые индикаторы подпрограммы» изложить в следующей редакции:</w:t>
      </w:r>
      <w:r w:rsidRPr="00F65B3C">
        <w:rPr>
          <w:sz w:val="28"/>
          <w:szCs w:val="28"/>
        </w:rPr>
        <w:t xml:space="preserve"> </w:t>
      </w:r>
    </w:p>
    <w:p w:rsidR="00636BB1" w:rsidRPr="00F65B3C" w:rsidRDefault="00636BB1" w:rsidP="00B53705">
      <w:pPr>
        <w:pStyle w:val="aa"/>
        <w:ind w:left="0" w:firstLine="709"/>
        <w:jc w:val="both"/>
        <w:rPr>
          <w:sz w:val="28"/>
          <w:szCs w:val="28"/>
        </w:rPr>
      </w:pPr>
      <w:r w:rsidRPr="00F65B3C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учреждений по которым обеспечено соблюдение финансовой, кассовой дисциплины;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F65B3C" w:rsidRDefault="001E7D77" w:rsidP="001E7D77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</w:t>
      </w:r>
      <w:r w:rsidR="00636BB1" w:rsidRPr="00F65B3C">
        <w:rPr>
          <w:sz w:val="28"/>
          <w:szCs w:val="28"/>
        </w:rPr>
        <w:t>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F65B3C">
        <w:rPr>
          <w:sz w:val="28"/>
          <w:szCs w:val="28"/>
        </w:rPr>
        <w:t>;</w:t>
      </w:r>
    </w:p>
    <w:p w:rsidR="00E546CF" w:rsidRPr="00F65B3C" w:rsidRDefault="00E546CF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A22E32" w:rsidRPr="00F65B3C" w:rsidRDefault="00A22E32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F65B3C" w:rsidRDefault="00B53705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F65B3C" w:rsidRDefault="00737398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</w:r>
      <w:r w:rsidR="00636BB1" w:rsidRPr="00F65B3C">
        <w:rPr>
          <w:sz w:val="28"/>
          <w:szCs w:val="28"/>
        </w:rPr>
        <w:t>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2B7128" w:rsidRPr="00F65B3C" w:rsidRDefault="002B7128" w:rsidP="00B53705">
      <w:pPr>
        <w:numPr>
          <w:ilvl w:val="0"/>
          <w:numId w:val="3"/>
        </w:numPr>
        <w:contextualSpacing/>
        <w:jc w:val="both"/>
        <w:rPr>
          <w:color w:val="FF0000"/>
          <w:sz w:val="28"/>
          <w:szCs w:val="28"/>
        </w:rPr>
      </w:pPr>
      <w:r w:rsidRPr="00F65B3C">
        <w:rPr>
          <w:color w:val="FF0000"/>
          <w:sz w:val="28"/>
          <w:szCs w:val="28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обучающихся, занимающихся в первую смену;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</w:t>
      </w:r>
      <w:bookmarkStart w:id="0" w:name="_GoBack"/>
      <w:r w:rsidRPr="00F65B3C">
        <w:rPr>
          <w:sz w:val="28"/>
          <w:szCs w:val="28"/>
        </w:rPr>
        <w:t xml:space="preserve">пасности жизнедеятельности», центров образования естественно-научной </w:t>
      </w:r>
      <w:bookmarkEnd w:id="0"/>
      <w:r w:rsidRPr="00F65B3C">
        <w:rPr>
          <w:sz w:val="28"/>
          <w:szCs w:val="28"/>
        </w:rPr>
        <w:t>и технологической направленности, в том числе по предметам «Химия», «Физика», «Биология»;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F65B3C" w:rsidRDefault="001E7D77" w:rsidP="001E7D77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</w:r>
      <w:r w:rsidR="00636BB1" w:rsidRPr="00F65B3C">
        <w:rPr>
          <w:sz w:val="28"/>
          <w:szCs w:val="28"/>
        </w:rPr>
        <w:t>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636BB1" w:rsidRPr="00F65B3C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объединениями.».</w:t>
      </w:r>
    </w:p>
    <w:p w:rsidR="005E1CB0" w:rsidRPr="00F65B3C" w:rsidRDefault="005E1CB0" w:rsidP="005E1CB0">
      <w:pPr>
        <w:numPr>
          <w:ilvl w:val="1"/>
          <w:numId w:val="4"/>
        </w:numPr>
        <w:ind w:left="-141"/>
        <w:contextualSpacing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E1CB0" w:rsidRPr="00F65B3C" w:rsidRDefault="005E1CB0" w:rsidP="005E1CB0">
      <w:pPr>
        <w:jc w:val="both"/>
        <w:rPr>
          <w:sz w:val="28"/>
          <w:szCs w:val="28"/>
          <w:lang w:eastAsia="en-US"/>
        </w:rPr>
      </w:pPr>
      <w:r w:rsidRPr="00F65B3C">
        <w:rPr>
          <w:color w:val="000000"/>
          <w:sz w:val="28"/>
          <w:szCs w:val="28"/>
        </w:rPr>
        <w:t>«</w:t>
      </w:r>
      <w:r w:rsidRPr="00F65B3C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FA7A59" w:rsidRPr="00F65B3C">
        <w:rPr>
          <w:color w:val="000000"/>
          <w:sz w:val="28"/>
          <w:szCs w:val="28"/>
        </w:rPr>
        <w:t>4214509963,58</w:t>
      </w:r>
      <w:r w:rsidRPr="00F65B3C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E1CB0" w:rsidRPr="00F65B3C" w:rsidRDefault="005E1CB0" w:rsidP="005E1CB0">
      <w:pPr>
        <w:numPr>
          <w:ilvl w:val="0"/>
          <w:numId w:val="7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F65B3C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E1CB0" w:rsidRPr="00F65B3C" w:rsidRDefault="005E1CB0" w:rsidP="00C37EA5">
      <w:pPr>
        <w:numPr>
          <w:ilvl w:val="0"/>
          <w:numId w:val="7"/>
        </w:numPr>
        <w:contextualSpacing/>
        <w:jc w:val="both"/>
        <w:rPr>
          <w:sz w:val="28"/>
          <w:szCs w:val="28"/>
          <w:lang w:eastAsia="en-US"/>
        </w:rPr>
      </w:pPr>
      <w:r w:rsidRPr="00F65B3C">
        <w:rPr>
          <w:sz w:val="28"/>
          <w:szCs w:val="28"/>
          <w:lang w:eastAsia="en-US"/>
        </w:rPr>
        <w:t>в 2022 году–</w:t>
      </w:r>
      <w:r w:rsidRPr="00F65B3C">
        <w:t xml:space="preserve"> </w:t>
      </w:r>
      <w:r w:rsidRPr="00F65B3C">
        <w:rPr>
          <w:sz w:val="28"/>
          <w:szCs w:val="28"/>
          <w:lang w:eastAsia="en-US"/>
        </w:rPr>
        <w:t xml:space="preserve">684400286,06 рублей; в 2023 году– </w:t>
      </w:r>
      <w:r w:rsidR="00C37EA5" w:rsidRPr="00F65B3C">
        <w:rPr>
          <w:color w:val="000000"/>
          <w:sz w:val="28"/>
          <w:szCs w:val="28"/>
        </w:rPr>
        <w:t>734063707,9</w:t>
      </w:r>
      <w:r w:rsidRPr="00F65B3C">
        <w:rPr>
          <w:color w:val="000000"/>
          <w:sz w:val="28"/>
          <w:szCs w:val="28"/>
        </w:rPr>
        <w:t>0</w:t>
      </w:r>
      <w:r w:rsidRPr="00F65B3C">
        <w:rPr>
          <w:sz w:val="28"/>
          <w:szCs w:val="28"/>
          <w:lang w:eastAsia="en-US"/>
        </w:rPr>
        <w:t xml:space="preserve"> рублей;</w:t>
      </w:r>
    </w:p>
    <w:p w:rsidR="005E1CB0" w:rsidRPr="00F65B3C" w:rsidRDefault="005E1CB0" w:rsidP="00FA7A59">
      <w:pPr>
        <w:numPr>
          <w:ilvl w:val="0"/>
          <w:numId w:val="7"/>
        </w:numPr>
        <w:contextualSpacing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  <w:lang w:eastAsia="en-US"/>
        </w:rPr>
        <w:t xml:space="preserve">в 2024 году– </w:t>
      </w:r>
      <w:r w:rsidR="00FA7A59" w:rsidRPr="00F65B3C">
        <w:rPr>
          <w:color w:val="000000"/>
          <w:sz w:val="28"/>
          <w:szCs w:val="28"/>
        </w:rPr>
        <w:t>658481336,44</w:t>
      </w:r>
      <w:r w:rsidRPr="00F65B3C">
        <w:rPr>
          <w:sz w:val="28"/>
          <w:szCs w:val="28"/>
          <w:lang w:eastAsia="en-US"/>
        </w:rPr>
        <w:t xml:space="preserve"> рублей; в 2025 году– </w:t>
      </w:r>
      <w:r w:rsidR="00FA7A59" w:rsidRPr="00F65B3C">
        <w:rPr>
          <w:sz w:val="28"/>
          <w:szCs w:val="28"/>
          <w:lang w:eastAsia="en-US"/>
        </w:rPr>
        <w:t>506740389,84</w:t>
      </w:r>
      <w:r w:rsidRPr="00F65B3C">
        <w:rPr>
          <w:sz w:val="28"/>
          <w:szCs w:val="28"/>
          <w:lang w:eastAsia="en-US"/>
        </w:rPr>
        <w:t xml:space="preserve"> рублей;</w:t>
      </w:r>
    </w:p>
    <w:p w:rsidR="005E1CB0" w:rsidRPr="00F65B3C" w:rsidRDefault="005E1CB0" w:rsidP="00C37EA5">
      <w:pPr>
        <w:numPr>
          <w:ilvl w:val="0"/>
          <w:numId w:val="7"/>
        </w:numPr>
        <w:contextualSpacing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  <w:lang w:eastAsia="en-US"/>
        </w:rPr>
        <w:t xml:space="preserve">в 2026 году– </w:t>
      </w:r>
      <w:r w:rsidR="00C37EA5" w:rsidRPr="00F65B3C">
        <w:rPr>
          <w:sz w:val="28"/>
          <w:szCs w:val="28"/>
          <w:lang w:eastAsia="en-US"/>
        </w:rPr>
        <w:t>499089972,78</w:t>
      </w:r>
      <w:r w:rsidRPr="00F65B3C">
        <w:rPr>
          <w:sz w:val="28"/>
          <w:szCs w:val="28"/>
          <w:lang w:eastAsia="en-US"/>
        </w:rPr>
        <w:t xml:space="preserve"> рублей; – в 2027 году– 0,00 рублей.</w:t>
      </w:r>
    </w:p>
    <w:p w:rsidR="005E1CB0" w:rsidRPr="00F65B3C" w:rsidRDefault="005E1CB0" w:rsidP="005E1CB0">
      <w:pPr>
        <w:ind w:firstLine="709"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F65B3C" w:rsidRDefault="00591F56" w:rsidP="005E1CB0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F65B3C">
        <w:rPr>
          <w:color w:val="000000"/>
          <w:sz w:val="28"/>
          <w:szCs w:val="28"/>
        </w:rPr>
        <w:t>5</w:t>
      </w:r>
      <w:r w:rsidRPr="00F65B3C">
        <w:rPr>
          <w:color w:val="000000"/>
          <w:sz w:val="28"/>
          <w:szCs w:val="28"/>
        </w:rPr>
        <w:t xml:space="preserve"> годы» </w:t>
      </w:r>
      <w:r w:rsidR="00384FAE" w:rsidRPr="00F65B3C">
        <w:rPr>
          <w:color w:val="000000"/>
          <w:sz w:val="28"/>
          <w:szCs w:val="28"/>
        </w:rPr>
        <w:t>изложить в следующей редакции.</w:t>
      </w:r>
    </w:p>
    <w:p w:rsidR="0059554C" w:rsidRPr="00F65B3C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65B3C">
      <w:rPr>
        <w:noProof/>
      </w:rPr>
      <w:t>14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914D4A"/>
    <w:multiLevelType w:val="hybridMultilevel"/>
    <w:tmpl w:val="8ADA6F28"/>
    <w:lvl w:ilvl="0" w:tplc="A71C52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07E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5C86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E7D77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0C3F"/>
    <w:rsid w:val="002A24E9"/>
    <w:rsid w:val="002A52AE"/>
    <w:rsid w:val="002B06A3"/>
    <w:rsid w:val="002B7128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A6508"/>
    <w:rsid w:val="003B0B4A"/>
    <w:rsid w:val="003B3306"/>
    <w:rsid w:val="003D26E3"/>
    <w:rsid w:val="003D2775"/>
    <w:rsid w:val="003D2FA8"/>
    <w:rsid w:val="003E2B25"/>
    <w:rsid w:val="003E2F1F"/>
    <w:rsid w:val="003E4FA0"/>
    <w:rsid w:val="003E71DF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1CB0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37398"/>
    <w:rsid w:val="00742066"/>
    <w:rsid w:val="007434F7"/>
    <w:rsid w:val="00744DB8"/>
    <w:rsid w:val="00750AE1"/>
    <w:rsid w:val="007642FC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2A99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406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A7547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0268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0CE2"/>
    <w:rsid w:val="00A12B77"/>
    <w:rsid w:val="00A22E32"/>
    <w:rsid w:val="00A234BA"/>
    <w:rsid w:val="00A25BCB"/>
    <w:rsid w:val="00A26B3C"/>
    <w:rsid w:val="00A34FAD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3705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37EA5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519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B3C"/>
    <w:rsid w:val="00F65D1A"/>
    <w:rsid w:val="00F730DC"/>
    <w:rsid w:val="00F8044A"/>
    <w:rsid w:val="00F85B5E"/>
    <w:rsid w:val="00F86CD7"/>
    <w:rsid w:val="00F875DD"/>
    <w:rsid w:val="00F90D01"/>
    <w:rsid w:val="00FA0B2D"/>
    <w:rsid w:val="00FA7A59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15</Pages>
  <Words>4009</Words>
  <Characters>22854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41</cp:revision>
  <cp:lastPrinted>2022-01-26T04:55:00Z</cp:lastPrinted>
  <dcterms:created xsi:type="dcterms:W3CDTF">2023-11-09T04:24:00Z</dcterms:created>
  <dcterms:modified xsi:type="dcterms:W3CDTF">2024-02-06T09:59:00Z</dcterms:modified>
</cp:coreProperties>
</file>