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12E" w:rsidRPr="0063325E" w:rsidRDefault="0039512E" w:rsidP="0063325E">
      <w:pPr>
        <w:widowControl w:val="0"/>
        <w:ind w:firstLine="5103"/>
        <w:rPr>
          <w:sz w:val="28"/>
          <w:szCs w:val="28"/>
        </w:rPr>
      </w:pPr>
      <w:r w:rsidRPr="0063325E">
        <w:rPr>
          <w:sz w:val="28"/>
          <w:szCs w:val="28"/>
        </w:rPr>
        <w:t xml:space="preserve">Приложение </w:t>
      </w:r>
    </w:p>
    <w:p w:rsidR="0039512E" w:rsidRPr="0063325E" w:rsidRDefault="0039512E" w:rsidP="0063325E">
      <w:pPr>
        <w:widowControl w:val="0"/>
        <w:ind w:firstLine="5103"/>
        <w:rPr>
          <w:sz w:val="28"/>
          <w:szCs w:val="28"/>
        </w:rPr>
      </w:pPr>
      <w:r w:rsidRPr="0063325E">
        <w:rPr>
          <w:sz w:val="28"/>
          <w:szCs w:val="28"/>
        </w:rPr>
        <w:t>к постановлению Главы</w:t>
      </w:r>
    </w:p>
    <w:p w:rsidR="0039512E" w:rsidRPr="0063325E" w:rsidRDefault="0039512E" w:rsidP="0063325E">
      <w:pPr>
        <w:widowControl w:val="0"/>
        <w:ind w:firstLine="5103"/>
        <w:rPr>
          <w:sz w:val="28"/>
          <w:szCs w:val="28"/>
        </w:rPr>
      </w:pPr>
      <w:r w:rsidRPr="0063325E">
        <w:rPr>
          <w:sz w:val="28"/>
          <w:szCs w:val="28"/>
        </w:rPr>
        <w:t xml:space="preserve">Калачинского муниципального </w:t>
      </w:r>
    </w:p>
    <w:p w:rsidR="0039512E" w:rsidRDefault="0039512E" w:rsidP="0063325E">
      <w:pPr>
        <w:widowControl w:val="0"/>
        <w:ind w:firstLine="5103"/>
        <w:rPr>
          <w:sz w:val="28"/>
          <w:szCs w:val="28"/>
        </w:rPr>
      </w:pPr>
      <w:r w:rsidRPr="0063325E">
        <w:rPr>
          <w:sz w:val="28"/>
          <w:szCs w:val="28"/>
        </w:rPr>
        <w:t>района Омской области</w:t>
      </w:r>
    </w:p>
    <w:p w:rsidR="0039512E" w:rsidRPr="0063325E" w:rsidRDefault="0063325E" w:rsidP="0063325E">
      <w:pPr>
        <w:widowControl w:val="0"/>
        <w:ind w:firstLine="5103"/>
        <w:rPr>
          <w:sz w:val="28"/>
          <w:szCs w:val="28"/>
        </w:rPr>
      </w:pPr>
      <w:r>
        <w:rPr>
          <w:sz w:val="28"/>
          <w:szCs w:val="28"/>
        </w:rPr>
        <w:t>от 19.02.2024 № 25-п</w:t>
      </w:r>
    </w:p>
    <w:p w:rsidR="0039512E" w:rsidRDefault="0039512E" w:rsidP="0063325E">
      <w:pPr>
        <w:widowControl w:val="0"/>
        <w:ind w:firstLine="4678"/>
        <w:rPr>
          <w:sz w:val="28"/>
          <w:szCs w:val="28"/>
        </w:rPr>
      </w:pPr>
    </w:p>
    <w:p w:rsidR="0063325E" w:rsidRPr="0063325E" w:rsidRDefault="0063325E" w:rsidP="0063325E">
      <w:pPr>
        <w:widowControl w:val="0"/>
        <w:ind w:firstLine="4678"/>
        <w:rPr>
          <w:sz w:val="28"/>
          <w:szCs w:val="28"/>
        </w:rPr>
      </w:pPr>
    </w:p>
    <w:p w:rsidR="0039512E" w:rsidRPr="0063325E" w:rsidRDefault="0039512E" w:rsidP="0063325E">
      <w:pPr>
        <w:widowControl w:val="0"/>
        <w:jc w:val="center"/>
        <w:rPr>
          <w:sz w:val="28"/>
          <w:szCs w:val="28"/>
        </w:rPr>
      </w:pPr>
      <w:r w:rsidRPr="0063325E">
        <w:rPr>
          <w:sz w:val="28"/>
          <w:szCs w:val="28"/>
        </w:rPr>
        <w:t>ПОЛОЖЕНИЕ</w:t>
      </w:r>
    </w:p>
    <w:p w:rsidR="0039512E" w:rsidRPr="0063325E" w:rsidRDefault="0039512E" w:rsidP="0063325E">
      <w:pPr>
        <w:widowControl w:val="0"/>
        <w:jc w:val="center"/>
        <w:rPr>
          <w:sz w:val="28"/>
          <w:szCs w:val="28"/>
        </w:rPr>
      </w:pPr>
      <w:r w:rsidRPr="0063325E">
        <w:rPr>
          <w:sz w:val="28"/>
          <w:szCs w:val="28"/>
        </w:rPr>
        <w:t>о районном конкурсе на лучшее</w:t>
      </w:r>
      <w:r w:rsidR="00707D37" w:rsidRPr="0063325E">
        <w:rPr>
          <w:sz w:val="28"/>
          <w:szCs w:val="28"/>
        </w:rPr>
        <w:t xml:space="preserve"> </w:t>
      </w:r>
      <w:r w:rsidRPr="0063325E">
        <w:rPr>
          <w:sz w:val="28"/>
          <w:szCs w:val="28"/>
        </w:rPr>
        <w:t xml:space="preserve">состояние </w:t>
      </w:r>
    </w:p>
    <w:p w:rsidR="0039512E" w:rsidRPr="0063325E" w:rsidRDefault="0039512E" w:rsidP="0063325E">
      <w:pPr>
        <w:widowControl w:val="0"/>
        <w:jc w:val="center"/>
        <w:rPr>
          <w:sz w:val="28"/>
          <w:szCs w:val="28"/>
        </w:rPr>
      </w:pPr>
      <w:r w:rsidRPr="0063325E">
        <w:rPr>
          <w:sz w:val="28"/>
          <w:szCs w:val="28"/>
        </w:rPr>
        <w:t>условий и охраны труда по итогам 202</w:t>
      </w:r>
      <w:r w:rsidR="00707D37" w:rsidRPr="0063325E">
        <w:rPr>
          <w:sz w:val="28"/>
          <w:szCs w:val="28"/>
        </w:rPr>
        <w:t>3</w:t>
      </w:r>
      <w:r w:rsidRPr="0063325E">
        <w:rPr>
          <w:sz w:val="28"/>
          <w:szCs w:val="28"/>
        </w:rPr>
        <w:t xml:space="preserve"> года</w:t>
      </w:r>
    </w:p>
    <w:p w:rsidR="0039512E" w:rsidRPr="0063325E" w:rsidRDefault="0039512E" w:rsidP="0063325E">
      <w:pPr>
        <w:widowControl w:val="0"/>
        <w:jc w:val="center"/>
        <w:rPr>
          <w:sz w:val="28"/>
          <w:szCs w:val="28"/>
        </w:rPr>
      </w:pPr>
    </w:p>
    <w:p w:rsidR="0039512E" w:rsidRPr="0063325E" w:rsidRDefault="0039512E" w:rsidP="0063325E">
      <w:pPr>
        <w:pStyle w:val="a7"/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Настоящее положение определяет порядок проведения районного конкурса на лучшее состояние условий и охраны труда по итогам 202</w:t>
      </w:r>
      <w:r w:rsidR="00707D37" w:rsidRPr="0063325E">
        <w:rPr>
          <w:sz w:val="28"/>
          <w:szCs w:val="28"/>
        </w:rPr>
        <w:t>3</w:t>
      </w:r>
      <w:r w:rsidRPr="0063325E">
        <w:rPr>
          <w:sz w:val="28"/>
          <w:szCs w:val="28"/>
        </w:rPr>
        <w:t xml:space="preserve"> года (далее – </w:t>
      </w:r>
      <w:r w:rsidR="000F3A6C" w:rsidRPr="0063325E">
        <w:rPr>
          <w:sz w:val="28"/>
          <w:szCs w:val="28"/>
        </w:rPr>
        <w:t>К</w:t>
      </w:r>
      <w:r w:rsidRPr="0063325E">
        <w:rPr>
          <w:sz w:val="28"/>
          <w:szCs w:val="28"/>
        </w:rPr>
        <w:t>онкурс).</w:t>
      </w:r>
    </w:p>
    <w:p w:rsidR="0039512E" w:rsidRPr="0063325E" w:rsidRDefault="0039512E" w:rsidP="0063325E">
      <w:pPr>
        <w:pStyle w:val="a7"/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Основная задача конкурса</w:t>
      </w:r>
      <w:r w:rsidR="000F3A6C" w:rsidRPr="0063325E">
        <w:rPr>
          <w:sz w:val="28"/>
          <w:szCs w:val="28"/>
        </w:rPr>
        <w:t xml:space="preserve"> </w:t>
      </w:r>
      <w:r w:rsidRPr="0063325E">
        <w:rPr>
          <w:sz w:val="28"/>
          <w:szCs w:val="28"/>
        </w:rPr>
        <w:t xml:space="preserve">– выявление организаций, добившихся высокой эффективности в решении задач улучшения условий и охраны труда, профилактической работы по предупреждению производственного травматизма и профессиональной заболеваемости, распространения </w:t>
      </w:r>
      <w:r w:rsidR="000F3A6C" w:rsidRPr="0063325E">
        <w:rPr>
          <w:sz w:val="28"/>
          <w:szCs w:val="28"/>
        </w:rPr>
        <w:t xml:space="preserve">             </w:t>
      </w:r>
      <w:r w:rsidRPr="0063325E">
        <w:rPr>
          <w:sz w:val="28"/>
          <w:szCs w:val="28"/>
        </w:rPr>
        <w:t>их опыта, а также привлечения общественного внимания к важности решения вопросов обеспечения безопасных условий труда на рабочих местах.</w:t>
      </w:r>
    </w:p>
    <w:p w:rsidR="0039512E" w:rsidRPr="0063325E" w:rsidRDefault="0039512E" w:rsidP="0063325E">
      <w:pPr>
        <w:pStyle w:val="a7"/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Конкурс проводится по итогам деятельности с 1 января 202</w:t>
      </w:r>
      <w:r w:rsidR="00707D37" w:rsidRPr="0063325E">
        <w:rPr>
          <w:sz w:val="28"/>
          <w:szCs w:val="28"/>
        </w:rPr>
        <w:t>3</w:t>
      </w:r>
      <w:r w:rsidRPr="0063325E">
        <w:rPr>
          <w:sz w:val="28"/>
          <w:szCs w:val="28"/>
        </w:rPr>
        <w:t xml:space="preserve"> года </w:t>
      </w:r>
      <w:r w:rsidR="000F3A6C" w:rsidRPr="0063325E">
        <w:rPr>
          <w:sz w:val="28"/>
          <w:szCs w:val="28"/>
        </w:rPr>
        <w:t xml:space="preserve">          </w:t>
      </w:r>
      <w:r w:rsidRPr="0063325E">
        <w:rPr>
          <w:sz w:val="28"/>
          <w:szCs w:val="28"/>
        </w:rPr>
        <w:t>по 31 декабря 202</w:t>
      </w:r>
      <w:r w:rsidR="00707D37" w:rsidRPr="0063325E">
        <w:rPr>
          <w:sz w:val="28"/>
          <w:szCs w:val="28"/>
        </w:rPr>
        <w:t>3</w:t>
      </w:r>
      <w:r w:rsidRPr="0063325E">
        <w:rPr>
          <w:sz w:val="28"/>
          <w:szCs w:val="28"/>
        </w:rPr>
        <w:t xml:space="preserve"> года.</w:t>
      </w:r>
    </w:p>
    <w:p w:rsidR="0039512E" w:rsidRPr="0063325E" w:rsidRDefault="0039512E" w:rsidP="0063325E">
      <w:pPr>
        <w:pStyle w:val="a7"/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Участниками конкурса могут быть работодатели (физические</w:t>
      </w:r>
      <w:r w:rsidR="000F3A6C" w:rsidRPr="0063325E">
        <w:rPr>
          <w:sz w:val="28"/>
          <w:szCs w:val="28"/>
        </w:rPr>
        <w:t xml:space="preserve">            </w:t>
      </w:r>
      <w:r w:rsidRPr="0063325E">
        <w:rPr>
          <w:sz w:val="28"/>
          <w:szCs w:val="28"/>
        </w:rPr>
        <w:t xml:space="preserve"> и юридические лица, независимо от их организационно-правовых форм</w:t>
      </w:r>
      <w:r w:rsidR="000F3A6C" w:rsidRPr="0063325E">
        <w:rPr>
          <w:sz w:val="28"/>
          <w:szCs w:val="28"/>
        </w:rPr>
        <w:t xml:space="preserve">         </w:t>
      </w:r>
      <w:r w:rsidRPr="0063325E">
        <w:rPr>
          <w:sz w:val="28"/>
          <w:szCs w:val="28"/>
        </w:rPr>
        <w:t xml:space="preserve"> и форм собственности), зарегистрированные и осуществляющие деятельность на территории Калачинского муниципального района Омской области (далее – работодатели), которые должны соответствовать следующим критериям:</w:t>
      </w:r>
    </w:p>
    <w:p w:rsidR="0039512E" w:rsidRPr="0063325E" w:rsidRDefault="0039512E" w:rsidP="0063325E">
      <w:pPr>
        <w:pStyle w:val="a7"/>
        <w:widowControl w:val="0"/>
        <w:numPr>
          <w:ilvl w:val="0"/>
          <w:numId w:val="3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осуществлять деятельность на территории Калачинского муниципального района Омской области не менее двух лет;</w:t>
      </w:r>
    </w:p>
    <w:p w:rsidR="0039512E" w:rsidRPr="0063325E" w:rsidRDefault="0039512E" w:rsidP="0063325E">
      <w:pPr>
        <w:pStyle w:val="a7"/>
        <w:widowControl w:val="0"/>
        <w:numPr>
          <w:ilvl w:val="0"/>
          <w:numId w:val="3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отсутствие процедуры банкротства или ликвидации;</w:t>
      </w:r>
    </w:p>
    <w:p w:rsidR="0039512E" w:rsidRPr="0063325E" w:rsidRDefault="0039512E" w:rsidP="0063325E">
      <w:pPr>
        <w:pStyle w:val="a7"/>
        <w:widowControl w:val="0"/>
        <w:numPr>
          <w:ilvl w:val="0"/>
          <w:numId w:val="3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отсутствие случаев производственного травматизма со смертельным исходом;</w:t>
      </w:r>
    </w:p>
    <w:p w:rsidR="0039512E" w:rsidRPr="0063325E" w:rsidRDefault="0039512E" w:rsidP="0063325E">
      <w:pPr>
        <w:pStyle w:val="a7"/>
        <w:widowControl w:val="0"/>
        <w:numPr>
          <w:ilvl w:val="0"/>
          <w:numId w:val="3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отсутствие нарушений трудового законодательства, в том числе просроченной задолженности по заработной плате и другим выплатам работникам;</w:t>
      </w:r>
    </w:p>
    <w:p w:rsidR="0039512E" w:rsidRPr="0063325E" w:rsidRDefault="0039512E" w:rsidP="0063325E">
      <w:pPr>
        <w:pStyle w:val="a7"/>
        <w:widowControl w:val="0"/>
        <w:numPr>
          <w:ilvl w:val="0"/>
          <w:numId w:val="3"/>
        </w:numPr>
        <w:suppressLineNumbers/>
        <w:jc w:val="both"/>
        <w:rPr>
          <w:sz w:val="28"/>
          <w:szCs w:val="28"/>
        </w:rPr>
      </w:pPr>
      <w:r w:rsidRPr="0063325E">
        <w:rPr>
          <w:sz w:val="28"/>
          <w:szCs w:val="28"/>
        </w:rPr>
        <w:t>отсутствие решений суда об удовлетворении требований, внесенным по искам работников о нарушении трудовых прав, административное приостановление деятельности.</w:t>
      </w:r>
    </w:p>
    <w:p w:rsidR="0039512E" w:rsidRPr="0063325E" w:rsidRDefault="0039512E" w:rsidP="0063325E">
      <w:pPr>
        <w:pStyle w:val="a7"/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Критерии оценки конкурса:</w:t>
      </w:r>
    </w:p>
    <w:p w:rsidR="0039512E" w:rsidRPr="0063325E" w:rsidRDefault="0039512E" w:rsidP="0063325E">
      <w:pPr>
        <w:pStyle w:val="a7"/>
        <w:widowControl w:val="0"/>
        <w:numPr>
          <w:ilvl w:val="2"/>
          <w:numId w:val="4"/>
        </w:numPr>
        <w:ind w:firstLine="567"/>
        <w:jc w:val="both"/>
        <w:rPr>
          <w:sz w:val="28"/>
          <w:szCs w:val="28"/>
        </w:rPr>
      </w:pPr>
      <w:r w:rsidRPr="0063325E">
        <w:rPr>
          <w:sz w:val="28"/>
          <w:szCs w:val="28"/>
        </w:rPr>
        <w:t>наличие положения о системе управления охраной труда</w:t>
      </w:r>
      <w:r w:rsidR="000F3A6C" w:rsidRPr="0063325E">
        <w:rPr>
          <w:sz w:val="28"/>
          <w:szCs w:val="28"/>
        </w:rPr>
        <w:t xml:space="preserve">                    </w:t>
      </w:r>
      <w:r w:rsidRPr="0063325E">
        <w:rPr>
          <w:sz w:val="28"/>
          <w:szCs w:val="28"/>
        </w:rPr>
        <w:t xml:space="preserve"> в организации;</w:t>
      </w:r>
    </w:p>
    <w:p w:rsidR="0039512E" w:rsidRPr="0063325E" w:rsidRDefault="0039512E" w:rsidP="0063325E">
      <w:pPr>
        <w:pStyle w:val="a7"/>
        <w:widowControl w:val="0"/>
        <w:numPr>
          <w:ilvl w:val="2"/>
          <w:numId w:val="4"/>
        </w:numPr>
        <w:ind w:firstLine="567"/>
        <w:jc w:val="both"/>
        <w:rPr>
          <w:sz w:val="28"/>
          <w:szCs w:val="28"/>
        </w:rPr>
      </w:pPr>
      <w:r w:rsidRPr="0063325E">
        <w:rPr>
          <w:sz w:val="28"/>
          <w:szCs w:val="28"/>
        </w:rPr>
        <w:t>наличие службы охраны труда, штатного специалиста по охране труда</w:t>
      </w:r>
      <w:r w:rsidR="004A0B77" w:rsidRPr="0063325E">
        <w:rPr>
          <w:sz w:val="28"/>
          <w:szCs w:val="28"/>
        </w:rPr>
        <w:t xml:space="preserve"> или</w:t>
      </w:r>
      <w:r w:rsidR="00626EF5" w:rsidRPr="0063325E">
        <w:rPr>
          <w:sz w:val="28"/>
          <w:szCs w:val="28"/>
        </w:rPr>
        <w:t xml:space="preserve"> уполномоченного работника</w:t>
      </w:r>
      <w:r w:rsidR="00A3006E" w:rsidRPr="0063325E">
        <w:rPr>
          <w:sz w:val="28"/>
          <w:szCs w:val="28"/>
        </w:rPr>
        <w:t>,</w:t>
      </w:r>
      <w:r w:rsidR="00626EF5" w:rsidRPr="0063325E">
        <w:rPr>
          <w:sz w:val="28"/>
          <w:szCs w:val="28"/>
        </w:rPr>
        <w:t xml:space="preserve"> </w:t>
      </w:r>
      <w:r w:rsidR="00A3006E" w:rsidRPr="0063325E">
        <w:rPr>
          <w:sz w:val="28"/>
          <w:szCs w:val="28"/>
        </w:rPr>
        <w:t>либо</w:t>
      </w:r>
      <w:r w:rsidR="00626EF5" w:rsidRPr="0063325E">
        <w:rPr>
          <w:sz w:val="28"/>
          <w:szCs w:val="28"/>
        </w:rPr>
        <w:t xml:space="preserve"> организации </w:t>
      </w:r>
      <w:r w:rsidR="000F3A6C" w:rsidRPr="0063325E">
        <w:rPr>
          <w:sz w:val="28"/>
          <w:szCs w:val="28"/>
        </w:rPr>
        <w:t xml:space="preserve">                             </w:t>
      </w:r>
      <w:r w:rsidR="00626EF5" w:rsidRPr="0063325E">
        <w:rPr>
          <w:rFonts w:eastAsiaTheme="minorHAnsi"/>
          <w:sz w:val="28"/>
          <w:szCs w:val="28"/>
          <w:lang w:eastAsia="en-US"/>
        </w:rPr>
        <w:lastRenderedPageBreak/>
        <w:t>или индивидуального предпринимателя, оказывающих услуги в области охраны труда, привлекаемых работодателем по гражданско-правовому договору</w:t>
      </w:r>
      <w:r w:rsidRPr="0063325E">
        <w:rPr>
          <w:sz w:val="28"/>
          <w:szCs w:val="28"/>
        </w:rPr>
        <w:t>;</w:t>
      </w:r>
    </w:p>
    <w:p w:rsidR="0039512E" w:rsidRPr="0063325E" w:rsidRDefault="0039512E" w:rsidP="0063325E">
      <w:pPr>
        <w:pStyle w:val="a7"/>
        <w:widowControl w:val="0"/>
        <w:numPr>
          <w:ilvl w:val="2"/>
          <w:numId w:val="4"/>
        </w:numPr>
        <w:ind w:firstLine="567"/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численность работников, пострадавших от несчастных случаев </w:t>
      </w:r>
      <w:r w:rsidR="00A3006E" w:rsidRPr="0063325E">
        <w:rPr>
          <w:sz w:val="28"/>
          <w:szCs w:val="28"/>
        </w:rPr>
        <w:t xml:space="preserve">              </w:t>
      </w:r>
      <w:r w:rsidRPr="0063325E">
        <w:rPr>
          <w:sz w:val="28"/>
          <w:szCs w:val="28"/>
        </w:rPr>
        <w:t>на производстве и (или) получивших профессиональные заболевания;</w:t>
      </w:r>
    </w:p>
    <w:p w:rsidR="0039512E" w:rsidRPr="0063325E" w:rsidRDefault="0039512E" w:rsidP="0063325E">
      <w:pPr>
        <w:pStyle w:val="a7"/>
        <w:widowControl w:val="0"/>
        <w:numPr>
          <w:ilvl w:val="2"/>
          <w:numId w:val="4"/>
        </w:numPr>
        <w:ind w:firstLine="567"/>
        <w:jc w:val="both"/>
        <w:rPr>
          <w:sz w:val="28"/>
          <w:szCs w:val="28"/>
        </w:rPr>
      </w:pPr>
      <w:r w:rsidRPr="0063325E">
        <w:rPr>
          <w:sz w:val="28"/>
          <w:szCs w:val="28"/>
        </w:rPr>
        <w:t>проведение специальной оценки условий труда;</w:t>
      </w:r>
    </w:p>
    <w:p w:rsidR="0039512E" w:rsidRPr="0063325E" w:rsidRDefault="0039512E" w:rsidP="0063325E">
      <w:pPr>
        <w:pStyle w:val="a7"/>
        <w:widowControl w:val="0"/>
        <w:numPr>
          <w:ilvl w:val="2"/>
          <w:numId w:val="4"/>
        </w:numPr>
        <w:ind w:firstLine="567"/>
        <w:jc w:val="both"/>
        <w:rPr>
          <w:sz w:val="28"/>
          <w:szCs w:val="28"/>
        </w:rPr>
      </w:pPr>
      <w:r w:rsidRPr="0063325E">
        <w:rPr>
          <w:sz w:val="28"/>
          <w:szCs w:val="28"/>
        </w:rPr>
        <w:t>обучение работников по охране труда и проверка знаний требований охраны труда;</w:t>
      </w:r>
    </w:p>
    <w:p w:rsidR="0039512E" w:rsidRPr="0063325E" w:rsidRDefault="0039512E" w:rsidP="0063325E">
      <w:pPr>
        <w:pStyle w:val="a7"/>
        <w:widowControl w:val="0"/>
        <w:numPr>
          <w:ilvl w:val="2"/>
          <w:numId w:val="4"/>
        </w:numPr>
        <w:ind w:firstLine="567"/>
        <w:jc w:val="both"/>
        <w:rPr>
          <w:sz w:val="28"/>
          <w:szCs w:val="28"/>
        </w:rPr>
      </w:pPr>
      <w:r w:rsidRPr="0063325E">
        <w:rPr>
          <w:sz w:val="28"/>
          <w:szCs w:val="28"/>
        </w:rPr>
        <w:t>наличие коллективного договора;</w:t>
      </w:r>
    </w:p>
    <w:p w:rsidR="0039512E" w:rsidRPr="0063325E" w:rsidRDefault="00626EF5" w:rsidP="0063325E">
      <w:pPr>
        <w:pStyle w:val="a7"/>
        <w:widowControl w:val="0"/>
        <w:numPr>
          <w:ilvl w:val="2"/>
          <w:numId w:val="4"/>
        </w:numPr>
        <w:ind w:firstLine="567"/>
        <w:jc w:val="both"/>
        <w:rPr>
          <w:sz w:val="28"/>
          <w:szCs w:val="28"/>
        </w:rPr>
      </w:pPr>
      <w:r w:rsidRPr="0063325E">
        <w:rPr>
          <w:sz w:val="28"/>
          <w:szCs w:val="28"/>
        </w:rPr>
        <w:t>наличие утвержденной</w:t>
      </w:r>
      <w:r w:rsidR="0039512E" w:rsidRPr="0063325E">
        <w:rPr>
          <w:sz w:val="28"/>
          <w:szCs w:val="28"/>
        </w:rPr>
        <w:t xml:space="preserve"> корпоративной программы </w:t>
      </w:r>
      <w:r w:rsidR="0063325E">
        <w:rPr>
          <w:sz w:val="28"/>
          <w:szCs w:val="28"/>
        </w:rPr>
        <w:t>«</w:t>
      </w:r>
      <w:r w:rsidR="0039512E" w:rsidRPr="0063325E">
        <w:rPr>
          <w:sz w:val="28"/>
          <w:szCs w:val="28"/>
        </w:rPr>
        <w:t>Здоровье</w:t>
      </w:r>
      <w:r w:rsidR="00A3006E" w:rsidRPr="0063325E">
        <w:rPr>
          <w:sz w:val="28"/>
          <w:szCs w:val="28"/>
        </w:rPr>
        <w:t xml:space="preserve">          </w:t>
      </w:r>
      <w:r w:rsidR="0039512E" w:rsidRPr="0063325E">
        <w:rPr>
          <w:sz w:val="28"/>
          <w:szCs w:val="28"/>
        </w:rPr>
        <w:t xml:space="preserve"> на рабочем месте</w:t>
      </w:r>
      <w:r w:rsidR="0063325E">
        <w:rPr>
          <w:sz w:val="28"/>
          <w:szCs w:val="28"/>
        </w:rPr>
        <w:t>»</w:t>
      </w:r>
      <w:r w:rsidR="0039512E" w:rsidRPr="0063325E">
        <w:rPr>
          <w:sz w:val="28"/>
          <w:szCs w:val="28"/>
        </w:rPr>
        <w:t>;</w:t>
      </w:r>
    </w:p>
    <w:p w:rsidR="00CF71BE" w:rsidRPr="0063325E" w:rsidRDefault="00CF71BE" w:rsidP="0063325E">
      <w:pPr>
        <w:pStyle w:val="a7"/>
        <w:widowControl w:val="0"/>
        <w:numPr>
          <w:ilvl w:val="2"/>
          <w:numId w:val="4"/>
        </w:numPr>
        <w:ind w:firstLine="567"/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участие работодателей района в областном конкурсе </w:t>
      </w:r>
      <w:r w:rsidR="0063325E">
        <w:rPr>
          <w:sz w:val="28"/>
          <w:szCs w:val="28"/>
        </w:rPr>
        <w:t>«</w:t>
      </w:r>
      <w:r w:rsidRPr="0063325E">
        <w:rPr>
          <w:sz w:val="28"/>
          <w:szCs w:val="28"/>
        </w:rPr>
        <w:t xml:space="preserve">Лучший работодатель </w:t>
      </w:r>
      <w:r w:rsidR="00E0371D" w:rsidRPr="0063325E">
        <w:rPr>
          <w:sz w:val="28"/>
          <w:szCs w:val="28"/>
        </w:rPr>
        <w:t xml:space="preserve">года </w:t>
      </w:r>
      <w:r w:rsidRPr="0063325E">
        <w:rPr>
          <w:sz w:val="28"/>
          <w:szCs w:val="28"/>
        </w:rPr>
        <w:t>Омской области</w:t>
      </w:r>
      <w:r w:rsidR="0063325E">
        <w:rPr>
          <w:sz w:val="28"/>
          <w:szCs w:val="28"/>
        </w:rPr>
        <w:t>»</w:t>
      </w:r>
      <w:r w:rsidRPr="0063325E">
        <w:rPr>
          <w:sz w:val="28"/>
          <w:szCs w:val="28"/>
        </w:rPr>
        <w:t xml:space="preserve"> </w:t>
      </w:r>
      <w:r w:rsidR="006026B2" w:rsidRPr="0063325E">
        <w:rPr>
          <w:sz w:val="28"/>
          <w:szCs w:val="28"/>
        </w:rPr>
        <w:t xml:space="preserve">в 2024 году </w:t>
      </w:r>
      <w:r w:rsidRPr="0063325E">
        <w:rPr>
          <w:sz w:val="28"/>
          <w:szCs w:val="28"/>
        </w:rPr>
        <w:t>по итогам 2023 года.</w:t>
      </w:r>
    </w:p>
    <w:p w:rsidR="0039512E" w:rsidRPr="0063325E" w:rsidRDefault="0039512E" w:rsidP="0063325E">
      <w:pPr>
        <w:pStyle w:val="a7"/>
        <w:widowControl w:val="0"/>
        <w:numPr>
          <w:ilvl w:val="2"/>
          <w:numId w:val="4"/>
        </w:numPr>
        <w:ind w:firstLine="567"/>
        <w:jc w:val="both"/>
        <w:rPr>
          <w:sz w:val="28"/>
          <w:szCs w:val="28"/>
        </w:rPr>
      </w:pPr>
      <w:r w:rsidRPr="0063325E">
        <w:rPr>
          <w:sz w:val="28"/>
          <w:szCs w:val="28"/>
        </w:rPr>
        <w:t>организация процедуры управления профессиональными рисками;</w:t>
      </w:r>
    </w:p>
    <w:p w:rsidR="0039512E" w:rsidRPr="0063325E" w:rsidRDefault="0039512E" w:rsidP="0063325E">
      <w:pPr>
        <w:pStyle w:val="a7"/>
        <w:widowControl w:val="0"/>
        <w:numPr>
          <w:ilvl w:val="2"/>
          <w:numId w:val="4"/>
        </w:numPr>
        <w:ind w:firstLine="567"/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наличие утвержденной программы </w:t>
      </w:r>
      <w:r w:rsidR="0063325E">
        <w:rPr>
          <w:sz w:val="28"/>
          <w:szCs w:val="28"/>
        </w:rPr>
        <w:t>«</w:t>
      </w:r>
      <w:r w:rsidRPr="0063325E">
        <w:rPr>
          <w:sz w:val="28"/>
          <w:szCs w:val="28"/>
        </w:rPr>
        <w:t>Нулевой травматизм</w:t>
      </w:r>
      <w:r w:rsidR="0063325E">
        <w:rPr>
          <w:sz w:val="28"/>
          <w:szCs w:val="28"/>
        </w:rPr>
        <w:t>»</w:t>
      </w:r>
      <w:r w:rsidRPr="0063325E">
        <w:rPr>
          <w:sz w:val="28"/>
          <w:szCs w:val="28"/>
        </w:rPr>
        <w:t>;</w:t>
      </w:r>
    </w:p>
    <w:p w:rsidR="0039512E" w:rsidRPr="0063325E" w:rsidRDefault="0039512E" w:rsidP="0063325E">
      <w:pPr>
        <w:pStyle w:val="a7"/>
        <w:widowControl w:val="0"/>
        <w:numPr>
          <w:ilvl w:val="2"/>
          <w:numId w:val="4"/>
        </w:numPr>
        <w:ind w:firstLine="567"/>
        <w:jc w:val="both"/>
        <w:rPr>
          <w:sz w:val="28"/>
          <w:szCs w:val="28"/>
        </w:rPr>
      </w:pPr>
      <w:r w:rsidRPr="0063325E">
        <w:rPr>
          <w:sz w:val="28"/>
          <w:szCs w:val="28"/>
        </w:rPr>
        <w:t>освоение средств ФСС, направленных на мероприятия по охране труда;</w:t>
      </w:r>
    </w:p>
    <w:p w:rsidR="0039512E" w:rsidRPr="0063325E" w:rsidRDefault="0039512E" w:rsidP="0063325E">
      <w:pPr>
        <w:pStyle w:val="a7"/>
        <w:widowControl w:val="0"/>
        <w:numPr>
          <w:ilvl w:val="2"/>
          <w:numId w:val="4"/>
        </w:numPr>
        <w:ind w:firstLine="567"/>
        <w:jc w:val="both"/>
        <w:rPr>
          <w:sz w:val="28"/>
          <w:szCs w:val="28"/>
        </w:rPr>
      </w:pPr>
      <w:r w:rsidRPr="0063325E">
        <w:rPr>
          <w:sz w:val="28"/>
          <w:szCs w:val="28"/>
        </w:rPr>
        <w:t>затраты на охрану</w:t>
      </w:r>
      <w:r w:rsidR="00CF71BE" w:rsidRPr="0063325E">
        <w:rPr>
          <w:sz w:val="28"/>
          <w:szCs w:val="28"/>
        </w:rPr>
        <w:t xml:space="preserve"> труда в среднем на 1 работника;</w:t>
      </w:r>
    </w:p>
    <w:p w:rsidR="0039512E" w:rsidRPr="0063325E" w:rsidRDefault="0039512E" w:rsidP="0063325E">
      <w:pPr>
        <w:pStyle w:val="a7"/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Организацию и проведение конкурса осуществляет Межведомственная комиссия по охране труда Калачинского муниципального района Омской области совместно с Межрайонным управлением Министерства труда и социального развития Омской области № 7 </w:t>
      </w:r>
      <w:r w:rsidR="00A3006E" w:rsidRPr="0063325E">
        <w:rPr>
          <w:sz w:val="28"/>
          <w:szCs w:val="28"/>
        </w:rPr>
        <w:t xml:space="preserve">                  </w:t>
      </w:r>
      <w:r w:rsidRPr="0063325E">
        <w:rPr>
          <w:sz w:val="28"/>
          <w:szCs w:val="28"/>
        </w:rPr>
        <w:t>(</w:t>
      </w:r>
      <w:r w:rsidR="0063325E">
        <w:rPr>
          <w:sz w:val="28"/>
          <w:szCs w:val="28"/>
        </w:rPr>
        <w:t xml:space="preserve">далее – </w:t>
      </w:r>
      <w:r w:rsidRPr="0063325E">
        <w:rPr>
          <w:sz w:val="28"/>
          <w:szCs w:val="28"/>
        </w:rPr>
        <w:t>МУ МТСР № 7) (по согласованию).</w:t>
      </w:r>
    </w:p>
    <w:p w:rsidR="0039512E" w:rsidRPr="0063325E" w:rsidRDefault="0039512E" w:rsidP="0063325E">
      <w:pPr>
        <w:pStyle w:val="a7"/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Для участия в конкурсе работодатели с </w:t>
      </w:r>
      <w:r w:rsidR="00CF71BE" w:rsidRPr="0063325E">
        <w:rPr>
          <w:sz w:val="28"/>
          <w:szCs w:val="28"/>
        </w:rPr>
        <w:t>19 февраля</w:t>
      </w:r>
      <w:r w:rsidRPr="0063325E">
        <w:rPr>
          <w:sz w:val="28"/>
          <w:szCs w:val="28"/>
        </w:rPr>
        <w:t xml:space="preserve"> </w:t>
      </w:r>
      <w:r w:rsidR="00A3006E" w:rsidRPr="0063325E">
        <w:rPr>
          <w:sz w:val="28"/>
          <w:szCs w:val="28"/>
        </w:rPr>
        <w:t xml:space="preserve">                              </w:t>
      </w:r>
      <w:r w:rsidRPr="0063325E">
        <w:rPr>
          <w:sz w:val="28"/>
          <w:szCs w:val="28"/>
        </w:rPr>
        <w:t xml:space="preserve">по </w:t>
      </w:r>
      <w:r w:rsidR="00EF4344" w:rsidRPr="0063325E">
        <w:rPr>
          <w:sz w:val="28"/>
          <w:szCs w:val="28"/>
        </w:rPr>
        <w:t>3</w:t>
      </w:r>
      <w:r w:rsidR="00CF71BE" w:rsidRPr="0063325E">
        <w:rPr>
          <w:sz w:val="28"/>
          <w:szCs w:val="28"/>
        </w:rPr>
        <w:t xml:space="preserve"> марта</w:t>
      </w:r>
      <w:r w:rsidRPr="0063325E">
        <w:rPr>
          <w:sz w:val="28"/>
          <w:szCs w:val="28"/>
        </w:rPr>
        <w:t xml:space="preserve"> 202</w:t>
      </w:r>
      <w:r w:rsidR="00EF4344" w:rsidRPr="0063325E">
        <w:rPr>
          <w:sz w:val="28"/>
          <w:szCs w:val="28"/>
        </w:rPr>
        <w:t>4</w:t>
      </w:r>
      <w:r w:rsidRPr="0063325E">
        <w:rPr>
          <w:sz w:val="28"/>
          <w:szCs w:val="28"/>
        </w:rPr>
        <w:t xml:space="preserve"> года представляют в МУ МТСР № 7 заявку</w:t>
      </w:r>
      <w:r w:rsidR="00A3006E" w:rsidRPr="0063325E">
        <w:rPr>
          <w:sz w:val="28"/>
          <w:szCs w:val="28"/>
        </w:rPr>
        <w:t xml:space="preserve">                   </w:t>
      </w:r>
      <w:r w:rsidRPr="0063325E">
        <w:rPr>
          <w:sz w:val="28"/>
          <w:szCs w:val="28"/>
        </w:rPr>
        <w:t>(Приложение № 1) и данные на 1 января 202</w:t>
      </w:r>
      <w:r w:rsidR="00CF71BE" w:rsidRPr="0063325E">
        <w:rPr>
          <w:sz w:val="28"/>
          <w:szCs w:val="28"/>
        </w:rPr>
        <w:t>4</w:t>
      </w:r>
      <w:r w:rsidRPr="0063325E">
        <w:rPr>
          <w:sz w:val="28"/>
          <w:szCs w:val="28"/>
        </w:rPr>
        <w:t xml:space="preserve"> года в соответствии</w:t>
      </w:r>
      <w:r w:rsidR="00A3006E" w:rsidRPr="0063325E">
        <w:rPr>
          <w:sz w:val="28"/>
          <w:szCs w:val="28"/>
        </w:rPr>
        <w:t xml:space="preserve">                   </w:t>
      </w:r>
      <w:r w:rsidRPr="0063325E">
        <w:rPr>
          <w:sz w:val="28"/>
          <w:szCs w:val="28"/>
        </w:rPr>
        <w:t xml:space="preserve"> с показателями информационной карты участника районного конкурса </w:t>
      </w:r>
      <w:r w:rsidR="00A3006E" w:rsidRPr="0063325E">
        <w:rPr>
          <w:sz w:val="28"/>
          <w:szCs w:val="28"/>
        </w:rPr>
        <w:t xml:space="preserve">           </w:t>
      </w:r>
      <w:r w:rsidRPr="0063325E">
        <w:rPr>
          <w:sz w:val="28"/>
          <w:szCs w:val="28"/>
        </w:rPr>
        <w:t>на лучшее состояние условий и охраны труда по итогам 202</w:t>
      </w:r>
      <w:r w:rsidR="00EF4344" w:rsidRPr="0063325E">
        <w:rPr>
          <w:sz w:val="28"/>
          <w:szCs w:val="28"/>
        </w:rPr>
        <w:t>3</w:t>
      </w:r>
      <w:r w:rsidRPr="0063325E">
        <w:rPr>
          <w:sz w:val="28"/>
          <w:szCs w:val="28"/>
        </w:rPr>
        <w:t xml:space="preserve"> года (Приложение № 2).</w:t>
      </w:r>
    </w:p>
    <w:p w:rsidR="0039512E" w:rsidRPr="0063325E" w:rsidRDefault="0039512E" w:rsidP="0063325E">
      <w:pPr>
        <w:pStyle w:val="a7"/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МУ МТСР № 7 осуществляет прием, регистрацию и предварительное рассмотрение заявок, формирует список участников конкурса. </w:t>
      </w:r>
    </w:p>
    <w:p w:rsidR="0039512E" w:rsidRPr="0063325E" w:rsidRDefault="0039512E" w:rsidP="0063325E">
      <w:pPr>
        <w:widowControl w:val="0"/>
        <w:ind w:firstLine="709"/>
        <w:jc w:val="both"/>
        <w:rPr>
          <w:sz w:val="28"/>
          <w:szCs w:val="28"/>
        </w:rPr>
      </w:pPr>
      <w:r w:rsidRPr="0063325E">
        <w:rPr>
          <w:sz w:val="28"/>
          <w:szCs w:val="28"/>
        </w:rPr>
        <w:t>Основаниями включения в список участников является достоверность сведений, содержащихся в заявках и показателях информационной карты участника районного конкурса на лучшее состояние условий и охраны труда по итогам 202</w:t>
      </w:r>
      <w:r w:rsidR="00EF4344" w:rsidRPr="0063325E">
        <w:rPr>
          <w:sz w:val="28"/>
          <w:szCs w:val="28"/>
        </w:rPr>
        <w:t>3</w:t>
      </w:r>
      <w:r w:rsidRPr="0063325E">
        <w:rPr>
          <w:sz w:val="28"/>
          <w:szCs w:val="28"/>
        </w:rPr>
        <w:t xml:space="preserve"> года (далее – информационная карта).</w:t>
      </w:r>
    </w:p>
    <w:p w:rsidR="0039512E" w:rsidRPr="0063325E" w:rsidRDefault="0039512E" w:rsidP="0063325E">
      <w:pPr>
        <w:pStyle w:val="a7"/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Сформированный список, заявки и информационные карты участников до </w:t>
      </w:r>
      <w:r w:rsidR="00EF4344" w:rsidRPr="0063325E">
        <w:rPr>
          <w:sz w:val="28"/>
          <w:szCs w:val="28"/>
        </w:rPr>
        <w:t>7 марта 2024</w:t>
      </w:r>
      <w:r w:rsidRPr="0063325E">
        <w:rPr>
          <w:sz w:val="28"/>
          <w:szCs w:val="28"/>
        </w:rPr>
        <w:t xml:space="preserve"> года передаются в Межведомственную комиссию по охране труда Калачинского муниципального района Омской области </w:t>
      </w:r>
      <w:r w:rsidR="00A3006E" w:rsidRPr="0063325E">
        <w:rPr>
          <w:sz w:val="28"/>
          <w:szCs w:val="28"/>
        </w:rPr>
        <w:t xml:space="preserve">              </w:t>
      </w:r>
      <w:r w:rsidRPr="0063325E">
        <w:rPr>
          <w:sz w:val="28"/>
          <w:szCs w:val="28"/>
        </w:rPr>
        <w:t>для оценки, в соответствии с Методикой оценки участников районного конкурса на лучшее состояние условий и охраны труда по итогам 202</w:t>
      </w:r>
      <w:r w:rsidR="00EF4344" w:rsidRPr="0063325E">
        <w:rPr>
          <w:sz w:val="28"/>
          <w:szCs w:val="28"/>
        </w:rPr>
        <w:t>3</w:t>
      </w:r>
      <w:r w:rsidRPr="0063325E">
        <w:rPr>
          <w:sz w:val="28"/>
          <w:szCs w:val="28"/>
        </w:rPr>
        <w:t xml:space="preserve"> года (Приложение № 3) и принятия решения о признании победителей и призеров конкурса.</w:t>
      </w:r>
    </w:p>
    <w:p w:rsidR="0039512E" w:rsidRPr="0063325E" w:rsidRDefault="0039512E" w:rsidP="0063325E">
      <w:pPr>
        <w:widowControl w:val="0"/>
        <w:ind w:firstLine="709"/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Указанное решение оформляется протоколом, на основании которого подготавливается проект распоряжения Главы Калачинского </w:t>
      </w:r>
      <w:r w:rsidRPr="0063325E">
        <w:rPr>
          <w:sz w:val="28"/>
          <w:szCs w:val="28"/>
        </w:rPr>
        <w:lastRenderedPageBreak/>
        <w:t xml:space="preserve">муниципального района Омской области о признании победителями </w:t>
      </w:r>
      <w:r w:rsidR="00A3006E" w:rsidRPr="0063325E">
        <w:rPr>
          <w:sz w:val="28"/>
          <w:szCs w:val="28"/>
        </w:rPr>
        <w:t xml:space="preserve">                     </w:t>
      </w:r>
      <w:r w:rsidRPr="0063325E">
        <w:rPr>
          <w:sz w:val="28"/>
          <w:szCs w:val="28"/>
        </w:rPr>
        <w:t>и призерами конкурса.</w:t>
      </w:r>
    </w:p>
    <w:p w:rsidR="0039512E" w:rsidRPr="0063325E" w:rsidRDefault="0039512E" w:rsidP="0063325E">
      <w:pPr>
        <w:pStyle w:val="a7"/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Работодатель подлежит исключению из участников конкурса </w:t>
      </w:r>
      <w:r w:rsidR="00A3006E" w:rsidRPr="0063325E">
        <w:rPr>
          <w:sz w:val="28"/>
          <w:szCs w:val="28"/>
        </w:rPr>
        <w:t xml:space="preserve">                 </w:t>
      </w:r>
      <w:r w:rsidRPr="0063325E">
        <w:rPr>
          <w:sz w:val="28"/>
          <w:szCs w:val="28"/>
        </w:rPr>
        <w:t xml:space="preserve">по решению Межведомственной комиссии по охране труда Калачинского муниципального района Омской области в случае предоставления </w:t>
      </w:r>
      <w:r w:rsidR="00A3006E" w:rsidRPr="0063325E">
        <w:rPr>
          <w:sz w:val="28"/>
          <w:szCs w:val="28"/>
        </w:rPr>
        <w:t xml:space="preserve">                </w:t>
      </w:r>
      <w:r w:rsidRPr="0063325E">
        <w:rPr>
          <w:sz w:val="28"/>
          <w:szCs w:val="28"/>
        </w:rPr>
        <w:t>им недостоверных сведений, отраженных в документах, предусмотренных пунктом 7 настоящего Положения.</w:t>
      </w:r>
    </w:p>
    <w:p w:rsidR="00171444" w:rsidRPr="0063325E" w:rsidRDefault="0039512E" w:rsidP="0063325E">
      <w:pPr>
        <w:pStyle w:val="a7"/>
        <w:widowControl w:val="0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63325E">
        <w:rPr>
          <w:sz w:val="28"/>
          <w:szCs w:val="28"/>
        </w:rPr>
        <w:t>Работодатели, занявшие первые, вторые и третьи места признаются победителями конкурса.</w:t>
      </w:r>
      <w:r w:rsidR="00EF4344" w:rsidRPr="0063325E">
        <w:rPr>
          <w:sz w:val="28"/>
          <w:szCs w:val="28"/>
        </w:rPr>
        <w:t xml:space="preserve"> Работодатели</w:t>
      </w:r>
      <w:r w:rsidR="004A0B77" w:rsidRPr="0063325E">
        <w:rPr>
          <w:sz w:val="28"/>
          <w:szCs w:val="28"/>
        </w:rPr>
        <w:t xml:space="preserve"> активно,</w:t>
      </w:r>
      <w:r w:rsidR="00EF4344" w:rsidRPr="0063325E">
        <w:rPr>
          <w:sz w:val="28"/>
          <w:szCs w:val="28"/>
        </w:rPr>
        <w:t xml:space="preserve"> участвующие в конкурсе, </w:t>
      </w:r>
      <w:r w:rsidR="00A3006E" w:rsidRPr="0063325E">
        <w:rPr>
          <w:sz w:val="28"/>
          <w:szCs w:val="28"/>
        </w:rPr>
        <w:t xml:space="preserve">           </w:t>
      </w:r>
      <w:r w:rsidR="00EF4344" w:rsidRPr="0063325E">
        <w:rPr>
          <w:sz w:val="28"/>
          <w:szCs w:val="28"/>
        </w:rPr>
        <w:t>но не признанные победителями</w:t>
      </w:r>
      <w:r w:rsidR="004A0B77" w:rsidRPr="0063325E">
        <w:rPr>
          <w:sz w:val="28"/>
          <w:szCs w:val="28"/>
        </w:rPr>
        <w:t xml:space="preserve"> по решению комиссии могут</w:t>
      </w:r>
      <w:r w:rsidR="00EF4344" w:rsidRPr="0063325E">
        <w:rPr>
          <w:sz w:val="28"/>
          <w:szCs w:val="28"/>
        </w:rPr>
        <w:t xml:space="preserve"> призна</w:t>
      </w:r>
      <w:r w:rsidR="004A0B77" w:rsidRPr="0063325E">
        <w:rPr>
          <w:sz w:val="28"/>
          <w:szCs w:val="28"/>
        </w:rPr>
        <w:t>ваться</w:t>
      </w:r>
      <w:r w:rsidR="00EF4344" w:rsidRPr="0063325E">
        <w:rPr>
          <w:sz w:val="28"/>
          <w:szCs w:val="28"/>
        </w:rPr>
        <w:t xml:space="preserve"> призерами конкурса.</w:t>
      </w:r>
      <w:r w:rsidRPr="0063325E">
        <w:rPr>
          <w:sz w:val="28"/>
          <w:szCs w:val="28"/>
        </w:rPr>
        <w:t xml:space="preserve"> </w:t>
      </w:r>
      <w:r w:rsidRPr="0063325E">
        <w:rPr>
          <w:color w:val="000000" w:themeColor="text1"/>
          <w:sz w:val="28"/>
          <w:szCs w:val="28"/>
        </w:rPr>
        <w:t>Победителям распоряжением</w:t>
      </w:r>
      <w:r w:rsidRPr="0063325E">
        <w:rPr>
          <w:sz w:val="28"/>
          <w:szCs w:val="28"/>
        </w:rPr>
        <w:t xml:space="preserve"> Главы Калачинского муниципального района Омской области, вручается почетная грамота победителя конкурса и </w:t>
      </w:r>
      <w:r w:rsidR="001F3D9F" w:rsidRPr="0063325E">
        <w:rPr>
          <w:sz w:val="28"/>
          <w:szCs w:val="28"/>
        </w:rPr>
        <w:t>денежный сертификат. Призерам конкурса распоряжением Главы Калачинского муниципального района Омской области, вруча</w:t>
      </w:r>
      <w:r w:rsidR="00C40FC3" w:rsidRPr="0063325E">
        <w:rPr>
          <w:sz w:val="28"/>
          <w:szCs w:val="28"/>
        </w:rPr>
        <w:t>ю</w:t>
      </w:r>
      <w:r w:rsidR="001F3D9F" w:rsidRPr="0063325E">
        <w:rPr>
          <w:sz w:val="28"/>
          <w:szCs w:val="28"/>
        </w:rPr>
        <w:t>тся благодарственн</w:t>
      </w:r>
      <w:r w:rsidR="00C40FC3" w:rsidRPr="0063325E">
        <w:rPr>
          <w:sz w:val="28"/>
          <w:szCs w:val="28"/>
        </w:rPr>
        <w:t>ые</w:t>
      </w:r>
      <w:r w:rsidR="001F3D9F" w:rsidRPr="0063325E">
        <w:rPr>
          <w:sz w:val="28"/>
          <w:szCs w:val="28"/>
        </w:rPr>
        <w:t xml:space="preserve"> письм</w:t>
      </w:r>
      <w:r w:rsidR="00C40FC3" w:rsidRPr="0063325E">
        <w:rPr>
          <w:sz w:val="28"/>
          <w:szCs w:val="28"/>
        </w:rPr>
        <w:t>а</w:t>
      </w:r>
      <w:r w:rsidR="001F3D9F" w:rsidRPr="0063325E">
        <w:rPr>
          <w:sz w:val="28"/>
          <w:szCs w:val="28"/>
        </w:rPr>
        <w:t xml:space="preserve"> участников конкурса </w:t>
      </w:r>
      <w:r w:rsidR="00A3006E" w:rsidRPr="0063325E">
        <w:rPr>
          <w:sz w:val="28"/>
          <w:szCs w:val="28"/>
        </w:rPr>
        <w:t xml:space="preserve">                </w:t>
      </w:r>
      <w:r w:rsidR="001F3D9F" w:rsidRPr="0063325E">
        <w:rPr>
          <w:sz w:val="28"/>
          <w:szCs w:val="28"/>
        </w:rPr>
        <w:t>и поощрительны</w:t>
      </w:r>
      <w:r w:rsidR="00171444" w:rsidRPr="0063325E">
        <w:rPr>
          <w:sz w:val="28"/>
          <w:szCs w:val="28"/>
        </w:rPr>
        <w:t>е</w:t>
      </w:r>
      <w:r w:rsidR="001F3D9F" w:rsidRPr="0063325E">
        <w:rPr>
          <w:sz w:val="28"/>
          <w:szCs w:val="28"/>
        </w:rPr>
        <w:t xml:space="preserve"> денежны</w:t>
      </w:r>
      <w:r w:rsidR="00171444" w:rsidRPr="0063325E">
        <w:rPr>
          <w:sz w:val="28"/>
          <w:szCs w:val="28"/>
        </w:rPr>
        <w:t>е</w:t>
      </w:r>
      <w:r w:rsidR="001F3D9F" w:rsidRPr="0063325E">
        <w:rPr>
          <w:sz w:val="28"/>
          <w:szCs w:val="28"/>
        </w:rPr>
        <w:t xml:space="preserve"> сертификат</w:t>
      </w:r>
      <w:r w:rsidR="00171444" w:rsidRPr="0063325E">
        <w:rPr>
          <w:sz w:val="28"/>
          <w:szCs w:val="28"/>
        </w:rPr>
        <w:t>ы</w:t>
      </w:r>
      <w:r w:rsidR="001F3D9F" w:rsidRPr="0063325E">
        <w:rPr>
          <w:sz w:val="28"/>
          <w:szCs w:val="28"/>
        </w:rPr>
        <w:t>.</w:t>
      </w:r>
      <w:r w:rsidR="00C40FC3" w:rsidRPr="0063325E">
        <w:rPr>
          <w:sz w:val="28"/>
          <w:szCs w:val="28"/>
        </w:rPr>
        <w:t xml:space="preserve"> </w:t>
      </w:r>
      <w:r w:rsidR="00171444" w:rsidRPr="0063325E">
        <w:rPr>
          <w:sz w:val="28"/>
          <w:szCs w:val="28"/>
        </w:rPr>
        <w:t xml:space="preserve">Финансирование выделяется </w:t>
      </w:r>
      <w:r w:rsidR="00A3006E" w:rsidRPr="0063325E">
        <w:rPr>
          <w:sz w:val="28"/>
          <w:szCs w:val="28"/>
        </w:rPr>
        <w:t xml:space="preserve">      </w:t>
      </w:r>
      <w:r w:rsidR="00171444" w:rsidRPr="0063325E">
        <w:rPr>
          <w:sz w:val="28"/>
          <w:szCs w:val="28"/>
        </w:rPr>
        <w:t xml:space="preserve">из средств районного бюджета, </w:t>
      </w:r>
      <w:r w:rsidRPr="0063325E">
        <w:rPr>
          <w:sz w:val="28"/>
          <w:szCs w:val="28"/>
        </w:rPr>
        <w:t xml:space="preserve">предусмотренных на реализацию мероприятий </w:t>
      </w:r>
      <w:r w:rsidRPr="0063325E">
        <w:rPr>
          <w:rFonts w:eastAsia="Calibri"/>
          <w:sz w:val="28"/>
          <w:szCs w:val="28"/>
        </w:rPr>
        <w:t xml:space="preserve">подпрограммы </w:t>
      </w:r>
      <w:r w:rsidR="0063325E">
        <w:rPr>
          <w:rFonts w:eastAsia="Calibri"/>
          <w:sz w:val="28"/>
          <w:szCs w:val="28"/>
        </w:rPr>
        <w:t>«</w:t>
      </w:r>
      <w:r w:rsidRPr="0063325E">
        <w:rPr>
          <w:rFonts w:eastAsia="Calibri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Калачинского муниципального района</w:t>
      </w:r>
      <w:r w:rsidR="0063325E">
        <w:rPr>
          <w:rFonts w:eastAsia="Calibri"/>
          <w:sz w:val="28"/>
          <w:szCs w:val="28"/>
        </w:rPr>
        <w:t>»</w:t>
      </w:r>
      <w:r w:rsidRPr="0063325E">
        <w:rPr>
          <w:rFonts w:eastAsia="Calibri"/>
          <w:sz w:val="28"/>
          <w:szCs w:val="28"/>
        </w:rPr>
        <w:t xml:space="preserve"> муниципальной программы </w:t>
      </w:r>
      <w:r w:rsidR="0063325E">
        <w:rPr>
          <w:rFonts w:eastAsia="Calibri"/>
          <w:sz w:val="28"/>
          <w:szCs w:val="28"/>
        </w:rPr>
        <w:t>«</w:t>
      </w:r>
      <w:r w:rsidRPr="0063325E">
        <w:rPr>
          <w:rFonts w:eastAsia="Calibri"/>
          <w:sz w:val="28"/>
          <w:szCs w:val="28"/>
        </w:rPr>
        <w:t>Развитие экономического потенциала Калачинского муниципального района  на 2020–2025 годы</w:t>
      </w:r>
      <w:r w:rsidR="0063325E">
        <w:rPr>
          <w:rFonts w:eastAsia="Calibri"/>
          <w:sz w:val="28"/>
          <w:szCs w:val="28"/>
        </w:rPr>
        <w:t>»</w:t>
      </w:r>
      <w:r w:rsidRPr="0063325E">
        <w:rPr>
          <w:sz w:val="28"/>
          <w:szCs w:val="28"/>
        </w:rPr>
        <w:t>, утверждённой постановлением Администрации Калачинского муниципального района Омской области</w:t>
      </w:r>
      <w:r w:rsidR="00171444" w:rsidRPr="0063325E">
        <w:rPr>
          <w:sz w:val="28"/>
          <w:szCs w:val="28"/>
        </w:rPr>
        <w:t xml:space="preserve"> от 27.12.2019 </w:t>
      </w:r>
      <w:r w:rsidR="00A3006E" w:rsidRPr="0063325E">
        <w:rPr>
          <w:sz w:val="28"/>
          <w:szCs w:val="28"/>
        </w:rPr>
        <w:t xml:space="preserve">             </w:t>
      </w:r>
      <w:r w:rsidRPr="0063325E">
        <w:rPr>
          <w:sz w:val="28"/>
          <w:szCs w:val="28"/>
        </w:rPr>
        <w:t>№ 165-па, запланированных на 202</w:t>
      </w:r>
      <w:r w:rsidR="00171444" w:rsidRPr="0063325E">
        <w:rPr>
          <w:sz w:val="28"/>
          <w:szCs w:val="28"/>
        </w:rPr>
        <w:t>4</w:t>
      </w:r>
      <w:r w:rsidRPr="0063325E">
        <w:rPr>
          <w:sz w:val="28"/>
          <w:szCs w:val="28"/>
        </w:rPr>
        <w:t xml:space="preserve"> год в размере 41 000 рублей.</w:t>
      </w:r>
      <w:r w:rsidRPr="0063325E">
        <w:rPr>
          <w:sz w:val="28"/>
          <w:szCs w:val="28"/>
          <w:highlight w:val="yellow"/>
        </w:rPr>
        <w:t xml:space="preserve"> </w:t>
      </w:r>
    </w:p>
    <w:p w:rsidR="0039512E" w:rsidRPr="0063325E" w:rsidRDefault="0039512E" w:rsidP="0063325E">
      <w:pPr>
        <w:widowControl w:val="0"/>
        <w:ind w:firstLine="709"/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Награждение победителей и призеров конкурса осуществляется </w:t>
      </w:r>
      <w:r w:rsidR="00A3006E" w:rsidRPr="0063325E">
        <w:rPr>
          <w:sz w:val="28"/>
          <w:szCs w:val="28"/>
        </w:rPr>
        <w:t xml:space="preserve">             </w:t>
      </w:r>
      <w:r w:rsidRPr="0063325E">
        <w:rPr>
          <w:sz w:val="28"/>
          <w:szCs w:val="28"/>
        </w:rPr>
        <w:t>в торжественной обстановке Главой Калачинского муниципального района Омской области, либо по его поручению заместителем Главы муниципального района.</w:t>
      </w:r>
    </w:p>
    <w:p w:rsidR="0039512E" w:rsidRPr="0063325E" w:rsidRDefault="0039512E" w:rsidP="0063325E">
      <w:pPr>
        <w:pStyle w:val="a7"/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Информация об итогах конкурса публикуется в печатных средствах массовой информации (газета </w:t>
      </w:r>
      <w:r w:rsidR="00C51B13" w:rsidRPr="0063325E">
        <w:rPr>
          <w:sz w:val="28"/>
          <w:szCs w:val="28"/>
        </w:rPr>
        <w:t xml:space="preserve">Калачинского района </w:t>
      </w:r>
      <w:r w:rsidR="0063325E">
        <w:rPr>
          <w:sz w:val="28"/>
          <w:szCs w:val="28"/>
        </w:rPr>
        <w:t>«</w:t>
      </w:r>
      <w:r w:rsidRPr="0063325E">
        <w:rPr>
          <w:sz w:val="28"/>
          <w:szCs w:val="28"/>
        </w:rPr>
        <w:t>Сибиряк</w:t>
      </w:r>
      <w:r w:rsidR="0063325E">
        <w:rPr>
          <w:sz w:val="28"/>
          <w:szCs w:val="28"/>
        </w:rPr>
        <w:t>»</w:t>
      </w:r>
      <w:r w:rsidRPr="0063325E">
        <w:rPr>
          <w:sz w:val="28"/>
          <w:szCs w:val="28"/>
        </w:rPr>
        <w:t>).</w:t>
      </w:r>
    </w:p>
    <w:p w:rsidR="0039512E" w:rsidRPr="0063325E" w:rsidRDefault="0039512E" w:rsidP="0063325E">
      <w:pPr>
        <w:widowControl w:val="0"/>
        <w:ind w:firstLine="709"/>
        <w:jc w:val="both"/>
        <w:rPr>
          <w:sz w:val="28"/>
          <w:szCs w:val="28"/>
        </w:rPr>
      </w:pPr>
    </w:p>
    <w:p w:rsidR="00A34C31" w:rsidRPr="0063325E" w:rsidRDefault="00A34C31" w:rsidP="0063325E">
      <w:pPr>
        <w:ind w:firstLine="4820"/>
        <w:rPr>
          <w:sz w:val="28"/>
          <w:szCs w:val="28"/>
        </w:rPr>
      </w:pPr>
    </w:p>
    <w:p w:rsidR="0039512E" w:rsidRPr="0063325E" w:rsidRDefault="0039512E" w:rsidP="0063325E">
      <w:pPr>
        <w:ind w:firstLine="4820"/>
        <w:rPr>
          <w:sz w:val="28"/>
          <w:szCs w:val="28"/>
        </w:rPr>
      </w:pPr>
    </w:p>
    <w:p w:rsidR="0039512E" w:rsidRPr="0063325E" w:rsidRDefault="0039512E" w:rsidP="0063325E">
      <w:pPr>
        <w:ind w:firstLine="4820"/>
        <w:rPr>
          <w:sz w:val="28"/>
          <w:szCs w:val="28"/>
        </w:rPr>
      </w:pPr>
    </w:p>
    <w:p w:rsidR="0039512E" w:rsidRPr="0063325E" w:rsidRDefault="0039512E" w:rsidP="0063325E">
      <w:pPr>
        <w:ind w:firstLine="4820"/>
        <w:rPr>
          <w:sz w:val="28"/>
          <w:szCs w:val="28"/>
        </w:rPr>
      </w:pPr>
    </w:p>
    <w:p w:rsidR="0039512E" w:rsidRPr="0063325E" w:rsidRDefault="0039512E" w:rsidP="0063325E">
      <w:pPr>
        <w:ind w:firstLine="4820"/>
        <w:rPr>
          <w:sz w:val="28"/>
          <w:szCs w:val="28"/>
        </w:rPr>
      </w:pPr>
    </w:p>
    <w:p w:rsidR="0039512E" w:rsidRPr="0063325E" w:rsidRDefault="0039512E" w:rsidP="0063325E">
      <w:pPr>
        <w:ind w:firstLine="4820"/>
        <w:rPr>
          <w:sz w:val="28"/>
          <w:szCs w:val="28"/>
        </w:rPr>
      </w:pPr>
    </w:p>
    <w:p w:rsidR="0039512E" w:rsidRPr="0063325E" w:rsidRDefault="0039512E" w:rsidP="0063325E">
      <w:pPr>
        <w:ind w:firstLine="4820"/>
        <w:rPr>
          <w:sz w:val="28"/>
          <w:szCs w:val="28"/>
        </w:rPr>
      </w:pPr>
    </w:p>
    <w:p w:rsidR="0039512E" w:rsidRPr="0063325E" w:rsidRDefault="0039512E" w:rsidP="0063325E">
      <w:pPr>
        <w:ind w:firstLine="4820"/>
        <w:rPr>
          <w:sz w:val="28"/>
          <w:szCs w:val="28"/>
        </w:rPr>
      </w:pPr>
    </w:p>
    <w:p w:rsidR="00CF59F2" w:rsidRPr="0063325E" w:rsidRDefault="00CF59F2" w:rsidP="0063325E">
      <w:pPr>
        <w:ind w:firstLine="4820"/>
        <w:rPr>
          <w:sz w:val="28"/>
          <w:szCs w:val="28"/>
        </w:rPr>
      </w:pPr>
    </w:p>
    <w:p w:rsidR="00CF59F2" w:rsidRPr="0063325E" w:rsidRDefault="00CF59F2" w:rsidP="0063325E">
      <w:pPr>
        <w:ind w:firstLine="4820"/>
        <w:rPr>
          <w:sz w:val="28"/>
          <w:szCs w:val="28"/>
        </w:rPr>
      </w:pPr>
    </w:p>
    <w:p w:rsidR="00CF59F2" w:rsidRPr="0063325E" w:rsidRDefault="00CF59F2" w:rsidP="0063325E">
      <w:pPr>
        <w:ind w:firstLine="4820"/>
        <w:rPr>
          <w:sz w:val="28"/>
          <w:szCs w:val="28"/>
        </w:rPr>
      </w:pPr>
    </w:p>
    <w:p w:rsidR="0039512E" w:rsidRPr="0063325E" w:rsidRDefault="0039512E" w:rsidP="0063325E">
      <w:pPr>
        <w:ind w:firstLine="4820"/>
        <w:rPr>
          <w:sz w:val="28"/>
          <w:szCs w:val="28"/>
        </w:rPr>
      </w:pPr>
    </w:p>
    <w:p w:rsidR="0063325E" w:rsidRDefault="0063325E" w:rsidP="0063325E">
      <w:pPr>
        <w:ind w:firstLine="4820"/>
        <w:rPr>
          <w:sz w:val="28"/>
          <w:szCs w:val="28"/>
        </w:rPr>
        <w:sectPr w:rsidR="0063325E" w:rsidSect="0063325E">
          <w:head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CF71BE" w:rsidRPr="0063325E" w:rsidRDefault="00CF71BE" w:rsidP="0063325E">
      <w:pPr>
        <w:ind w:left="4820"/>
        <w:rPr>
          <w:sz w:val="28"/>
          <w:szCs w:val="28"/>
        </w:rPr>
      </w:pPr>
      <w:r w:rsidRPr="0063325E">
        <w:rPr>
          <w:sz w:val="28"/>
          <w:szCs w:val="28"/>
        </w:rPr>
        <w:lastRenderedPageBreak/>
        <w:t>Приложение № 1</w:t>
      </w:r>
    </w:p>
    <w:p w:rsidR="00CF71BE" w:rsidRPr="0063325E" w:rsidRDefault="00CF71BE" w:rsidP="0063325E">
      <w:pPr>
        <w:ind w:left="4820"/>
        <w:rPr>
          <w:sz w:val="28"/>
          <w:szCs w:val="28"/>
        </w:rPr>
      </w:pPr>
      <w:r w:rsidRPr="0063325E">
        <w:rPr>
          <w:sz w:val="28"/>
          <w:szCs w:val="28"/>
        </w:rPr>
        <w:t xml:space="preserve">к Положению о районном конкурсе </w:t>
      </w:r>
    </w:p>
    <w:p w:rsidR="00CF71BE" w:rsidRPr="0063325E" w:rsidRDefault="00CF71BE" w:rsidP="0063325E">
      <w:pPr>
        <w:ind w:left="4820"/>
        <w:rPr>
          <w:sz w:val="28"/>
          <w:szCs w:val="28"/>
        </w:rPr>
      </w:pPr>
      <w:r w:rsidRPr="0063325E">
        <w:rPr>
          <w:sz w:val="28"/>
          <w:szCs w:val="28"/>
        </w:rPr>
        <w:t>на лучшее состояние условий</w:t>
      </w:r>
    </w:p>
    <w:p w:rsidR="00CF71BE" w:rsidRPr="0063325E" w:rsidRDefault="00CF71BE" w:rsidP="0063325E">
      <w:pPr>
        <w:ind w:left="4820"/>
        <w:rPr>
          <w:sz w:val="28"/>
          <w:szCs w:val="28"/>
        </w:rPr>
      </w:pPr>
      <w:r w:rsidRPr="0063325E">
        <w:rPr>
          <w:sz w:val="28"/>
          <w:szCs w:val="28"/>
        </w:rPr>
        <w:t>и охраны труда по итогам 2023 года</w:t>
      </w:r>
    </w:p>
    <w:p w:rsidR="00CF71BE" w:rsidRDefault="00CF71BE" w:rsidP="0063325E">
      <w:pPr>
        <w:ind w:firstLine="5387"/>
        <w:jc w:val="both"/>
        <w:rPr>
          <w:sz w:val="28"/>
          <w:szCs w:val="28"/>
        </w:rPr>
      </w:pPr>
    </w:p>
    <w:p w:rsidR="0063325E" w:rsidRPr="0063325E" w:rsidRDefault="0063325E" w:rsidP="0063325E">
      <w:pPr>
        <w:ind w:firstLine="5387"/>
        <w:jc w:val="both"/>
        <w:rPr>
          <w:sz w:val="28"/>
          <w:szCs w:val="28"/>
        </w:rPr>
      </w:pPr>
    </w:p>
    <w:p w:rsidR="00CF71BE" w:rsidRPr="0063325E" w:rsidRDefault="00CF71BE" w:rsidP="0063325E">
      <w:pPr>
        <w:jc w:val="center"/>
        <w:rPr>
          <w:sz w:val="28"/>
          <w:szCs w:val="28"/>
        </w:rPr>
      </w:pPr>
      <w:r w:rsidRPr="0063325E">
        <w:rPr>
          <w:sz w:val="28"/>
          <w:szCs w:val="28"/>
        </w:rPr>
        <w:t>ЗАЯВКА</w:t>
      </w:r>
    </w:p>
    <w:p w:rsidR="00CF71BE" w:rsidRPr="0063325E" w:rsidRDefault="00CF71BE" w:rsidP="0063325E">
      <w:pPr>
        <w:jc w:val="center"/>
        <w:rPr>
          <w:sz w:val="28"/>
          <w:szCs w:val="28"/>
        </w:rPr>
      </w:pPr>
      <w:r w:rsidRPr="0063325E">
        <w:rPr>
          <w:sz w:val="28"/>
          <w:szCs w:val="28"/>
        </w:rPr>
        <w:t>на участие в районном конкурсе на лучшее</w:t>
      </w:r>
    </w:p>
    <w:p w:rsidR="00CF71BE" w:rsidRPr="0063325E" w:rsidRDefault="00CF71BE" w:rsidP="0063325E">
      <w:pPr>
        <w:jc w:val="center"/>
        <w:rPr>
          <w:sz w:val="28"/>
          <w:szCs w:val="28"/>
        </w:rPr>
      </w:pPr>
      <w:r w:rsidRPr="0063325E">
        <w:rPr>
          <w:sz w:val="28"/>
          <w:szCs w:val="28"/>
        </w:rPr>
        <w:t>состояние условий и охраны труда по итогам 2023 года</w:t>
      </w:r>
    </w:p>
    <w:p w:rsidR="00CF71BE" w:rsidRPr="0063325E" w:rsidRDefault="00CF71BE" w:rsidP="0063325E">
      <w:pPr>
        <w:jc w:val="center"/>
        <w:rPr>
          <w:sz w:val="28"/>
          <w:szCs w:val="28"/>
        </w:rPr>
      </w:pPr>
      <w:r w:rsidRPr="0063325E">
        <w:rPr>
          <w:sz w:val="28"/>
          <w:szCs w:val="28"/>
        </w:rPr>
        <w:t>__________________________________________________________________</w:t>
      </w:r>
    </w:p>
    <w:p w:rsidR="00CF71BE" w:rsidRPr="0063325E" w:rsidRDefault="00CF71BE" w:rsidP="0063325E">
      <w:pPr>
        <w:jc w:val="center"/>
        <w:rPr>
          <w:sz w:val="28"/>
          <w:szCs w:val="28"/>
        </w:rPr>
      </w:pPr>
      <w:r w:rsidRPr="0063325E">
        <w:rPr>
          <w:sz w:val="28"/>
          <w:szCs w:val="28"/>
        </w:rPr>
        <w:t>__________________________________________________________________</w:t>
      </w:r>
    </w:p>
    <w:p w:rsidR="00CF71BE" w:rsidRPr="0063325E" w:rsidRDefault="00CF71BE" w:rsidP="0063325E">
      <w:pPr>
        <w:jc w:val="center"/>
        <w:rPr>
          <w:sz w:val="20"/>
          <w:szCs w:val="20"/>
        </w:rPr>
      </w:pPr>
      <w:r w:rsidRPr="0063325E">
        <w:rPr>
          <w:sz w:val="20"/>
          <w:szCs w:val="20"/>
        </w:rPr>
        <w:t>(полное наименование организации, данные об индивидуальном предпринимателе)</w:t>
      </w:r>
    </w:p>
    <w:p w:rsidR="00CF71BE" w:rsidRPr="0063325E" w:rsidRDefault="00CF71BE" w:rsidP="0063325E">
      <w:p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заявляет о своем намерении принять участие в районном конкурсе на лучшее состояние условий и охраны труда по итогам 2023 года.</w:t>
      </w:r>
    </w:p>
    <w:p w:rsidR="00CF71BE" w:rsidRPr="0063325E" w:rsidRDefault="00CF71BE" w:rsidP="0063325E">
      <w:pPr>
        <w:ind w:firstLine="709"/>
        <w:rPr>
          <w:sz w:val="28"/>
          <w:szCs w:val="28"/>
        </w:rPr>
      </w:pPr>
      <w:r w:rsidRPr="0063325E">
        <w:rPr>
          <w:sz w:val="28"/>
          <w:szCs w:val="28"/>
        </w:rPr>
        <w:t>1. Общие сведения о работодателе:</w:t>
      </w:r>
    </w:p>
    <w:p w:rsidR="00CF71BE" w:rsidRPr="0063325E" w:rsidRDefault="00AF0F81" w:rsidP="0063325E">
      <w:pPr>
        <w:ind w:firstLine="709"/>
        <w:rPr>
          <w:sz w:val="28"/>
          <w:szCs w:val="28"/>
        </w:rPr>
      </w:pPr>
      <w:r w:rsidRPr="0063325E">
        <w:rPr>
          <w:sz w:val="28"/>
          <w:szCs w:val="28"/>
        </w:rPr>
        <w:t xml:space="preserve">1) юридический адрес/фактический адрес нахождения;           </w:t>
      </w:r>
    </w:p>
    <w:p w:rsidR="00CF71BE" w:rsidRPr="0063325E" w:rsidRDefault="00AF0F81" w:rsidP="0063325E">
      <w:pPr>
        <w:ind w:firstLine="709"/>
        <w:rPr>
          <w:sz w:val="28"/>
          <w:szCs w:val="28"/>
        </w:rPr>
      </w:pPr>
      <w:r w:rsidRPr="0063325E">
        <w:rPr>
          <w:sz w:val="28"/>
          <w:szCs w:val="28"/>
        </w:rPr>
        <w:t>2) телефон/факс, электронный адрес;</w:t>
      </w:r>
    </w:p>
    <w:p w:rsidR="00CF71BE" w:rsidRPr="0063325E" w:rsidRDefault="00AF0F81" w:rsidP="0063325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3) </w:t>
      </w:r>
      <w:r w:rsidR="00CF71BE" w:rsidRPr="0063325E">
        <w:rPr>
          <w:sz w:val="28"/>
          <w:szCs w:val="28"/>
        </w:rPr>
        <w:t>вид экономической деятельности (ОКВЭД)</w:t>
      </w:r>
      <w:r w:rsidRPr="0063325E">
        <w:rPr>
          <w:sz w:val="28"/>
          <w:szCs w:val="28"/>
        </w:rPr>
        <w:t>;</w:t>
      </w:r>
    </w:p>
    <w:p w:rsidR="00CF71BE" w:rsidRPr="0063325E" w:rsidRDefault="00AF0F81" w:rsidP="0063325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4) </w:t>
      </w:r>
      <w:r w:rsidR="00CF71BE" w:rsidRPr="0063325E">
        <w:rPr>
          <w:sz w:val="28"/>
          <w:szCs w:val="28"/>
        </w:rPr>
        <w:t>организационно-правовая ф</w:t>
      </w:r>
      <w:r w:rsidRPr="0063325E">
        <w:rPr>
          <w:sz w:val="28"/>
          <w:szCs w:val="28"/>
        </w:rPr>
        <w:t xml:space="preserve">орма; </w:t>
      </w:r>
      <w:r w:rsidR="00CF71BE" w:rsidRPr="0063325E">
        <w:rPr>
          <w:sz w:val="28"/>
          <w:szCs w:val="28"/>
        </w:rPr>
        <w:t xml:space="preserve"> </w:t>
      </w:r>
    </w:p>
    <w:p w:rsidR="00CF71BE" w:rsidRPr="0063325E" w:rsidRDefault="00CF71BE" w:rsidP="0063325E">
      <w:pPr>
        <w:ind w:firstLine="709"/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5) фамилия, имя, отчество работодателя </w:t>
      </w:r>
    </w:p>
    <w:p w:rsidR="003A5314" w:rsidRPr="0063325E" w:rsidRDefault="00CF71BE" w:rsidP="0063325E">
      <w:pPr>
        <w:ind w:firstLine="709"/>
        <w:jc w:val="both"/>
        <w:rPr>
          <w:sz w:val="28"/>
          <w:szCs w:val="28"/>
        </w:rPr>
      </w:pPr>
      <w:r w:rsidRPr="0063325E">
        <w:rPr>
          <w:sz w:val="28"/>
          <w:szCs w:val="28"/>
        </w:rPr>
        <w:t>6) фамилия, имя, отчество специалиста (исполняющего обязанности)</w:t>
      </w:r>
      <w:r w:rsidR="003A5314" w:rsidRPr="0063325E">
        <w:rPr>
          <w:sz w:val="28"/>
          <w:szCs w:val="28"/>
        </w:rPr>
        <w:t xml:space="preserve"> </w:t>
      </w:r>
      <w:r w:rsidRPr="0063325E">
        <w:rPr>
          <w:sz w:val="28"/>
          <w:szCs w:val="28"/>
        </w:rPr>
        <w:t xml:space="preserve"> по охране труда</w:t>
      </w:r>
      <w:r w:rsidR="003A5314" w:rsidRPr="0063325E">
        <w:rPr>
          <w:sz w:val="28"/>
          <w:szCs w:val="28"/>
        </w:rPr>
        <w:t>;</w:t>
      </w:r>
      <w:r w:rsidRPr="0063325E">
        <w:rPr>
          <w:sz w:val="28"/>
          <w:szCs w:val="28"/>
        </w:rPr>
        <w:t xml:space="preserve"> </w:t>
      </w:r>
    </w:p>
    <w:p w:rsidR="00CF71BE" w:rsidRPr="0063325E" w:rsidRDefault="00CF71BE" w:rsidP="0063325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7) </w:t>
      </w:r>
      <w:r w:rsidR="003A5314" w:rsidRPr="0063325E">
        <w:rPr>
          <w:sz w:val="28"/>
          <w:szCs w:val="28"/>
        </w:rPr>
        <w:t>количество рабочих мест</w:t>
      </w:r>
      <w:r w:rsidRPr="0063325E">
        <w:rPr>
          <w:sz w:val="28"/>
          <w:szCs w:val="28"/>
        </w:rPr>
        <w:t>, среднесписочная численность работников</w:t>
      </w:r>
      <w:r w:rsidR="003A5314" w:rsidRPr="0063325E">
        <w:rPr>
          <w:sz w:val="28"/>
          <w:szCs w:val="28"/>
        </w:rPr>
        <w:t>,</w:t>
      </w:r>
      <w:r w:rsidRPr="0063325E">
        <w:rPr>
          <w:sz w:val="28"/>
          <w:szCs w:val="28"/>
        </w:rPr>
        <w:t xml:space="preserve"> в том числе: женщин, подростков, инвалидов.</w:t>
      </w:r>
    </w:p>
    <w:p w:rsidR="00CF71BE" w:rsidRPr="0063325E" w:rsidRDefault="00CF71BE" w:rsidP="0063325E">
      <w:pPr>
        <w:ind w:firstLine="709"/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8) затраты на охрану труда </w:t>
      </w:r>
      <w:r w:rsidR="003A5314" w:rsidRPr="0063325E">
        <w:rPr>
          <w:sz w:val="28"/>
          <w:szCs w:val="28"/>
        </w:rPr>
        <w:t>(</w:t>
      </w:r>
      <w:r w:rsidRPr="0063325E">
        <w:rPr>
          <w:sz w:val="28"/>
          <w:szCs w:val="28"/>
        </w:rPr>
        <w:t>рублей</w:t>
      </w:r>
      <w:r w:rsidR="003A5314" w:rsidRPr="0063325E">
        <w:rPr>
          <w:sz w:val="28"/>
          <w:szCs w:val="28"/>
        </w:rPr>
        <w:t>)</w:t>
      </w:r>
      <w:r w:rsidRPr="0063325E">
        <w:rPr>
          <w:sz w:val="28"/>
          <w:szCs w:val="28"/>
        </w:rPr>
        <w:t>.</w:t>
      </w:r>
    </w:p>
    <w:p w:rsidR="00CF71BE" w:rsidRPr="0063325E" w:rsidRDefault="00CF71BE" w:rsidP="0063325E">
      <w:pPr>
        <w:ind w:firstLine="709"/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2. С Положением о районном конкурсе на лучшее состояние условий </w:t>
      </w:r>
      <w:r w:rsidR="003A5314" w:rsidRPr="0063325E">
        <w:rPr>
          <w:sz w:val="28"/>
          <w:szCs w:val="28"/>
        </w:rPr>
        <w:t xml:space="preserve">          </w:t>
      </w:r>
      <w:r w:rsidRPr="0063325E">
        <w:rPr>
          <w:sz w:val="28"/>
          <w:szCs w:val="28"/>
        </w:rPr>
        <w:t>и охраны труда ознакомлен и согласен.</w:t>
      </w:r>
    </w:p>
    <w:p w:rsidR="00CF71BE" w:rsidRPr="0063325E" w:rsidRDefault="00CF71BE" w:rsidP="0063325E">
      <w:pPr>
        <w:ind w:firstLine="709"/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Полноту и достоверность сведений, указанных в настоящей заявке </w:t>
      </w:r>
      <w:r w:rsidR="003A5314" w:rsidRPr="0063325E">
        <w:rPr>
          <w:sz w:val="28"/>
          <w:szCs w:val="28"/>
        </w:rPr>
        <w:t xml:space="preserve">               </w:t>
      </w:r>
      <w:r w:rsidRPr="0063325E">
        <w:rPr>
          <w:sz w:val="28"/>
          <w:szCs w:val="28"/>
        </w:rPr>
        <w:t>и прилагаемых данных в Информационной карте, гарантирую.</w:t>
      </w:r>
    </w:p>
    <w:p w:rsidR="00CF71BE" w:rsidRPr="0063325E" w:rsidRDefault="00CF71BE" w:rsidP="0063325E">
      <w:pPr>
        <w:ind w:firstLine="709"/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Уведомлен о том, что участники конкурса, представившие недостоверные сведения, могут быть не допущены к участию в конкурсе </w:t>
      </w:r>
      <w:r w:rsidR="003A5314" w:rsidRPr="0063325E">
        <w:rPr>
          <w:sz w:val="28"/>
          <w:szCs w:val="28"/>
        </w:rPr>
        <w:t xml:space="preserve">           </w:t>
      </w:r>
      <w:r w:rsidRPr="0063325E">
        <w:rPr>
          <w:sz w:val="28"/>
          <w:szCs w:val="28"/>
        </w:rPr>
        <w:t>или сняты с участия в конкурсе в процессе его проведения.</w:t>
      </w:r>
    </w:p>
    <w:p w:rsidR="00CF71BE" w:rsidRPr="0063325E" w:rsidRDefault="00CF71BE" w:rsidP="0063325E">
      <w:pPr>
        <w:ind w:firstLine="709"/>
        <w:jc w:val="both"/>
        <w:rPr>
          <w:sz w:val="28"/>
          <w:szCs w:val="28"/>
        </w:rPr>
      </w:pPr>
    </w:p>
    <w:p w:rsidR="00CF71BE" w:rsidRPr="0063325E" w:rsidRDefault="00CF71BE" w:rsidP="0063325E">
      <w:pPr>
        <w:ind w:firstLine="709"/>
        <w:jc w:val="both"/>
        <w:rPr>
          <w:sz w:val="28"/>
          <w:szCs w:val="28"/>
        </w:rPr>
      </w:pPr>
      <w:r w:rsidRPr="0063325E">
        <w:rPr>
          <w:sz w:val="28"/>
          <w:szCs w:val="28"/>
        </w:rPr>
        <w:t>К заявке прилагается Информационная карта участника районного конкурса на лучшее состояние условий и охраны труда по итогам 2023 года</w:t>
      </w:r>
      <w:r w:rsidR="003A5314" w:rsidRPr="0063325E">
        <w:rPr>
          <w:sz w:val="28"/>
          <w:szCs w:val="28"/>
        </w:rPr>
        <w:t>.</w:t>
      </w:r>
    </w:p>
    <w:p w:rsidR="00CF71BE" w:rsidRPr="0063325E" w:rsidRDefault="00CF71BE" w:rsidP="0063325E">
      <w:pPr>
        <w:jc w:val="both"/>
        <w:rPr>
          <w:sz w:val="28"/>
          <w:szCs w:val="28"/>
        </w:rPr>
      </w:pPr>
    </w:p>
    <w:p w:rsidR="00CF71BE" w:rsidRPr="0063325E" w:rsidRDefault="00CF71BE" w:rsidP="0063325E">
      <w:p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Работодатель</w:t>
      </w:r>
      <w:r w:rsidR="003A5314" w:rsidRPr="0063325E">
        <w:rPr>
          <w:sz w:val="28"/>
          <w:szCs w:val="28"/>
        </w:rPr>
        <w:t xml:space="preserve">   ___________           _</w:t>
      </w:r>
      <w:r w:rsidRPr="0063325E">
        <w:rPr>
          <w:sz w:val="28"/>
          <w:szCs w:val="28"/>
        </w:rPr>
        <w:t>___________    _______________________</w:t>
      </w:r>
    </w:p>
    <w:p w:rsidR="00CF71BE" w:rsidRPr="00AC4641" w:rsidRDefault="00CF71BE" w:rsidP="0063325E">
      <w:pPr>
        <w:rPr>
          <w:sz w:val="20"/>
          <w:szCs w:val="20"/>
        </w:rPr>
      </w:pPr>
      <w:r w:rsidRPr="00AC4641">
        <w:rPr>
          <w:sz w:val="20"/>
          <w:szCs w:val="20"/>
        </w:rPr>
        <w:t xml:space="preserve">                                              (должность)                                  (подпись)                   (фамилия, инициалы)</w:t>
      </w:r>
    </w:p>
    <w:p w:rsidR="00CF71BE" w:rsidRPr="0063325E" w:rsidRDefault="00CF71BE" w:rsidP="0063325E">
      <w:pPr>
        <w:rPr>
          <w:sz w:val="28"/>
          <w:szCs w:val="28"/>
        </w:rPr>
      </w:pPr>
    </w:p>
    <w:p w:rsidR="00CF71BE" w:rsidRPr="0063325E" w:rsidRDefault="00CF71BE" w:rsidP="0063325E">
      <w:pPr>
        <w:rPr>
          <w:sz w:val="28"/>
          <w:szCs w:val="28"/>
        </w:rPr>
      </w:pPr>
      <w:r w:rsidRPr="0063325E">
        <w:rPr>
          <w:sz w:val="28"/>
          <w:szCs w:val="28"/>
        </w:rPr>
        <w:t>М.П.</w:t>
      </w:r>
      <w:r w:rsidR="00171444" w:rsidRPr="0063325E">
        <w:rPr>
          <w:sz w:val="28"/>
          <w:szCs w:val="28"/>
        </w:rPr>
        <w:t xml:space="preserve">                </w:t>
      </w:r>
      <w:r w:rsidR="0063325E">
        <w:rPr>
          <w:sz w:val="28"/>
          <w:szCs w:val="28"/>
        </w:rPr>
        <w:t>«</w:t>
      </w:r>
      <w:r w:rsidRPr="0063325E">
        <w:rPr>
          <w:sz w:val="28"/>
          <w:szCs w:val="28"/>
        </w:rPr>
        <w:t>____</w:t>
      </w:r>
      <w:r w:rsidR="0063325E">
        <w:rPr>
          <w:sz w:val="28"/>
          <w:szCs w:val="28"/>
        </w:rPr>
        <w:t>»</w:t>
      </w:r>
      <w:r w:rsidRPr="0063325E">
        <w:rPr>
          <w:sz w:val="28"/>
          <w:szCs w:val="28"/>
        </w:rPr>
        <w:t xml:space="preserve"> _____________________ 2024 год</w:t>
      </w:r>
    </w:p>
    <w:p w:rsidR="00CF71BE" w:rsidRPr="0063325E" w:rsidRDefault="00CF71BE" w:rsidP="0063325E">
      <w:pPr>
        <w:ind w:firstLine="709"/>
        <w:jc w:val="both"/>
        <w:rPr>
          <w:sz w:val="28"/>
          <w:szCs w:val="28"/>
        </w:rPr>
      </w:pPr>
    </w:p>
    <w:p w:rsidR="00F7724C" w:rsidRPr="0063325E" w:rsidRDefault="00F7724C" w:rsidP="0063325E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CF71BE" w:rsidRPr="0063325E" w:rsidRDefault="00CF71BE" w:rsidP="0063325E">
      <w:p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Регистрационны</w:t>
      </w:r>
      <w:r w:rsidR="00F7724C" w:rsidRPr="0063325E">
        <w:rPr>
          <w:sz w:val="28"/>
          <w:szCs w:val="28"/>
        </w:rPr>
        <w:t>й номер заявки ______________</w:t>
      </w:r>
    </w:p>
    <w:p w:rsidR="0063325E" w:rsidRDefault="00CF71BE" w:rsidP="0063325E">
      <w:pPr>
        <w:jc w:val="both"/>
        <w:rPr>
          <w:sz w:val="28"/>
          <w:szCs w:val="28"/>
        </w:rPr>
        <w:sectPr w:rsidR="0063325E" w:rsidSect="0063325E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63325E">
        <w:rPr>
          <w:sz w:val="28"/>
          <w:szCs w:val="28"/>
        </w:rPr>
        <w:t xml:space="preserve">Дата поступления заявки </w:t>
      </w:r>
      <w:r w:rsidR="0063325E">
        <w:rPr>
          <w:sz w:val="28"/>
          <w:szCs w:val="28"/>
        </w:rPr>
        <w:t>«</w:t>
      </w:r>
      <w:r w:rsidRPr="0063325E">
        <w:rPr>
          <w:sz w:val="28"/>
          <w:szCs w:val="28"/>
        </w:rPr>
        <w:t>___</w:t>
      </w:r>
      <w:r w:rsidR="0063325E">
        <w:rPr>
          <w:sz w:val="28"/>
          <w:szCs w:val="28"/>
        </w:rPr>
        <w:t>»</w:t>
      </w:r>
      <w:r w:rsidRPr="0063325E">
        <w:rPr>
          <w:sz w:val="28"/>
          <w:szCs w:val="28"/>
        </w:rPr>
        <w:t xml:space="preserve"> ______________2024 года.</w:t>
      </w:r>
    </w:p>
    <w:p w:rsidR="00A34C31" w:rsidRPr="0063325E" w:rsidRDefault="00A34C31" w:rsidP="0063325E">
      <w:pPr>
        <w:ind w:firstLine="4820"/>
        <w:rPr>
          <w:sz w:val="28"/>
          <w:szCs w:val="28"/>
        </w:rPr>
      </w:pPr>
      <w:r w:rsidRPr="0063325E">
        <w:rPr>
          <w:sz w:val="28"/>
          <w:szCs w:val="28"/>
        </w:rPr>
        <w:lastRenderedPageBreak/>
        <w:t>Приложение № 2</w:t>
      </w:r>
    </w:p>
    <w:p w:rsidR="00A34C31" w:rsidRPr="0063325E" w:rsidRDefault="00A34C31" w:rsidP="0063325E">
      <w:pPr>
        <w:ind w:firstLine="4820"/>
        <w:rPr>
          <w:sz w:val="28"/>
          <w:szCs w:val="28"/>
        </w:rPr>
      </w:pPr>
      <w:r w:rsidRPr="0063325E">
        <w:rPr>
          <w:sz w:val="28"/>
          <w:szCs w:val="28"/>
        </w:rPr>
        <w:t xml:space="preserve">к Положению о районном конкурсе </w:t>
      </w:r>
    </w:p>
    <w:p w:rsidR="00A34C31" w:rsidRPr="0063325E" w:rsidRDefault="00A34C31" w:rsidP="0063325E">
      <w:pPr>
        <w:ind w:firstLine="4820"/>
        <w:rPr>
          <w:sz w:val="28"/>
          <w:szCs w:val="28"/>
        </w:rPr>
      </w:pPr>
      <w:r w:rsidRPr="0063325E">
        <w:rPr>
          <w:sz w:val="28"/>
          <w:szCs w:val="28"/>
        </w:rPr>
        <w:t xml:space="preserve">на лучшее состояние условий </w:t>
      </w:r>
    </w:p>
    <w:p w:rsidR="00A34C31" w:rsidRPr="0063325E" w:rsidRDefault="00A34C31" w:rsidP="0063325E">
      <w:pPr>
        <w:ind w:firstLine="4820"/>
        <w:rPr>
          <w:sz w:val="28"/>
          <w:szCs w:val="28"/>
        </w:rPr>
      </w:pPr>
      <w:r w:rsidRPr="0063325E">
        <w:rPr>
          <w:sz w:val="28"/>
          <w:szCs w:val="28"/>
        </w:rPr>
        <w:t>и охраны труда по итогам 2023 года</w:t>
      </w:r>
    </w:p>
    <w:p w:rsidR="00A34C31" w:rsidRPr="0063325E" w:rsidRDefault="00A34C31" w:rsidP="0063325E">
      <w:pPr>
        <w:ind w:firstLine="5529"/>
        <w:jc w:val="both"/>
        <w:rPr>
          <w:sz w:val="28"/>
          <w:szCs w:val="28"/>
        </w:rPr>
      </w:pPr>
    </w:p>
    <w:p w:rsidR="00A34C31" w:rsidRPr="0063325E" w:rsidRDefault="00A34C31" w:rsidP="0063325E">
      <w:pPr>
        <w:jc w:val="center"/>
        <w:rPr>
          <w:sz w:val="28"/>
          <w:szCs w:val="28"/>
        </w:rPr>
      </w:pPr>
      <w:r w:rsidRPr="0063325E">
        <w:rPr>
          <w:sz w:val="28"/>
          <w:szCs w:val="28"/>
        </w:rPr>
        <w:t>ИНФОРМАЦИОННАЯ КАРТА</w:t>
      </w:r>
    </w:p>
    <w:p w:rsidR="00A34C31" w:rsidRPr="0063325E" w:rsidRDefault="00A34C31" w:rsidP="0063325E">
      <w:pPr>
        <w:jc w:val="center"/>
        <w:rPr>
          <w:sz w:val="28"/>
          <w:szCs w:val="28"/>
        </w:rPr>
      </w:pPr>
      <w:r w:rsidRPr="0063325E">
        <w:rPr>
          <w:sz w:val="28"/>
          <w:szCs w:val="28"/>
        </w:rPr>
        <w:t xml:space="preserve">участника районного конкурса на лучшее состояние условий и охраны труда </w:t>
      </w:r>
    </w:p>
    <w:p w:rsidR="00A34C31" w:rsidRPr="0063325E" w:rsidRDefault="00A34C31" w:rsidP="0063325E">
      <w:pPr>
        <w:jc w:val="center"/>
        <w:rPr>
          <w:sz w:val="28"/>
          <w:szCs w:val="28"/>
        </w:rPr>
      </w:pPr>
      <w:r w:rsidRPr="0063325E">
        <w:rPr>
          <w:sz w:val="28"/>
          <w:szCs w:val="28"/>
        </w:rPr>
        <w:t xml:space="preserve">по итогам 2023 года </w:t>
      </w:r>
    </w:p>
    <w:p w:rsidR="00A34C31" w:rsidRPr="0063325E" w:rsidRDefault="00A34C31" w:rsidP="0063325E">
      <w:pPr>
        <w:jc w:val="center"/>
        <w:rPr>
          <w:sz w:val="28"/>
          <w:szCs w:val="28"/>
        </w:rPr>
      </w:pPr>
      <w:r w:rsidRPr="0063325E">
        <w:rPr>
          <w:sz w:val="28"/>
          <w:szCs w:val="28"/>
        </w:rPr>
        <w:t>__________________________________________________________________</w:t>
      </w:r>
    </w:p>
    <w:p w:rsidR="00A34C31" w:rsidRPr="0063325E" w:rsidRDefault="00A34C31" w:rsidP="0063325E">
      <w:pPr>
        <w:jc w:val="center"/>
        <w:rPr>
          <w:sz w:val="20"/>
          <w:szCs w:val="20"/>
        </w:rPr>
      </w:pPr>
      <w:r w:rsidRPr="0063325E">
        <w:rPr>
          <w:sz w:val="20"/>
          <w:szCs w:val="20"/>
        </w:rPr>
        <w:t>(полное наименование организации, данные об индивидуальном предпринимателе)</w:t>
      </w:r>
    </w:p>
    <w:p w:rsidR="00A34C31" w:rsidRPr="0063325E" w:rsidRDefault="00A34C31" w:rsidP="0063325E">
      <w:pPr>
        <w:ind w:firstLine="5529"/>
        <w:jc w:val="both"/>
        <w:rPr>
          <w:sz w:val="28"/>
          <w:szCs w:val="28"/>
        </w:rPr>
      </w:pP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6804"/>
        <w:gridCol w:w="1276"/>
        <w:gridCol w:w="1275"/>
      </w:tblGrid>
      <w:tr w:rsidR="00A34C31" w:rsidRPr="0063325E" w:rsidTr="0063325E">
        <w:trPr>
          <w:trHeight w:val="43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63325E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34C31" w:rsidRPr="0063325E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A34C31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44" w:rsidRPr="0063325E" w:rsidRDefault="00A34C31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</w:p>
          <w:p w:rsidR="00A34C31" w:rsidRPr="0063325E" w:rsidRDefault="00A34C31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за 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A34C31" w:rsidP="0063325E">
            <w:pPr>
              <w:pStyle w:val="ConsPlusNormal"/>
              <w:ind w:left="-59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баллов </w:t>
            </w:r>
            <w:hyperlink r:id="rId9" w:anchor="P328" w:history="1">
              <w:r w:rsidRPr="0063325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&lt;*&gt;</w:t>
              </w:r>
            </w:hyperlink>
          </w:p>
        </w:tc>
      </w:tr>
      <w:tr w:rsidR="00A34C31" w:rsidRPr="0063325E" w:rsidTr="0063325E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C31" w:rsidRPr="0063325E" w:rsidRDefault="00A34C31" w:rsidP="0063325E">
            <w:pPr>
              <w:tabs>
                <w:tab w:val="left" w:pos="327"/>
                <w:tab w:val="left" w:pos="743"/>
              </w:tabs>
              <w:ind w:right="-108"/>
              <w:jc w:val="center"/>
            </w:pPr>
            <w:r w:rsidRPr="0063325E"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A34C31" w:rsidP="0063325E">
            <w:pPr>
              <w:tabs>
                <w:tab w:val="left" w:pos="5454"/>
              </w:tabs>
              <w:ind w:right="-108"/>
            </w:pPr>
            <w:r w:rsidRPr="0063325E">
              <w:t>Наличие положения о системе управления охраной труда: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C31" w:rsidRPr="0063325E" w:rsidRDefault="00A34C31" w:rsidP="0063325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C31" w:rsidRPr="0063325E" w:rsidRDefault="00A34C31" w:rsidP="0063325E">
            <w:pPr>
              <w:tabs>
                <w:tab w:val="left" w:pos="1072"/>
                <w:tab w:val="left" w:pos="1214"/>
              </w:tabs>
              <w:ind w:right="80"/>
              <w:jc w:val="center"/>
            </w:pPr>
          </w:p>
        </w:tc>
      </w:tr>
      <w:tr w:rsidR="00A34C31" w:rsidRPr="0063325E" w:rsidTr="006332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C31" w:rsidRPr="0063325E" w:rsidRDefault="00A34C31" w:rsidP="0063325E">
            <w:pPr>
              <w:tabs>
                <w:tab w:val="left" w:pos="327"/>
                <w:tab w:val="left" w:pos="743"/>
              </w:tabs>
              <w:ind w:right="-108"/>
              <w:jc w:val="center"/>
            </w:pPr>
            <w:r w:rsidRPr="0063325E"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626EF5" w:rsidP="0063325E">
            <w:pPr>
              <w:tabs>
                <w:tab w:val="left" w:pos="5454"/>
              </w:tabs>
              <w:ind w:right="-108"/>
            </w:pPr>
            <w:r w:rsidRPr="0063325E">
              <w:t xml:space="preserve">Наличие службы охраны труда, штатного специалиста по охране труда, уполномоченного работника или организации </w:t>
            </w:r>
            <w:r w:rsidRPr="0063325E">
              <w:rPr>
                <w:rFonts w:eastAsiaTheme="minorHAnsi"/>
                <w:lang w:eastAsia="en-US"/>
              </w:rPr>
              <w:t>или индивидуального предпринимателя, оказывающих услуги в области охраны труда, привлекаемых работодателем по гражданско-правовому договору</w:t>
            </w:r>
            <w:r w:rsidR="00A34C31" w:rsidRPr="0063325E">
              <w:t>,</w:t>
            </w:r>
            <w:r w:rsidR="00BC0A06" w:rsidRPr="0063325E">
              <w:t xml:space="preserve"> (</w:t>
            </w:r>
            <w:r w:rsidR="00BC0A06" w:rsidRPr="0063325E">
              <w:rPr>
                <w:u w:val="single"/>
              </w:rPr>
              <w:t>нужное подчеркнуть</w:t>
            </w:r>
            <w:r w:rsidR="00A34C31" w:rsidRPr="0063325E">
              <w:t>)</w:t>
            </w:r>
            <w:r w:rsidR="00BC0A06" w:rsidRPr="0063325E">
              <w:t>: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C31" w:rsidRPr="0063325E" w:rsidRDefault="00A34C31" w:rsidP="0063325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C31" w:rsidRPr="0063325E" w:rsidRDefault="00A34C31" w:rsidP="0063325E">
            <w:pPr>
              <w:tabs>
                <w:tab w:val="left" w:pos="1072"/>
                <w:tab w:val="left" w:pos="1214"/>
              </w:tabs>
              <w:ind w:right="80"/>
              <w:jc w:val="center"/>
            </w:pPr>
          </w:p>
        </w:tc>
      </w:tr>
      <w:tr w:rsidR="00A34C31" w:rsidRPr="0063325E" w:rsidTr="006332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C31" w:rsidRPr="0063325E" w:rsidRDefault="00A34C31" w:rsidP="0063325E">
            <w:pPr>
              <w:tabs>
                <w:tab w:val="left" w:pos="327"/>
                <w:tab w:val="left" w:pos="743"/>
              </w:tabs>
              <w:ind w:right="-108"/>
              <w:jc w:val="center"/>
            </w:pPr>
            <w:bookmarkStart w:id="1" w:name="P294"/>
            <w:bookmarkEnd w:id="1"/>
            <w:r w:rsidRPr="0063325E"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A34C31" w:rsidP="004546C4">
            <w:r w:rsidRPr="0063325E">
              <w:t>Численность работников, пострадавших от несчастных случаев на производстве и (или) получивших профессиональные заболевания, в т.ч.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tabs>
                <w:tab w:val="left" w:pos="1072"/>
                <w:tab w:val="left" w:pos="1214"/>
              </w:tabs>
              <w:ind w:right="80"/>
              <w:jc w:val="center"/>
            </w:pPr>
          </w:p>
        </w:tc>
      </w:tr>
      <w:tr w:rsidR="00A34C31" w:rsidRPr="0063325E" w:rsidTr="0063325E">
        <w:trPr>
          <w:trHeight w:val="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C31" w:rsidRPr="0063325E" w:rsidRDefault="00A34C31" w:rsidP="0063325E">
            <w:pPr>
              <w:tabs>
                <w:tab w:val="left" w:pos="743"/>
                <w:tab w:val="left" w:pos="840"/>
              </w:tabs>
              <w:ind w:right="-233"/>
              <w:jc w:val="center"/>
            </w:pPr>
            <w:r w:rsidRPr="0063325E">
              <w:t>3.1.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A34C31" w:rsidP="0063325E">
            <w:pPr>
              <w:ind w:right="567"/>
            </w:pPr>
            <w:r w:rsidRPr="0063325E">
              <w:t>- со смертельным исходом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tabs>
                <w:tab w:val="left" w:pos="1072"/>
                <w:tab w:val="left" w:pos="1214"/>
              </w:tabs>
              <w:ind w:right="80"/>
              <w:jc w:val="center"/>
            </w:pPr>
          </w:p>
        </w:tc>
      </w:tr>
      <w:tr w:rsidR="00A34C31" w:rsidRPr="0063325E" w:rsidTr="0063325E">
        <w:trPr>
          <w:trHeight w:val="1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C31" w:rsidRPr="0063325E" w:rsidRDefault="00A34C31" w:rsidP="0063325E">
            <w:pPr>
              <w:tabs>
                <w:tab w:val="left" w:pos="931"/>
                <w:tab w:val="left" w:pos="1073"/>
              </w:tabs>
              <w:ind w:right="-91"/>
              <w:jc w:val="center"/>
            </w:pPr>
            <w:r w:rsidRPr="0063325E">
              <w:t>3.2.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A34C31" w:rsidP="0063325E">
            <w:pPr>
              <w:ind w:right="567"/>
            </w:pPr>
            <w:r w:rsidRPr="0063325E">
              <w:t>- с тяжелым исходом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tabs>
                <w:tab w:val="left" w:pos="1072"/>
                <w:tab w:val="left" w:pos="1214"/>
              </w:tabs>
              <w:ind w:right="80"/>
              <w:jc w:val="center"/>
            </w:pPr>
          </w:p>
        </w:tc>
      </w:tr>
      <w:tr w:rsidR="00A34C31" w:rsidRPr="0063325E" w:rsidTr="006332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C31" w:rsidRPr="0063325E" w:rsidRDefault="00A34C31" w:rsidP="0063325E">
            <w:pPr>
              <w:tabs>
                <w:tab w:val="left" w:pos="931"/>
                <w:tab w:val="left" w:pos="1073"/>
              </w:tabs>
              <w:ind w:right="-91"/>
              <w:jc w:val="center"/>
            </w:pPr>
            <w:r w:rsidRPr="0063325E">
              <w:t>3.3.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A34C31" w:rsidP="0063325E">
            <w:pPr>
              <w:ind w:right="567"/>
            </w:pPr>
            <w:r w:rsidRPr="0063325E">
              <w:t>- получивших профессиональные заболевания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tabs>
                <w:tab w:val="left" w:pos="1072"/>
                <w:tab w:val="left" w:pos="1214"/>
              </w:tabs>
              <w:ind w:right="80"/>
              <w:jc w:val="center"/>
            </w:pPr>
          </w:p>
        </w:tc>
      </w:tr>
      <w:tr w:rsidR="00A34C31" w:rsidRPr="0063325E" w:rsidTr="006332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A34C31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298"/>
            <w:bookmarkEnd w:id="2"/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A34C31" w:rsidP="006332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Процент охвата рабочих мест специальной оценкой условий труда (от подлежащих оценке условий труда)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31" w:rsidRPr="0063325E" w:rsidRDefault="00A34C31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31" w:rsidRPr="0063325E" w:rsidRDefault="00A34C31" w:rsidP="0063325E">
            <w:pPr>
              <w:pStyle w:val="ConsPlusNormal"/>
              <w:tabs>
                <w:tab w:val="left" w:pos="1072"/>
                <w:tab w:val="left" w:pos="1214"/>
              </w:tabs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C31" w:rsidRPr="0063325E" w:rsidTr="006332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C31" w:rsidRPr="0063325E" w:rsidRDefault="00A34C31" w:rsidP="0063325E">
            <w:pPr>
              <w:tabs>
                <w:tab w:val="left" w:pos="327"/>
                <w:tab w:val="left" w:pos="743"/>
              </w:tabs>
              <w:ind w:right="-108"/>
              <w:jc w:val="center"/>
            </w:pPr>
            <w:r w:rsidRPr="0063325E"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77" w:rsidRPr="0063325E" w:rsidRDefault="00A34C31" w:rsidP="0063325E">
            <w:pPr>
              <w:ind w:right="567"/>
            </w:pPr>
            <w:r w:rsidRPr="0063325E">
              <w:t xml:space="preserve">Процент охвата работников обучением по охране труда </w:t>
            </w:r>
          </w:p>
          <w:p w:rsidR="00A34C31" w:rsidRPr="0063325E" w:rsidRDefault="00A34C31" w:rsidP="0063325E">
            <w:pPr>
              <w:ind w:right="567"/>
            </w:pPr>
            <w:r w:rsidRPr="0063325E">
              <w:t>(от подлежащих обучению)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tabs>
                <w:tab w:val="left" w:pos="1072"/>
                <w:tab w:val="left" w:pos="1214"/>
                <w:tab w:val="left" w:pos="1485"/>
              </w:tabs>
              <w:ind w:right="80"/>
              <w:jc w:val="center"/>
            </w:pPr>
          </w:p>
        </w:tc>
      </w:tr>
      <w:tr w:rsidR="00A34C31" w:rsidRPr="0063325E" w:rsidTr="0063325E">
        <w:trPr>
          <w:trHeight w:val="3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D12A80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302"/>
            <w:bookmarkStart w:id="4" w:name="P310"/>
            <w:bookmarkStart w:id="5" w:name="P314"/>
            <w:bookmarkEnd w:id="3"/>
            <w:bookmarkEnd w:id="4"/>
            <w:bookmarkEnd w:id="5"/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A34C31" w:rsidP="006332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Наличие коллективного договора</w:t>
            </w:r>
            <w:r w:rsidR="0063325E" w:rsidRPr="006332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, да 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pStyle w:val="ConsPlusNormal"/>
              <w:tabs>
                <w:tab w:val="left" w:pos="1072"/>
                <w:tab w:val="left" w:pos="1214"/>
              </w:tabs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C31" w:rsidRPr="0063325E" w:rsidTr="006332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D12A80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318"/>
            <w:bookmarkEnd w:id="6"/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D12A80" w:rsidP="006332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Наличие утвержденной</w:t>
            </w:r>
            <w:r w:rsidR="00A34C31" w:rsidRPr="0063325E">
              <w:rPr>
                <w:rFonts w:ascii="Times New Roman" w:hAnsi="Times New Roman" w:cs="Times New Roman"/>
                <w:sz w:val="24"/>
                <w:szCs w:val="24"/>
              </w:rPr>
              <w:t xml:space="preserve"> корпоративной программы </w:t>
            </w:r>
            <w:r w:rsidR="0063325E" w:rsidRPr="006332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34C31" w:rsidRPr="0063325E">
              <w:rPr>
                <w:rFonts w:ascii="Times New Roman" w:hAnsi="Times New Roman" w:cs="Times New Roman"/>
                <w:sz w:val="24"/>
                <w:szCs w:val="24"/>
              </w:rPr>
              <w:t>Здоровье на рабочем месте</w:t>
            </w:r>
            <w:r w:rsidR="0063325E" w:rsidRPr="006332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34C31" w:rsidRPr="0063325E">
              <w:rPr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C31" w:rsidRPr="0063325E" w:rsidTr="006332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D12A80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A34C31" w:rsidP="006332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Организация процедуры управления профессиональными рисками,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C31" w:rsidRPr="0063325E" w:rsidTr="006332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D12A80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A34C31" w:rsidP="006332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утвержденной программы </w:t>
            </w:r>
            <w:r w:rsidR="0063325E" w:rsidRPr="006332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Нулевой травматизм</w:t>
            </w:r>
            <w:r w:rsidR="0063325E" w:rsidRPr="006332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536A0" w:rsidRPr="0063325E" w:rsidTr="006332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0" w:rsidRPr="0063325E" w:rsidRDefault="00A536A0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6A0" w:rsidRDefault="00A536A0" w:rsidP="006332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 xml:space="preserve">Участие работодателей района в областном конкурсе </w:t>
            </w:r>
            <w:r w:rsidR="006332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 xml:space="preserve">Лучший работодатель </w:t>
            </w:r>
            <w:r w:rsidR="004A0B77" w:rsidRPr="0063325E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="0063325E" w:rsidRPr="006332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3325E" w:rsidRPr="0063325E" w:rsidRDefault="0063325E" w:rsidP="006332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6A0" w:rsidRPr="0063325E" w:rsidRDefault="00A536A0" w:rsidP="0063325E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6A0" w:rsidRPr="0063325E" w:rsidRDefault="00A536A0" w:rsidP="0063325E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34C31" w:rsidRPr="0063325E" w:rsidTr="006332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D12A80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536A0" w:rsidRPr="00633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A34C31" w:rsidP="006332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Освоение средств ФСС, направленных на мероприятия по охране труда, да/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C31" w:rsidRPr="0063325E" w:rsidTr="0063325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D12A80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36A0" w:rsidRPr="006332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31" w:rsidRPr="0063325E" w:rsidRDefault="00A34C31" w:rsidP="006332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325E">
              <w:rPr>
                <w:rFonts w:ascii="Times New Roman" w:hAnsi="Times New Roman" w:cs="Times New Roman"/>
                <w:sz w:val="24"/>
                <w:szCs w:val="24"/>
              </w:rPr>
              <w:t>Затраты на охрану труда на 1 работника,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31" w:rsidRPr="0063325E" w:rsidRDefault="00A34C31" w:rsidP="006332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4C31" w:rsidRPr="0063325E" w:rsidRDefault="00A34C31" w:rsidP="0063325E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7" w:name="P322"/>
      <w:bookmarkEnd w:id="7"/>
    </w:p>
    <w:p w:rsidR="00A34C31" w:rsidRPr="0063325E" w:rsidRDefault="00A34C31" w:rsidP="006332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28"/>
      <w:bookmarkEnd w:id="8"/>
      <w:r w:rsidRPr="0063325E">
        <w:rPr>
          <w:rFonts w:ascii="Times New Roman" w:hAnsi="Times New Roman" w:cs="Times New Roman"/>
          <w:sz w:val="28"/>
          <w:szCs w:val="28"/>
        </w:rPr>
        <w:t>&lt;*&gt; заполняется межведомственной комиссией по охране труда Калачинского муниципального района</w:t>
      </w:r>
    </w:p>
    <w:p w:rsidR="00A34C31" w:rsidRPr="0063325E" w:rsidRDefault="00A34C31" w:rsidP="006332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34C31" w:rsidRPr="0063325E" w:rsidRDefault="00A34C31" w:rsidP="006332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3325E">
        <w:rPr>
          <w:rFonts w:ascii="Times New Roman" w:hAnsi="Times New Roman" w:cs="Times New Roman"/>
          <w:sz w:val="28"/>
          <w:szCs w:val="28"/>
        </w:rPr>
        <w:t>Руководитель ____________________  ________________</w:t>
      </w:r>
      <w:r w:rsidR="00CF59F2" w:rsidRPr="0063325E">
        <w:rPr>
          <w:rFonts w:ascii="Times New Roman" w:hAnsi="Times New Roman" w:cs="Times New Roman"/>
          <w:sz w:val="28"/>
          <w:szCs w:val="28"/>
        </w:rPr>
        <w:t>_______</w:t>
      </w:r>
    </w:p>
    <w:p w:rsidR="00A34C31" w:rsidRPr="0063325E" w:rsidRDefault="00A34C31" w:rsidP="0063325E">
      <w:pPr>
        <w:pStyle w:val="ConsPlusNonformat"/>
        <w:jc w:val="both"/>
        <w:rPr>
          <w:rFonts w:ascii="Times New Roman" w:hAnsi="Times New Roman" w:cs="Times New Roman"/>
        </w:rPr>
      </w:pPr>
      <w:r w:rsidRPr="0063325E">
        <w:rPr>
          <w:rFonts w:ascii="Times New Roman" w:hAnsi="Times New Roman" w:cs="Times New Roman"/>
        </w:rPr>
        <w:t xml:space="preserve">                           </w:t>
      </w:r>
      <w:r w:rsidR="00CF59F2" w:rsidRPr="0063325E">
        <w:rPr>
          <w:rFonts w:ascii="Times New Roman" w:hAnsi="Times New Roman" w:cs="Times New Roman"/>
        </w:rPr>
        <w:t xml:space="preserve">              </w:t>
      </w:r>
      <w:r w:rsidRPr="0063325E">
        <w:rPr>
          <w:rFonts w:ascii="Times New Roman" w:hAnsi="Times New Roman" w:cs="Times New Roman"/>
        </w:rPr>
        <w:t xml:space="preserve">       (подпись)                     </w:t>
      </w:r>
      <w:r w:rsidR="00CF59F2" w:rsidRPr="0063325E">
        <w:rPr>
          <w:rFonts w:ascii="Times New Roman" w:hAnsi="Times New Roman" w:cs="Times New Roman"/>
        </w:rPr>
        <w:t xml:space="preserve">       </w:t>
      </w:r>
      <w:r w:rsidRPr="0063325E">
        <w:rPr>
          <w:rFonts w:ascii="Times New Roman" w:hAnsi="Times New Roman" w:cs="Times New Roman"/>
        </w:rPr>
        <w:t xml:space="preserve"> (инициалы, фамилия)</w:t>
      </w:r>
    </w:p>
    <w:p w:rsidR="00A0133D" w:rsidRPr="0063325E" w:rsidRDefault="00A0133D" w:rsidP="0063325E">
      <w:pPr>
        <w:widowControl w:val="0"/>
        <w:rPr>
          <w:sz w:val="28"/>
          <w:szCs w:val="28"/>
        </w:rPr>
      </w:pPr>
    </w:p>
    <w:p w:rsidR="00A0133D" w:rsidRPr="0063325E" w:rsidRDefault="00A34C31" w:rsidP="0063325E">
      <w:pPr>
        <w:widowControl w:val="0"/>
        <w:rPr>
          <w:sz w:val="28"/>
          <w:szCs w:val="28"/>
        </w:rPr>
      </w:pPr>
      <w:r w:rsidRPr="0063325E">
        <w:rPr>
          <w:sz w:val="28"/>
          <w:szCs w:val="28"/>
        </w:rPr>
        <w:t xml:space="preserve">МП       </w:t>
      </w:r>
      <w:r w:rsidR="00A0133D" w:rsidRPr="0063325E">
        <w:rPr>
          <w:sz w:val="28"/>
          <w:szCs w:val="28"/>
        </w:rPr>
        <w:t xml:space="preserve">                         </w:t>
      </w:r>
      <w:r w:rsidR="0063325E">
        <w:rPr>
          <w:sz w:val="28"/>
          <w:szCs w:val="28"/>
        </w:rPr>
        <w:t>«</w:t>
      </w:r>
      <w:r w:rsidR="00A0133D" w:rsidRPr="0063325E">
        <w:rPr>
          <w:sz w:val="28"/>
          <w:szCs w:val="28"/>
        </w:rPr>
        <w:t>___</w:t>
      </w:r>
      <w:r w:rsidR="0063325E">
        <w:rPr>
          <w:sz w:val="28"/>
          <w:szCs w:val="28"/>
        </w:rPr>
        <w:t>»</w:t>
      </w:r>
      <w:r w:rsidR="00A0133D" w:rsidRPr="0063325E">
        <w:rPr>
          <w:sz w:val="28"/>
          <w:szCs w:val="28"/>
        </w:rPr>
        <w:t xml:space="preserve"> _____________ 2024 года</w:t>
      </w:r>
    </w:p>
    <w:p w:rsidR="00A34C31" w:rsidRPr="0063325E" w:rsidRDefault="00A34C31" w:rsidP="0063325E">
      <w:pPr>
        <w:widowControl w:val="0"/>
        <w:rPr>
          <w:sz w:val="28"/>
          <w:szCs w:val="28"/>
        </w:rPr>
      </w:pPr>
      <w:r w:rsidRPr="0063325E">
        <w:rPr>
          <w:sz w:val="28"/>
          <w:szCs w:val="28"/>
        </w:rPr>
        <w:t xml:space="preserve">                                                                           </w:t>
      </w: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</w:pPr>
    </w:p>
    <w:p w:rsidR="0063325E" w:rsidRDefault="0063325E" w:rsidP="0063325E">
      <w:pPr>
        <w:ind w:firstLine="4820"/>
        <w:jc w:val="both"/>
        <w:rPr>
          <w:sz w:val="28"/>
          <w:szCs w:val="28"/>
        </w:rPr>
        <w:sectPr w:rsidR="0063325E" w:rsidSect="0063325E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3F6767" w:rsidRPr="0063325E" w:rsidRDefault="003F6767" w:rsidP="0063325E">
      <w:pPr>
        <w:ind w:firstLine="4820"/>
        <w:jc w:val="both"/>
        <w:rPr>
          <w:sz w:val="28"/>
          <w:szCs w:val="28"/>
        </w:rPr>
      </w:pPr>
      <w:r w:rsidRPr="0063325E">
        <w:rPr>
          <w:sz w:val="28"/>
          <w:szCs w:val="28"/>
        </w:rPr>
        <w:lastRenderedPageBreak/>
        <w:t>Приложение № 3</w:t>
      </w:r>
    </w:p>
    <w:p w:rsidR="003F6767" w:rsidRPr="0063325E" w:rsidRDefault="003F6767" w:rsidP="0063325E">
      <w:pPr>
        <w:ind w:firstLine="4820"/>
        <w:rPr>
          <w:sz w:val="28"/>
          <w:szCs w:val="28"/>
        </w:rPr>
      </w:pPr>
      <w:r w:rsidRPr="0063325E">
        <w:rPr>
          <w:sz w:val="28"/>
          <w:szCs w:val="28"/>
        </w:rPr>
        <w:t xml:space="preserve">к Положению о районном конкурсе </w:t>
      </w:r>
    </w:p>
    <w:p w:rsidR="003F6767" w:rsidRPr="0063325E" w:rsidRDefault="003F6767" w:rsidP="0063325E">
      <w:pPr>
        <w:ind w:firstLine="4820"/>
        <w:rPr>
          <w:sz w:val="28"/>
          <w:szCs w:val="28"/>
        </w:rPr>
      </w:pPr>
      <w:r w:rsidRPr="0063325E">
        <w:rPr>
          <w:sz w:val="28"/>
          <w:szCs w:val="28"/>
        </w:rPr>
        <w:t xml:space="preserve">на лучшее состояние условий </w:t>
      </w:r>
    </w:p>
    <w:p w:rsidR="003F6767" w:rsidRPr="0063325E" w:rsidRDefault="003F6767" w:rsidP="0063325E">
      <w:pPr>
        <w:ind w:firstLine="4820"/>
        <w:rPr>
          <w:sz w:val="28"/>
          <w:szCs w:val="28"/>
        </w:rPr>
      </w:pPr>
      <w:r w:rsidRPr="0063325E">
        <w:rPr>
          <w:sz w:val="28"/>
          <w:szCs w:val="28"/>
        </w:rPr>
        <w:t>и охраны труда по итогам 202</w:t>
      </w:r>
      <w:r w:rsidR="004B6528" w:rsidRPr="0063325E">
        <w:rPr>
          <w:sz w:val="28"/>
          <w:szCs w:val="28"/>
        </w:rPr>
        <w:t>3</w:t>
      </w:r>
      <w:r w:rsidRPr="0063325E">
        <w:rPr>
          <w:sz w:val="28"/>
          <w:szCs w:val="28"/>
        </w:rPr>
        <w:t xml:space="preserve"> года</w:t>
      </w:r>
    </w:p>
    <w:p w:rsidR="003F6767" w:rsidRPr="0063325E" w:rsidRDefault="003F6767" w:rsidP="0063325E">
      <w:pPr>
        <w:rPr>
          <w:sz w:val="28"/>
          <w:szCs w:val="28"/>
        </w:rPr>
      </w:pPr>
    </w:p>
    <w:p w:rsidR="003F6767" w:rsidRPr="0063325E" w:rsidRDefault="003F6767" w:rsidP="0063325E">
      <w:pPr>
        <w:jc w:val="center"/>
        <w:rPr>
          <w:sz w:val="28"/>
          <w:szCs w:val="28"/>
        </w:rPr>
      </w:pPr>
      <w:r w:rsidRPr="0063325E">
        <w:rPr>
          <w:sz w:val="28"/>
          <w:szCs w:val="28"/>
        </w:rPr>
        <w:t>МЕТОДИКА</w:t>
      </w:r>
    </w:p>
    <w:p w:rsidR="003F6767" w:rsidRPr="0063325E" w:rsidRDefault="003F6767" w:rsidP="0063325E">
      <w:pPr>
        <w:jc w:val="center"/>
        <w:rPr>
          <w:sz w:val="28"/>
          <w:szCs w:val="28"/>
        </w:rPr>
      </w:pPr>
      <w:r w:rsidRPr="0063325E">
        <w:rPr>
          <w:sz w:val="28"/>
          <w:szCs w:val="28"/>
        </w:rPr>
        <w:t xml:space="preserve">оценки участников районного конкурса на лучшее состояние </w:t>
      </w:r>
    </w:p>
    <w:p w:rsidR="003F6767" w:rsidRPr="0063325E" w:rsidRDefault="003F6767" w:rsidP="0063325E">
      <w:pPr>
        <w:jc w:val="center"/>
        <w:rPr>
          <w:sz w:val="28"/>
          <w:szCs w:val="28"/>
        </w:rPr>
      </w:pPr>
      <w:r w:rsidRPr="0063325E">
        <w:rPr>
          <w:sz w:val="28"/>
          <w:szCs w:val="28"/>
        </w:rPr>
        <w:t>условий и охраны труда по итогам 2023 года</w:t>
      </w:r>
    </w:p>
    <w:p w:rsidR="003F6767" w:rsidRPr="0063325E" w:rsidRDefault="003F6767" w:rsidP="0063325E">
      <w:pPr>
        <w:rPr>
          <w:sz w:val="28"/>
          <w:szCs w:val="28"/>
        </w:rPr>
      </w:pPr>
    </w:p>
    <w:p w:rsidR="003F6767" w:rsidRPr="0063325E" w:rsidRDefault="003F6767" w:rsidP="0063325E">
      <w:pPr>
        <w:pStyle w:val="a7"/>
        <w:numPr>
          <w:ilvl w:val="0"/>
          <w:numId w:val="5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Оценка участников районного конкурса на лучшее состояние условий и охраны труда по итогам 2023 года (далее – районный конкурс) проводится на основании информации, изложенной в информационной карте участника районного конкурса (далее – информационная карта).</w:t>
      </w:r>
    </w:p>
    <w:p w:rsidR="003F6767" w:rsidRPr="0063325E" w:rsidRDefault="003F6767" w:rsidP="0063325E">
      <w:pPr>
        <w:pStyle w:val="a7"/>
        <w:numPr>
          <w:ilvl w:val="0"/>
          <w:numId w:val="5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В соответствии с информационной картой:</w:t>
      </w:r>
    </w:p>
    <w:p w:rsidR="003F6767" w:rsidRPr="0063325E" w:rsidRDefault="003F6767" w:rsidP="0063325E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по пункту 1: наличие положения о системе управления охраной труда:</w:t>
      </w:r>
    </w:p>
    <w:p w:rsidR="003F6767" w:rsidRPr="0063325E" w:rsidRDefault="003F6767" w:rsidP="0063325E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при наличии положения о системе управления охраной труда </w:t>
      </w:r>
      <w:r w:rsidR="0063325E">
        <w:rPr>
          <w:sz w:val="28"/>
          <w:szCs w:val="28"/>
        </w:rPr>
        <w:t xml:space="preserve">                       </w:t>
      </w:r>
      <w:r w:rsidRPr="0063325E">
        <w:rPr>
          <w:sz w:val="28"/>
          <w:szCs w:val="28"/>
        </w:rPr>
        <w:t>в организации, начисляется 5 баллов, при отсутствии – 0 баллов;</w:t>
      </w:r>
    </w:p>
    <w:p w:rsidR="003F6767" w:rsidRPr="0063325E" w:rsidRDefault="003F6767" w:rsidP="0063325E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по пункту 2: </w:t>
      </w:r>
      <w:r w:rsidR="00D12A80" w:rsidRPr="0063325E">
        <w:rPr>
          <w:sz w:val="28"/>
          <w:szCs w:val="28"/>
        </w:rPr>
        <w:t>наличие специалиста по охране труда</w:t>
      </w:r>
      <w:r w:rsidR="00A0026E" w:rsidRPr="0063325E">
        <w:rPr>
          <w:sz w:val="28"/>
          <w:szCs w:val="28"/>
        </w:rPr>
        <w:t>:</w:t>
      </w:r>
    </w:p>
    <w:p w:rsidR="00A0026E" w:rsidRPr="0063325E" w:rsidRDefault="003F6767" w:rsidP="0063325E">
      <w:pPr>
        <w:pStyle w:val="a7"/>
        <w:ind w:left="0"/>
        <w:jc w:val="both"/>
        <w:rPr>
          <w:sz w:val="28"/>
          <w:szCs w:val="28"/>
        </w:rPr>
      </w:pPr>
      <w:r w:rsidRPr="0063325E">
        <w:rPr>
          <w:sz w:val="28"/>
          <w:szCs w:val="28"/>
        </w:rPr>
        <w:tab/>
      </w:r>
      <w:r w:rsidR="0063325E">
        <w:rPr>
          <w:sz w:val="28"/>
          <w:szCs w:val="28"/>
        </w:rPr>
        <w:t>–</w:t>
      </w:r>
      <w:r w:rsidR="00A0026E" w:rsidRPr="0063325E">
        <w:rPr>
          <w:sz w:val="28"/>
          <w:szCs w:val="28"/>
        </w:rPr>
        <w:t xml:space="preserve"> для организаций с численностью работников 50 и выше при наличии службы охраны труда или штатного специалиста по охране труда баллы </w:t>
      </w:r>
      <w:r w:rsidR="0063325E">
        <w:rPr>
          <w:sz w:val="28"/>
          <w:szCs w:val="28"/>
        </w:rPr>
        <w:t xml:space="preserve">                    </w:t>
      </w:r>
      <w:r w:rsidR="00A0026E" w:rsidRPr="0063325E">
        <w:rPr>
          <w:sz w:val="28"/>
          <w:szCs w:val="28"/>
        </w:rPr>
        <w:t xml:space="preserve">не начисляются. При отсутствии – общее количество баллов снижается </w:t>
      </w:r>
      <w:r w:rsidR="0063325E">
        <w:rPr>
          <w:sz w:val="28"/>
          <w:szCs w:val="28"/>
        </w:rPr>
        <w:t xml:space="preserve">                    </w:t>
      </w:r>
      <w:r w:rsidR="00A0026E" w:rsidRPr="0063325E">
        <w:rPr>
          <w:sz w:val="28"/>
          <w:szCs w:val="28"/>
        </w:rPr>
        <w:t>на 5 баллов;</w:t>
      </w:r>
    </w:p>
    <w:p w:rsidR="00A536A0" w:rsidRPr="0063325E" w:rsidRDefault="00A0026E" w:rsidP="0063325E">
      <w:pPr>
        <w:pStyle w:val="a7"/>
        <w:ind w:left="0"/>
        <w:jc w:val="both"/>
        <w:rPr>
          <w:sz w:val="28"/>
          <w:szCs w:val="28"/>
        </w:rPr>
      </w:pPr>
      <w:r w:rsidRPr="0063325E">
        <w:rPr>
          <w:sz w:val="28"/>
          <w:szCs w:val="28"/>
        </w:rPr>
        <w:tab/>
      </w:r>
      <w:r w:rsidR="0063325E">
        <w:rPr>
          <w:sz w:val="28"/>
          <w:szCs w:val="28"/>
        </w:rPr>
        <w:t>–</w:t>
      </w:r>
      <w:r w:rsidRPr="0063325E">
        <w:rPr>
          <w:sz w:val="28"/>
          <w:szCs w:val="28"/>
        </w:rPr>
        <w:t xml:space="preserve"> для организаций с численностью работников менее 50 при наличии службы охраны труда или штатного специалиста по охране труда или </w:t>
      </w:r>
      <w:r w:rsidRPr="0063325E">
        <w:rPr>
          <w:rFonts w:eastAsiaTheme="minorHAnsi"/>
          <w:sz w:val="28"/>
          <w:szCs w:val="28"/>
          <w:lang w:eastAsia="en-US"/>
        </w:rPr>
        <w:t xml:space="preserve">уполномоченного работодателем работника либо организации или индивидуального предпринимателя, оказывающих услуги в области охраны труда, привлекаемых работодателем по гражданско-правовому договору </w:t>
      </w:r>
      <w:r w:rsidRPr="0063325E">
        <w:rPr>
          <w:sz w:val="28"/>
          <w:szCs w:val="28"/>
        </w:rPr>
        <w:t>баллы не начисляются. При отсутствии – общее количество баллов снижается на 5 баллов;</w:t>
      </w:r>
    </w:p>
    <w:p w:rsidR="003F6767" w:rsidRPr="0063325E" w:rsidRDefault="00A0026E" w:rsidP="0063325E">
      <w:pPr>
        <w:pStyle w:val="a7"/>
        <w:ind w:left="0"/>
        <w:jc w:val="both"/>
        <w:rPr>
          <w:sz w:val="28"/>
          <w:szCs w:val="28"/>
        </w:rPr>
      </w:pPr>
      <w:r w:rsidRPr="0063325E">
        <w:rPr>
          <w:sz w:val="28"/>
          <w:szCs w:val="28"/>
        </w:rPr>
        <w:tab/>
        <w:t xml:space="preserve">3) </w:t>
      </w:r>
      <w:r w:rsidR="003F6767" w:rsidRPr="0063325E">
        <w:rPr>
          <w:sz w:val="28"/>
          <w:szCs w:val="28"/>
        </w:rPr>
        <w:t>по пункту 3: численность работников, пострадавших от несчастных случаев на производстве и (или) получивших профессиональные заболевания:</w:t>
      </w:r>
    </w:p>
    <w:p w:rsidR="003F6767" w:rsidRPr="0063325E" w:rsidRDefault="003F6767" w:rsidP="0063325E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при отсутствии работников, пострадавших от несчастных случаев </w:t>
      </w:r>
      <w:r w:rsidR="0063325E">
        <w:rPr>
          <w:sz w:val="28"/>
          <w:szCs w:val="28"/>
        </w:rPr>
        <w:t xml:space="preserve">              </w:t>
      </w:r>
      <w:r w:rsidRPr="0063325E">
        <w:rPr>
          <w:sz w:val="28"/>
          <w:szCs w:val="28"/>
        </w:rPr>
        <w:t>на производстве и (или) получивших профессиональные заболевания, баллы не начисляются;</w:t>
      </w:r>
    </w:p>
    <w:p w:rsidR="003F6767" w:rsidRPr="0063325E" w:rsidRDefault="003F6767" w:rsidP="0063325E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при наличии работников, пострадавших от несчастных случаев </w:t>
      </w:r>
      <w:r w:rsidR="0063325E">
        <w:rPr>
          <w:sz w:val="28"/>
          <w:szCs w:val="28"/>
        </w:rPr>
        <w:t xml:space="preserve">                  </w:t>
      </w:r>
      <w:r w:rsidRPr="0063325E">
        <w:rPr>
          <w:sz w:val="28"/>
          <w:szCs w:val="28"/>
        </w:rPr>
        <w:t>на производстве и (или) получивших профессиональные заболевания, общее количество балов снижается на 1 балл за каждого пострадавшего и (или) получившего профессиональное заболевание работника, максимальное снижение баллов – на 5 единиц;</w:t>
      </w:r>
    </w:p>
    <w:p w:rsidR="003F6767" w:rsidRPr="0063325E" w:rsidRDefault="00A536A0" w:rsidP="0063325E">
      <w:pPr>
        <w:pStyle w:val="a7"/>
        <w:ind w:left="0" w:firstLine="851"/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4) </w:t>
      </w:r>
      <w:r w:rsidR="003F6767" w:rsidRPr="0063325E">
        <w:rPr>
          <w:sz w:val="28"/>
          <w:szCs w:val="28"/>
        </w:rPr>
        <w:t>по пункту 4: процент охвата рабочих мест специальной оценкой условий труда (от подлежащих оценке условий труда):</w:t>
      </w:r>
    </w:p>
    <w:p w:rsidR="003F6767" w:rsidRPr="0063325E" w:rsidRDefault="003F6767" w:rsidP="0063325E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при 100 % охвата рабочих мест специальной оценкой условий труда баллы не начисляются;</w:t>
      </w:r>
    </w:p>
    <w:p w:rsidR="003F6767" w:rsidRPr="0063325E" w:rsidRDefault="003F6767" w:rsidP="0063325E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lastRenderedPageBreak/>
        <w:t>при отсутствии специальной оценки условий труда общее количество баллов снижается на 5 баллов;</w:t>
      </w:r>
    </w:p>
    <w:p w:rsidR="003F6767" w:rsidRPr="0063325E" w:rsidRDefault="003F6767" w:rsidP="0063325E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при охвате специальной оценкой условий труда от 10 до 50 % общее количество баллов снижается на 3 балла;</w:t>
      </w:r>
    </w:p>
    <w:p w:rsidR="003F6767" w:rsidRPr="0063325E" w:rsidRDefault="003F6767" w:rsidP="0063325E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при охвате специальной оценкой условий труда от 50 до 75 % общее количество баллов снижается на 2 балла;</w:t>
      </w:r>
    </w:p>
    <w:p w:rsidR="003F6767" w:rsidRPr="0063325E" w:rsidRDefault="003F6767" w:rsidP="0063325E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при охвате специальной оценкой условий труда от 75 до 99 % общее количество баллов снижается на 1 балл;</w:t>
      </w:r>
    </w:p>
    <w:p w:rsidR="003F6767" w:rsidRPr="0063325E" w:rsidRDefault="003F6767" w:rsidP="0063325E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по пункту 5: процент охвата работников обучением по охране труда (от подлежащих обучению):</w:t>
      </w:r>
    </w:p>
    <w:p w:rsidR="003F6767" w:rsidRPr="0063325E" w:rsidRDefault="003F6767" w:rsidP="0063325E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при 100 % охвате работников обучением баллы не начисляются;</w:t>
      </w:r>
    </w:p>
    <w:p w:rsidR="003F6767" w:rsidRPr="0063325E" w:rsidRDefault="003F6767" w:rsidP="0063325E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при охвате работников обучением от 10 до 50 % общее количество баллов снижается на 3 балла;</w:t>
      </w:r>
    </w:p>
    <w:p w:rsidR="003F6767" w:rsidRPr="0063325E" w:rsidRDefault="003F6767" w:rsidP="0063325E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при охвате работников обучением от 50 до 75 % общее количество баллов снижается на 2 балла;</w:t>
      </w:r>
    </w:p>
    <w:p w:rsidR="003F6767" w:rsidRPr="0063325E" w:rsidRDefault="003F6767" w:rsidP="0063325E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при охвате работников обучением от 75 до 99 % общее количество баллов снижается на 1 балл;</w:t>
      </w:r>
    </w:p>
    <w:p w:rsidR="003F6767" w:rsidRPr="0063325E" w:rsidRDefault="003F6767" w:rsidP="0063325E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по пункту 6: наличие коллективного договора:</w:t>
      </w:r>
    </w:p>
    <w:p w:rsidR="003F6767" w:rsidRPr="0063325E" w:rsidRDefault="003F6767" w:rsidP="0063325E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при наличии начисляется </w:t>
      </w:r>
      <w:r w:rsidR="00A536A0" w:rsidRPr="0063325E">
        <w:rPr>
          <w:sz w:val="28"/>
          <w:szCs w:val="28"/>
        </w:rPr>
        <w:t>5</w:t>
      </w:r>
      <w:r w:rsidRPr="0063325E">
        <w:rPr>
          <w:sz w:val="28"/>
          <w:szCs w:val="28"/>
        </w:rPr>
        <w:t xml:space="preserve"> балл</w:t>
      </w:r>
      <w:r w:rsidR="00A536A0" w:rsidRPr="0063325E">
        <w:rPr>
          <w:sz w:val="28"/>
          <w:szCs w:val="28"/>
        </w:rPr>
        <w:t>ов</w:t>
      </w:r>
      <w:r w:rsidRPr="0063325E">
        <w:rPr>
          <w:sz w:val="28"/>
          <w:szCs w:val="28"/>
        </w:rPr>
        <w:t>, при отсутствии – 0 баллов;</w:t>
      </w:r>
    </w:p>
    <w:p w:rsidR="003F6767" w:rsidRPr="0063325E" w:rsidRDefault="003F6767" w:rsidP="0063325E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по пункту 7: наличие утвержденной корпоративной программы </w:t>
      </w:r>
      <w:r w:rsidR="0063325E">
        <w:rPr>
          <w:sz w:val="28"/>
          <w:szCs w:val="28"/>
        </w:rPr>
        <w:t>«</w:t>
      </w:r>
      <w:r w:rsidRPr="0063325E">
        <w:rPr>
          <w:sz w:val="28"/>
          <w:szCs w:val="28"/>
        </w:rPr>
        <w:t>Здоровье на рабочем месте</w:t>
      </w:r>
      <w:r w:rsidR="0063325E">
        <w:rPr>
          <w:sz w:val="28"/>
          <w:szCs w:val="28"/>
        </w:rPr>
        <w:t>»</w:t>
      </w:r>
      <w:r w:rsidRPr="0063325E">
        <w:rPr>
          <w:sz w:val="28"/>
          <w:szCs w:val="28"/>
        </w:rPr>
        <w:t>:</w:t>
      </w:r>
    </w:p>
    <w:p w:rsidR="003F6767" w:rsidRPr="0063325E" w:rsidRDefault="003F6767" w:rsidP="0063325E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при наличии начисляется 3 балла, при отсутствии – 0 баллов;</w:t>
      </w:r>
    </w:p>
    <w:p w:rsidR="003F6767" w:rsidRPr="0063325E" w:rsidRDefault="003F6767" w:rsidP="0063325E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по пункту 8: организация процедуры управления профессиональными рисками: </w:t>
      </w:r>
    </w:p>
    <w:p w:rsidR="003F6767" w:rsidRPr="0063325E" w:rsidRDefault="003F6767" w:rsidP="0063325E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при организации начисляется 3 балла, при отсутствии – 0 баллов;</w:t>
      </w:r>
    </w:p>
    <w:p w:rsidR="003F6767" w:rsidRPr="0063325E" w:rsidRDefault="003F6767" w:rsidP="0063325E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325E">
        <w:rPr>
          <w:rFonts w:ascii="Times New Roman" w:hAnsi="Times New Roman" w:cs="Times New Roman"/>
          <w:sz w:val="28"/>
          <w:szCs w:val="28"/>
        </w:rPr>
        <w:t xml:space="preserve">по пункту 9: наличие утвержденной программы </w:t>
      </w:r>
      <w:r w:rsidR="0063325E">
        <w:rPr>
          <w:rFonts w:ascii="Times New Roman" w:hAnsi="Times New Roman" w:cs="Times New Roman"/>
          <w:sz w:val="28"/>
          <w:szCs w:val="28"/>
        </w:rPr>
        <w:t>«</w:t>
      </w:r>
      <w:r w:rsidRPr="0063325E">
        <w:rPr>
          <w:rFonts w:ascii="Times New Roman" w:hAnsi="Times New Roman" w:cs="Times New Roman"/>
          <w:sz w:val="28"/>
          <w:szCs w:val="28"/>
        </w:rPr>
        <w:t>Нулевой травматизм</w:t>
      </w:r>
      <w:r w:rsidR="0063325E">
        <w:rPr>
          <w:rFonts w:ascii="Times New Roman" w:hAnsi="Times New Roman" w:cs="Times New Roman"/>
          <w:sz w:val="28"/>
          <w:szCs w:val="28"/>
        </w:rPr>
        <w:t>»</w:t>
      </w:r>
      <w:r w:rsidRPr="0063325E">
        <w:rPr>
          <w:rFonts w:ascii="Times New Roman" w:hAnsi="Times New Roman" w:cs="Times New Roman"/>
          <w:sz w:val="28"/>
          <w:szCs w:val="28"/>
        </w:rPr>
        <w:t>:</w:t>
      </w:r>
    </w:p>
    <w:p w:rsidR="003F6767" w:rsidRPr="0063325E" w:rsidRDefault="003F6767" w:rsidP="0063325E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при наличии начисляется 3 балла, при отсутствии – 0 баллов;</w:t>
      </w:r>
    </w:p>
    <w:p w:rsidR="00A536A0" w:rsidRPr="0063325E" w:rsidRDefault="00A536A0" w:rsidP="0063325E">
      <w:pPr>
        <w:pStyle w:val="a7"/>
        <w:ind w:left="709"/>
        <w:jc w:val="both"/>
        <w:rPr>
          <w:sz w:val="28"/>
          <w:szCs w:val="28"/>
        </w:rPr>
      </w:pPr>
      <w:r w:rsidRPr="0063325E">
        <w:rPr>
          <w:sz w:val="28"/>
          <w:szCs w:val="28"/>
        </w:rPr>
        <w:t xml:space="preserve">10) по пункту 10: участие работодателей района в областном конкурсе </w:t>
      </w:r>
      <w:r w:rsidR="0063325E">
        <w:rPr>
          <w:sz w:val="28"/>
          <w:szCs w:val="28"/>
        </w:rPr>
        <w:t>«</w:t>
      </w:r>
      <w:r w:rsidRPr="0063325E">
        <w:rPr>
          <w:sz w:val="28"/>
          <w:szCs w:val="28"/>
        </w:rPr>
        <w:t>Лучший работодатель Омской области</w:t>
      </w:r>
      <w:r w:rsidR="0063325E">
        <w:rPr>
          <w:sz w:val="28"/>
          <w:szCs w:val="28"/>
        </w:rPr>
        <w:t>»</w:t>
      </w:r>
    </w:p>
    <w:p w:rsidR="00A536A0" w:rsidRPr="0063325E" w:rsidRDefault="00A536A0" w:rsidP="0063325E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при участи</w:t>
      </w:r>
      <w:r w:rsidR="00E0371D" w:rsidRPr="0063325E">
        <w:rPr>
          <w:sz w:val="28"/>
          <w:szCs w:val="28"/>
        </w:rPr>
        <w:t>и</w:t>
      </w:r>
      <w:r w:rsidRPr="0063325E">
        <w:rPr>
          <w:sz w:val="28"/>
          <w:szCs w:val="28"/>
        </w:rPr>
        <w:t xml:space="preserve"> работодателей района в областном конкурсе</w:t>
      </w:r>
      <w:r w:rsidR="0063325E">
        <w:rPr>
          <w:sz w:val="28"/>
          <w:szCs w:val="28"/>
        </w:rPr>
        <w:t xml:space="preserve"> «</w:t>
      </w:r>
      <w:r w:rsidRPr="0063325E">
        <w:rPr>
          <w:sz w:val="28"/>
          <w:szCs w:val="28"/>
        </w:rPr>
        <w:t>Лучший работодатель</w:t>
      </w:r>
      <w:r w:rsidR="00E0371D" w:rsidRPr="0063325E">
        <w:rPr>
          <w:sz w:val="28"/>
          <w:szCs w:val="28"/>
        </w:rPr>
        <w:t xml:space="preserve"> года</w:t>
      </w:r>
      <w:r w:rsidRPr="0063325E">
        <w:rPr>
          <w:sz w:val="28"/>
          <w:szCs w:val="28"/>
        </w:rPr>
        <w:t xml:space="preserve"> Омской области</w:t>
      </w:r>
      <w:r w:rsidR="0063325E">
        <w:rPr>
          <w:sz w:val="28"/>
          <w:szCs w:val="28"/>
        </w:rPr>
        <w:t>»</w:t>
      </w:r>
      <w:r w:rsidRPr="0063325E">
        <w:rPr>
          <w:sz w:val="28"/>
          <w:szCs w:val="28"/>
        </w:rPr>
        <w:t xml:space="preserve"> в 202</w:t>
      </w:r>
      <w:r w:rsidR="00E0371D" w:rsidRPr="0063325E">
        <w:rPr>
          <w:sz w:val="28"/>
          <w:szCs w:val="28"/>
        </w:rPr>
        <w:t>4</w:t>
      </w:r>
      <w:r w:rsidRPr="0063325E">
        <w:rPr>
          <w:sz w:val="28"/>
          <w:szCs w:val="28"/>
        </w:rPr>
        <w:t xml:space="preserve"> году</w:t>
      </w:r>
      <w:r w:rsidR="00E0371D" w:rsidRPr="0063325E">
        <w:rPr>
          <w:sz w:val="28"/>
          <w:szCs w:val="28"/>
        </w:rPr>
        <w:t xml:space="preserve"> по итогам 2023 года</w:t>
      </w:r>
      <w:r w:rsidRPr="0063325E">
        <w:rPr>
          <w:sz w:val="28"/>
          <w:szCs w:val="28"/>
        </w:rPr>
        <w:t xml:space="preserve"> начисляется 3 балла, при неучастии – 0 баллов;</w:t>
      </w:r>
    </w:p>
    <w:p w:rsidR="003F6767" w:rsidRPr="0063325E" w:rsidRDefault="003F6767" w:rsidP="0063325E">
      <w:pPr>
        <w:pStyle w:val="a7"/>
        <w:numPr>
          <w:ilvl w:val="0"/>
          <w:numId w:val="9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по пункту 1</w:t>
      </w:r>
      <w:r w:rsidR="00A536A0" w:rsidRPr="0063325E">
        <w:rPr>
          <w:sz w:val="28"/>
          <w:szCs w:val="28"/>
        </w:rPr>
        <w:t>1</w:t>
      </w:r>
      <w:r w:rsidRPr="0063325E">
        <w:rPr>
          <w:sz w:val="28"/>
          <w:szCs w:val="28"/>
        </w:rPr>
        <w:t xml:space="preserve">: освоение средств ФСС, направленных </w:t>
      </w:r>
      <w:r w:rsidR="0063325E">
        <w:rPr>
          <w:sz w:val="28"/>
          <w:szCs w:val="28"/>
        </w:rPr>
        <w:t xml:space="preserve">                                 </w:t>
      </w:r>
      <w:r w:rsidRPr="0063325E">
        <w:rPr>
          <w:sz w:val="28"/>
          <w:szCs w:val="28"/>
        </w:rPr>
        <w:t>на мероприятия по охране труда:</w:t>
      </w:r>
    </w:p>
    <w:p w:rsidR="003F6767" w:rsidRPr="0063325E" w:rsidRDefault="003F6767" w:rsidP="0063325E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63325E">
        <w:rPr>
          <w:sz w:val="28"/>
          <w:szCs w:val="28"/>
        </w:rPr>
        <w:t>при освоении до 20% сумм страховых взносов средств Фонда социального страхования Российской Федерации начисляется 3 балла, при отсутствии – 0 баллов.</w:t>
      </w:r>
    </w:p>
    <w:p w:rsidR="003F6767" w:rsidRPr="0063325E" w:rsidRDefault="003F6767" w:rsidP="0063325E">
      <w:pPr>
        <w:pStyle w:val="a7"/>
        <w:numPr>
          <w:ilvl w:val="0"/>
          <w:numId w:val="9"/>
        </w:numPr>
        <w:rPr>
          <w:sz w:val="28"/>
          <w:szCs w:val="28"/>
        </w:rPr>
      </w:pPr>
      <w:r w:rsidRPr="0063325E">
        <w:rPr>
          <w:sz w:val="28"/>
          <w:szCs w:val="28"/>
        </w:rPr>
        <w:t>по пункту 1</w:t>
      </w:r>
      <w:r w:rsidR="00A536A0" w:rsidRPr="0063325E">
        <w:rPr>
          <w:sz w:val="28"/>
          <w:szCs w:val="28"/>
        </w:rPr>
        <w:t>2</w:t>
      </w:r>
      <w:r w:rsidRPr="0063325E">
        <w:rPr>
          <w:sz w:val="28"/>
          <w:szCs w:val="28"/>
        </w:rPr>
        <w:t>: затраты на охрану труда на 1 работника, рублей:</w:t>
      </w:r>
    </w:p>
    <w:p w:rsidR="003F6767" w:rsidRPr="0063325E" w:rsidRDefault="003F6767" w:rsidP="0063325E">
      <w:pPr>
        <w:pStyle w:val="a7"/>
        <w:numPr>
          <w:ilvl w:val="0"/>
          <w:numId w:val="7"/>
        </w:numPr>
        <w:rPr>
          <w:sz w:val="28"/>
          <w:szCs w:val="28"/>
        </w:rPr>
      </w:pPr>
      <w:r w:rsidRPr="0063325E">
        <w:rPr>
          <w:sz w:val="28"/>
          <w:szCs w:val="28"/>
        </w:rPr>
        <w:t>информация заполняется справочно, баллы не начисляются.</w:t>
      </w:r>
    </w:p>
    <w:p w:rsidR="00A34C31" w:rsidRPr="0063325E" w:rsidRDefault="003F6767" w:rsidP="006332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25E">
        <w:rPr>
          <w:rFonts w:ascii="Times New Roman" w:hAnsi="Times New Roman" w:cs="Times New Roman"/>
          <w:sz w:val="28"/>
          <w:szCs w:val="28"/>
        </w:rPr>
        <w:t xml:space="preserve">При наборе участниками конкурса одинакового количества баллов победителями или призерами считаются: участники с наибольшим показателем по пункту </w:t>
      </w:r>
      <w:hyperlink r:id="rId10" w:history="1">
        <w:r w:rsidRPr="0063325E">
          <w:rPr>
            <w:rFonts w:ascii="Times New Roman" w:hAnsi="Times New Roman" w:cs="Times New Roman"/>
            <w:sz w:val="28"/>
            <w:szCs w:val="28"/>
          </w:rPr>
          <w:t>1</w:t>
        </w:r>
        <w:r w:rsidR="00A536A0" w:rsidRPr="0063325E">
          <w:rPr>
            <w:rFonts w:ascii="Times New Roman" w:hAnsi="Times New Roman" w:cs="Times New Roman"/>
            <w:sz w:val="28"/>
            <w:szCs w:val="28"/>
          </w:rPr>
          <w:t>2</w:t>
        </w:r>
        <w:r w:rsidRPr="0063325E">
          <w:rPr>
            <w:rFonts w:ascii="Times New Roman" w:hAnsi="Times New Roman" w:cs="Times New Roman"/>
            <w:sz w:val="28"/>
            <w:szCs w:val="28"/>
          </w:rPr>
          <w:t>,</w:t>
        </w:r>
      </w:hyperlink>
      <w:r w:rsidRPr="0063325E">
        <w:rPr>
          <w:rFonts w:ascii="Times New Roman" w:hAnsi="Times New Roman" w:cs="Times New Roman"/>
          <w:sz w:val="28"/>
          <w:szCs w:val="28"/>
        </w:rPr>
        <w:t xml:space="preserve"> а также имеющие нулевые показатели по пункту 3.</w:t>
      </w:r>
    </w:p>
    <w:sectPr w:rsidR="00A34C31" w:rsidRPr="0063325E" w:rsidSect="0063325E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E7F" w:rsidRDefault="00EB7E7F" w:rsidP="00D41D63">
      <w:r>
        <w:separator/>
      </w:r>
    </w:p>
  </w:endnote>
  <w:endnote w:type="continuationSeparator" w:id="0">
    <w:p w:rsidR="00EB7E7F" w:rsidRDefault="00EB7E7F" w:rsidP="00D41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E7F" w:rsidRDefault="00EB7E7F" w:rsidP="00D41D63">
      <w:r>
        <w:separator/>
      </w:r>
    </w:p>
  </w:footnote>
  <w:footnote w:type="continuationSeparator" w:id="0">
    <w:p w:rsidR="00EB7E7F" w:rsidRDefault="00EB7E7F" w:rsidP="00D41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1132915"/>
      <w:docPartObj>
        <w:docPartGallery w:val="Page Numbers (Top of Page)"/>
        <w:docPartUnique/>
      </w:docPartObj>
    </w:sdtPr>
    <w:sdtEndPr/>
    <w:sdtContent>
      <w:p w:rsidR="00A536A0" w:rsidRDefault="00292F0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6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36A0" w:rsidRDefault="00A536A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6751E"/>
    <w:multiLevelType w:val="hybridMultilevel"/>
    <w:tmpl w:val="096E44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BFC225A8">
      <w:start w:val="1"/>
      <w:numFmt w:val="decimal"/>
      <w:suff w:val="space"/>
      <w:lvlText w:val="%3)"/>
      <w:lvlJc w:val="left"/>
      <w:pPr>
        <w:ind w:left="142" w:firstLine="709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C04945"/>
    <w:multiLevelType w:val="hybridMultilevel"/>
    <w:tmpl w:val="B2921C28"/>
    <w:lvl w:ilvl="0" w:tplc="500C377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3BF3392"/>
    <w:multiLevelType w:val="hybridMultilevel"/>
    <w:tmpl w:val="C38A2244"/>
    <w:lvl w:ilvl="0" w:tplc="6336AEB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A1478F8"/>
    <w:multiLevelType w:val="hybridMultilevel"/>
    <w:tmpl w:val="89DE7AC6"/>
    <w:lvl w:ilvl="0" w:tplc="4D6EECFA">
      <w:start w:val="1"/>
      <w:numFmt w:val="decimal"/>
      <w:suff w:val="space"/>
      <w:lvlText w:val="%1)"/>
      <w:lvlJc w:val="left"/>
      <w:pPr>
        <w:ind w:left="142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B1A3C92"/>
    <w:multiLevelType w:val="hybridMultilevel"/>
    <w:tmpl w:val="97AC16B8"/>
    <w:lvl w:ilvl="0" w:tplc="E04C5E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8C3182"/>
    <w:multiLevelType w:val="hybridMultilevel"/>
    <w:tmpl w:val="ADEA7182"/>
    <w:lvl w:ilvl="0" w:tplc="8E94655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1D6C1120">
      <w:start w:val="1"/>
      <w:numFmt w:val="decimal"/>
      <w:lvlText w:val="%3)"/>
      <w:lvlJc w:val="left"/>
      <w:pPr>
        <w:ind w:left="2520" w:hanging="5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759CC"/>
    <w:multiLevelType w:val="hybridMultilevel"/>
    <w:tmpl w:val="BC0826C8"/>
    <w:lvl w:ilvl="0" w:tplc="97AE672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B527408"/>
    <w:multiLevelType w:val="hybridMultilevel"/>
    <w:tmpl w:val="6C00BE40"/>
    <w:lvl w:ilvl="0" w:tplc="221C0136">
      <w:start w:val="5"/>
      <w:numFmt w:val="decimal"/>
      <w:suff w:val="space"/>
      <w:lvlText w:val="%1)"/>
      <w:lvlJc w:val="left"/>
      <w:pPr>
        <w:ind w:left="142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4533E"/>
    <w:multiLevelType w:val="hybridMultilevel"/>
    <w:tmpl w:val="95D2FE24"/>
    <w:lvl w:ilvl="0" w:tplc="9C1EDA58">
      <w:start w:val="11"/>
      <w:numFmt w:val="decimal"/>
      <w:suff w:val="space"/>
      <w:lvlText w:val="%1)"/>
      <w:lvlJc w:val="left"/>
      <w:pPr>
        <w:ind w:left="142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5DEA"/>
    <w:rsid w:val="00027B9A"/>
    <w:rsid w:val="00033E85"/>
    <w:rsid w:val="00057C27"/>
    <w:rsid w:val="00071254"/>
    <w:rsid w:val="00084ADB"/>
    <w:rsid w:val="00092F5A"/>
    <w:rsid w:val="00093556"/>
    <w:rsid w:val="000A2005"/>
    <w:rsid w:val="000B4AFB"/>
    <w:rsid w:val="000B7D3E"/>
    <w:rsid w:val="000D6D2B"/>
    <w:rsid w:val="000F3A6C"/>
    <w:rsid w:val="000F7970"/>
    <w:rsid w:val="00112F53"/>
    <w:rsid w:val="00135DEA"/>
    <w:rsid w:val="00171444"/>
    <w:rsid w:val="001756F2"/>
    <w:rsid w:val="0017749C"/>
    <w:rsid w:val="001778BA"/>
    <w:rsid w:val="00187DB3"/>
    <w:rsid w:val="001B4ADB"/>
    <w:rsid w:val="001D46BC"/>
    <w:rsid w:val="001E694E"/>
    <w:rsid w:val="001E76A1"/>
    <w:rsid w:val="001F3D9F"/>
    <w:rsid w:val="0020159E"/>
    <w:rsid w:val="002064A1"/>
    <w:rsid w:val="00206CA4"/>
    <w:rsid w:val="002212F7"/>
    <w:rsid w:val="002328C5"/>
    <w:rsid w:val="00235D83"/>
    <w:rsid w:val="00246846"/>
    <w:rsid w:val="00292F08"/>
    <w:rsid w:val="00296740"/>
    <w:rsid w:val="002A6591"/>
    <w:rsid w:val="002C37CC"/>
    <w:rsid w:val="002C532C"/>
    <w:rsid w:val="002C65C6"/>
    <w:rsid w:val="003055E4"/>
    <w:rsid w:val="00313553"/>
    <w:rsid w:val="003144CB"/>
    <w:rsid w:val="00346E87"/>
    <w:rsid w:val="0036056D"/>
    <w:rsid w:val="00385E32"/>
    <w:rsid w:val="0039512E"/>
    <w:rsid w:val="00397167"/>
    <w:rsid w:val="003A5314"/>
    <w:rsid w:val="003D26E3"/>
    <w:rsid w:val="003D2775"/>
    <w:rsid w:val="003E3276"/>
    <w:rsid w:val="003E5571"/>
    <w:rsid w:val="003F38B8"/>
    <w:rsid w:val="003F6767"/>
    <w:rsid w:val="00400E69"/>
    <w:rsid w:val="00415C8C"/>
    <w:rsid w:val="00442559"/>
    <w:rsid w:val="00452C2E"/>
    <w:rsid w:val="004546C4"/>
    <w:rsid w:val="004572C1"/>
    <w:rsid w:val="00482446"/>
    <w:rsid w:val="004A0B77"/>
    <w:rsid w:val="004B6528"/>
    <w:rsid w:val="004E4E96"/>
    <w:rsid w:val="00513104"/>
    <w:rsid w:val="00542C74"/>
    <w:rsid w:val="005501FF"/>
    <w:rsid w:val="0055425A"/>
    <w:rsid w:val="005551F2"/>
    <w:rsid w:val="005627EF"/>
    <w:rsid w:val="005631F3"/>
    <w:rsid w:val="0057465F"/>
    <w:rsid w:val="00583C44"/>
    <w:rsid w:val="00594A52"/>
    <w:rsid w:val="005966BD"/>
    <w:rsid w:val="005C3753"/>
    <w:rsid w:val="005E2174"/>
    <w:rsid w:val="005E5DF7"/>
    <w:rsid w:val="005F11BC"/>
    <w:rsid w:val="006026B2"/>
    <w:rsid w:val="00604977"/>
    <w:rsid w:val="00622519"/>
    <w:rsid w:val="00626EF5"/>
    <w:rsid w:val="0063325E"/>
    <w:rsid w:val="0065436A"/>
    <w:rsid w:val="00692996"/>
    <w:rsid w:val="00697841"/>
    <w:rsid w:val="006D72D6"/>
    <w:rsid w:val="006F1FBB"/>
    <w:rsid w:val="006F5349"/>
    <w:rsid w:val="00707D37"/>
    <w:rsid w:val="007145E0"/>
    <w:rsid w:val="007164B9"/>
    <w:rsid w:val="007223B1"/>
    <w:rsid w:val="00735DEB"/>
    <w:rsid w:val="007361CD"/>
    <w:rsid w:val="00753A62"/>
    <w:rsid w:val="00782CF3"/>
    <w:rsid w:val="00786BD9"/>
    <w:rsid w:val="007A2C27"/>
    <w:rsid w:val="007B3108"/>
    <w:rsid w:val="007D656C"/>
    <w:rsid w:val="007E4A95"/>
    <w:rsid w:val="007E6889"/>
    <w:rsid w:val="00807EC4"/>
    <w:rsid w:val="008242F0"/>
    <w:rsid w:val="00824CC6"/>
    <w:rsid w:val="00834C52"/>
    <w:rsid w:val="00835D1D"/>
    <w:rsid w:val="00842D25"/>
    <w:rsid w:val="00856944"/>
    <w:rsid w:val="00867AC2"/>
    <w:rsid w:val="008953CF"/>
    <w:rsid w:val="008E2CA1"/>
    <w:rsid w:val="008E479E"/>
    <w:rsid w:val="00911C41"/>
    <w:rsid w:val="00912571"/>
    <w:rsid w:val="00932FDA"/>
    <w:rsid w:val="00941693"/>
    <w:rsid w:val="0094420C"/>
    <w:rsid w:val="0095793C"/>
    <w:rsid w:val="00957A79"/>
    <w:rsid w:val="00977177"/>
    <w:rsid w:val="0098055D"/>
    <w:rsid w:val="009A5BAE"/>
    <w:rsid w:val="009F7C6E"/>
    <w:rsid w:val="00A0026E"/>
    <w:rsid w:val="00A0133D"/>
    <w:rsid w:val="00A12B77"/>
    <w:rsid w:val="00A25BCB"/>
    <w:rsid w:val="00A3006E"/>
    <w:rsid w:val="00A34C31"/>
    <w:rsid w:val="00A43AFC"/>
    <w:rsid w:val="00A536A0"/>
    <w:rsid w:val="00A62601"/>
    <w:rsid w:val="00A6563C"/>
    <w:rsid w:val="00A91867"/>
    <w:rsid w:val="00AA2B7D"/>
    <w:rsid w:val="00AB0350"/>
    <w:rsid w:val="00AC4641"/>
    <w:rsid w:val="00AC5A9C"/>
    <w:rsid w:val="00AD3007"/>
    <w:rsid w:val="00AE7E56"/>
    <w:rsid w:val="00AF0F81"/>
    <w:rsid w:val="00B109C3"/>
    <w:rsid w:val="00B35753"/>
    <w:rsid w:val="00B472BD"/>
    <w:rsid w:val="00B55784"/>
    <w:rsid w:val="00B57B89"/>
    <w:rsid w:val="00B77582"/>
    <w:rsid w:val="00BC0A06"/>
    <w:rsid w:val="00BD5AF2"/>
    <w:rsid w:val="00BF1A12"/>
    <w:rsid w:val="00BF41E2"/>
    <w:rsid w:val="00C00F1A"/>
    <w:rsid w:val="00C27A9B"/>
    <w:rsid w:val="00C40FC3"/>
    <w:rsid w:val="00C51B13"/>
    <w:rsid w:val="00C573A4"/>
    <w:rsid w:val="00C65054"/>
    <w:rsid w:val="00C6686A"/>
    <w:rsid w:val="00C6785C"/>
    <w:rsid w:val="00C7736E"/>
    <w:rsid w:val="00C86946"/>
    <w:rsid w:val="00CC6D99"/>
    <w:rsid w:val="00CE4752"/>
    <w:rsid w:val="00CE6697"/>
    <w:rsid w:val="00CF44CB"/>
    <w:rsid w:val="00CF59F2"/>
    <w:rsid w:val="00CF71BE"/>
    <w:rsid w:val="00D06822"/>
    <w:rsid w:val="00D12A80"/>
    <w:rsid w:val="00D17772"/>
    <w:rsid w:val="00D41D63"/>
    <w:rsid w:val="00D4740A"/>
    <w:rsid w:val="00D57D6B"/>
    <w:rsid w:val="00D57EE5"/>
    <w:rsid w:val="00D806B0"/>
    <w:rsid w:val="00DB54D2"/>
    <w:rsid w:val="00DC1980"/>
    <w:rsid w:val="00DC1E15"/>
    <w:rsid w:val="00DE3F2D"/>
    <w:rsid w:val="00E02A1B"/>
    <w:rsid w:val="00E0371D"/>
    <w:rsid w:val="00E11BC9"/>
    <w:rsid w:val="00E151FB"/>
    <w:rsid w:val="00E21AE3"/>
    <w:rsid w:val="00E85F16"/>
    <w:rsid w:val="00E95B6A"/>
    <w:rsid w:val="00EA3FE7"/>
    <w:rsid w:val="00EB33C8"/>
    <w:rsid w:val="00EB7E7F"/>
    <w:rsid w:val="00ED628E"/>
    <w:rsid w:val="00EE4651"/>
    <w:rsid w:val="00EF4344"/>
    <w:rsid w:val="00EF6333"/>
    <w:rsid w:val="00F214CF"/>
    <w:rsid w:val="00F555D4"/>
    <w:rsid w:val="00F66F21"/>
    <w:rsid w:val="00F70198"/>
    <w:rsid w:val="00F7724C"/>
    <w:rsid w:val="00F8044A"/>
    <w:rsid w:val="00FB3E1F"/>
    <w:rsid w:val="00FD10C0"/>
    <w:rsid w:val="00FD5526"/>
    <w:rsid w:val="00FF3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617747-B91B-443C-9C6A-D67718D8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7E6889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E3F2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41D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41D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41D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1D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15D5ABFCDAE2DB60987F52D3D91B4ED6FB027EB10F1F6C9F790A303F61E3EAC7048EB61A89813C10F0A4450w5L5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44;&#1086;&#1082;&#1091;&#1084;&#1077;&#1085;&#1090;&#1099;!\&#1050;&#1054;&#1053;&#1050;&#1059;&#1056;&#1057;&#1067;\&#1082;&#1086;&#1085;&#1082;&#1091;&#1088;&#1089;%20&#1051;&#1091;&#1095;&#1096;&#1080;&#1081;%20&#1088;&#1072;&#1073;&#1086;&#1090;&#1086;&#1076;&#1072;&#1090;&#1077;&#1083;&#1100;%20&#1075;&#1086;&#1076;&#1072;\161-&#108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B2A0A-5929-419E-A641-217C6CAE9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8</Pages>
  <Words>2278</Words>
  <Characters>12988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МУ7 МТСР ОО</Company>
  <LinksUpToDate>false</LinksUpToDate>
  <CharactersWithSpaces>15236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17</cp:revision>
  <cp:lastPrinted>2024-02-19T05:33:00Z</cp:lastPrinted>
  <dcterms:created xsi:type="dcterms:W3CDTF">2024-02-13T06:34:00Z</dcterms:created>
  <dcterms:modified xsi:type="dcterms:W3CDTF">2024-02-19T05:33:00Z</dcterms:modified>
</cp:coreProperties>
</file>