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4B" w:rsidRPr="000E1C98" w:rsidRDefault="007A654B" w:rsidP="000E1C98">
      <w:pPr>
        <w:jc w:val="center"/>
        <w:rPr>
          <w:b/>
          <w:sz w:val="28"/>
          <w:szCs w:val="28"/>
        </w:rPr>
      </w:pPr>
      <w:r w:rsidRPr="000E1C98">
        <w:rPr>
          <w:noProof/>
        </w:rPr>
        <w:drawing>
          <wp:anchor distT="0" distB="0" distL="114300" distR="114300" simplePos="0" relativeHeight="251661312" behindDoc="0" locked="0" layoutInCell="1" allowOverlap="1" wp14:anchorId="67469BE1" wp14:editId="1AD7054B">
            <wp:simplePos x="0" y="0"/>
            <wp:positionH relativeFrom="column">
              <wp:posOffset>2686833</wp:posOffset>
            </wp:positionH>
            <wp:positionV relativeFrom="paragraph">
              <wp:posOffset>-12379</wp:posOffset>
            </wp:positionV>
            <wp:extent cx="563880" cy="906780"/>
            <wp:effectExtent l="95250" t="57150" r="102870" b="140970"/>
            <wp:wrapNone/>
            <wp:docPr id="8" name="Рисунок 8" descr="Калачинский (пакет красный) герб цветной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ачинский (пакет красный) герб цветной с короно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906780"/>
                    </a:xfrm>
                    <a:prstGeom prst="rect">
                      <a:avLst/>
                    </a:prstGeom>
                    <a:noFill/>
                    <a:ln>
                      <a:noFill/>
                    </a:ln>
                    <a:effectLst>
                      <a:outerShdw blurRad="50800" dist="50800" dir="5400000" algn="ctr" rotWithShape="0">
                        <a:schemeClr val="bg1"/>
                      </a:outerShdw>
                      <a:softEdge rad="12700"/>
                    </a:effectLst>
                    <a:scene3d>
                      <a:camera prst="orthographicFront"/>
                      <a:lightRig rig="threePt" dir="t"/>
                    </a:scene3d>
                    <a:sp3d contourW="12700">
                      <a:contourClr>
                        <a:schemeClr val="bg1"/>
                      </a:contourClr>
                    </a:sp3d>
                  </pic:spPr>
                </pic:pic>
              </a:graphicData>
            </a:graphic>
            <wp14:sizeRelH relativeFrom="page">
              <wp14:pctWidth>0</wp14:pctWidth>
            </wp14:sizeRelH>
            <wp14:sizeRelV relativeFrom="page">
              <wp14:pctHeight>0</wp14:pctHeight>
            </wp14:sizeRelV>
          </wp:anchor>
        </w:drawing>
      </w:r>
    </w:p>
    <w:p w:rsidR="007A654B" w:rsidRPr="000E1C98" w:rsidRDefault="007A654B" w:rsidP="000E1C98">
      <w:pPr>
        <w:jc w:val="center"/>
        <w:rPr>
          <w:b/>
          <w:sz w:val="28"/>
          <w:szCs w:val="28"/>
        </w:rPr>
      </w:pPr>
    </w:p>
    <w:p w:rsidR="007A654B" w:rsidRPr="000E1C98" w:rsidRDefault="007A654B" w:rsidP="000E1C98">
      <w:pPr>
        <w:jc w:val="center"/>
        <w:rPr>
          <w:b/>
          <w:sz w:val="28"/>
          <w:szCs w:val="28"/>
        </w:rPr>
      </w:pPr>
    </w:p>
    <w:p w:rsidR="007A654B" w:rsidRPr="000E1C98" w:rsidRDefault="007A654B" w:rsidP="000E1C98">
      <w:pPr>
        <w:jc w:val="center"/>
        <w:rPr>
          <w:b/>
          <w:sz w:val="28"/>
          <w:szCs w:val="28"/>
        </w:rPr>
      </w:pPr>
    </w:p>
    <w:p w:rsidR="007A654B" w:rsidRPr="000E1C98" w:rsidRDefault="007A654B" w:rsidP="000E1C98">
      <w:pPr>
        <w:jc w:val="center"/>
        <w:rPr>
          <w:b/>
          <w:sz w:val="28"/>
          <w:szCs w:val="28"/>
        </w:rPr>
      </w:pPr>
    </w:p>
    <w:p w:rsidR="005966BD" w:rsidRPr="000E1C98" w:rsidRDefault="00204756" w:rsidP="000E1C98">
      <w:pPr>
        <w:jc w:val="center"/>
        <w:rPr>
          <w:b/>
          <w:sz w:val="28"/>
          <w:szCs w:val="28"/>
        </w:rPr>
      </w:pPr>
      <w:r w:rsidRPr="000E1C98">
        <w:rPr>
          <w:b/>
          <w:sz w:val="28"/>
          <w:szCs w:val="28"/>
        </w:rPr>
        <w:t>АДМИНИСТРАЦИЯ</w:t>
      </w:r>
    </w:p>
    <w:p w:rsidR="005966BD" w:rsidRPr="000E1C98" w:rsidRDefault="005966BD" w:rsidP="000E1C98">
      <w:pPr>
        <w:jc w:val="center"/>
        <w:rPr>
          <w:b/>
          <w:sz w:val="28"/>
          <w:szCs w:val="28"/>
        </w:rPr>
      </w:pPr>
      <w:r w:rsidRPr="000E1C98">
        <w:rPr>
          <w:b/>
          <w:sz w:val="28"/>
          <w:szCs w:val="28"/>
        </w:rPr>
        <w:t>КАЛАЧИНСКОГО МУНИЦИПАЛЬНОГО РАЙОНА</w:t>
      </w:r>
    </w:p>
    <w:p w:rsidR="005966BD" w:rsidRPr="000E1C98" w:rsidRDefault="005966BD" w:rsidP="000E1C98">
      <w:pPr>
        <w:jc w:val="center"/>
        <w:rPr>
          <w:sz w:val="28"/>
          <w:szCs w:val="28"/>
        </w:rPr>
      </w:pPr>
      <w:r w:rsidRPr="000E1C98">
        <w:rPr>
          <w:b/>
          <w:sz w:val="28"/>
          <w:szCs w:val="28"/>
        </w:rPr>
        <w:t>ОМСКОЙ ОБЛАСТИ</w:t>
      </w:r>
      <w:r w:rsidRPr="000E1C98">
        <w:rPr>
          <w:sz w:val="28"/>
          <w:szCs w:val="28"/>
        </w:rPr>
        <w:t xml:space="preserve"> </w:t>
      </w:r>
    </w:p>
    <w:p w:rsidR="005966BD" w:rsidRPr="000E1C98" w:rsidRDefault="005966BD" w:rsidP="000E1C98">
      <w:pPr>
        <w:jc w:val="center"/>
        <w:rPr>
          <w:b/>
          <w:sz w:val="40"/>
          <w:szCs w:val="40"/>
        </w:rPr>
      </w:pPr>
    </w:p>
    <w:p w:rsidR="005966BD" w:rsidRPr="000E1C98" w:rsidRDefault="005966BD" w:rsidP="000E1C98">
      <w:pPr>
        <w:jc w:val="center"/>
        <w:rPr>
          <w:b/>
          <w:sz w:val="40"/>
          <w:szCs w:val="40"/>
        </w:rPr>
      </w:pPr>
      <w:r w:rsidRPr="000E1C98">
        <w:rPr>
          <w:b/>
          <w:sz w:val="40"/>
          <w:szCs w:val="40"/>
        </w:rPr>
        <w:t>ПОСТАНОВЛЕНИЕ</w:t>
      </w:r>
    </w:p>
    <w:p w:rsidR="00D806B0" w:rsidRPr="000E1C98" w:rsidRDefault="00D806B0" w:rsidP="000E1C98">
      <w:pPr>
        <w:rPr>
          <w:sz w:val="28"/>
          <w:szCs w:val="28"/>
        </w:rPr>
      </w:pPr>
    </w:p>
    <w:p w:rsidR="00D806B0" w:rsidRPr="000E1C98" w:rsidRDefault="007A654B" w:rsidP="000E1C98">
      <w:pPr>
        <w:jc w:val="center"/>
        <w:rPr>
          <w:sz w:val="28"/>
          <w:szCs w:val="28"/>
        </w:rPr>
      </w:pPr>
      <w:r w:rsidRPr="000E1C98">
        <w:rPr>
          <w:sz w:val="28"/>
          <w:szCs w:val="28"/>
        </w:rPr>
        <w:t>05.06.2023</w:t>
      </w:r>
      <w:r w:rsidR="00D806B0" w:rsidRPr="000E1C98">
        <w:rPr>
          <w:sz w:val="28"/>
          <w:szCs w:val="28"/>
        </w:rPr>
        <w:t xml:space="preserve">                              </w:t>
      </w:r>
      <w:r w:rsidRPr="000E1C98">
        <w:rPr>
          <w:sz w:val="28"/>
          <w:szCs w:val="28"/>
        </w:rPr>
        <w:t xml:space="preserve">   </w:t>
      </w:r>
      <w:r w:rsidR="004C6481" w:rsidRPr="000E1C98">
        <w:rPr>
          <w:sz w:val="28"/>
          <w:szCs w:val="28"/>
        </w:rPr>
        <w:t xml:space="preserve">                             №</w:t>
      </w:r>
      <w:r w:rsidR="0004390D" w:rsidRPr="000E1C98">
        <w:rPr>
          <w:sz w:val="28"/>
          <w:szCs w:val="28"/>
        </w:rPr>
        <w:t xml:space="preserve"> </w:t>
      </w:r>
      <w:r w:rsidRPr="000E1C98">
        <w:rPr>
          <w:sz w:val="28"/>
          <w:szCs w:val="28"/>
        </w:rPr>
        <w:t>270</w:t>
      </w:r>
      <w:r w:rsidR="006D6072" w:rsidRPr="000E1C98">
        <w:rPr>
          <w:sz w:val="28"/>
          <w:szCs w:val="28"/>
        </w:rPr>
        <w:t>-</w:t>
      </w:r>
      <w:r w:rsidR="00D806B0" w:rsidRPr="000E1C98">
        <w:rPr>
          <w:sz w:val="28"/>
          <w:szCs w:val="28"/>
        </w:rPr>
        <w:t>п</w:t>
      </w:r>
      <w:r w:rsidR="00FA6703" w:rsidRPr="000E1C98">
        <w:rPr>
          <w:sz w:val="28"/>
          <w:szCs w:val="28"/>
        </w:rPr>
        <w:t>а</w:t>
      </w:r>
    </w:p>
    <w:p w:rsidR="00D806B0" w:rsidRPr="000E1C98" w:rsidRDefault="00D806B0" w:rsidP="000E1C98">
      <w:pPr>
        <w:jc w:val="center"/>
        <w:rPr>
          <w:sz w:val="28"/>
          <w:szCs w:val="28"/>
        </w:rPr>
      </w:pPr>
    </w:p>
    <w:p w:rsidR="00D806B0" w:rsidRPr="000E1C98" w:rsidRDefault="00D806B0" w:rsidP="000E1C98">
      <w:pPr>
        <w:jc w:val="center"/>
        <w:rPr>
          <w:sz w:val="28"/>
          <w:szCs w:val="28"/>
        </w:rPr>
      </w:pPr>
      <w:r w:rsidRPr="000E1C98">
        <w:rPr>
          <w:sz w:val="28"/>
          <w:szCs w:val="28"/>
        </w:rPr>
        <w:t>г. Калачинск</w:t>
      </w:r>
    </w:p>
    <w:p w:rsidR="00D806B0" w:rsidRPr="000E1C98" w:rsidRDefault="00D806B0" w:rsidP="000E1C98">
      <w:pPr>
        <w:jc w:val="center"/>
        <w:rPr>
          <w:sz w:val="28"/>
          <w:szCs w:val="28"/>
        </w:rPr>
      </w:pPr>
    </w:p>
    <w:p w:rsidR="007A654B" w:rsidRPr="000E1C98" w:rsidRDefault="006E1B94" w:rsidP="000E1C98">
      <w:pPr>
        <w:widowControl w:val="0"/>
        <w:tabs>
          <w:tab w:val="left" w:pos="765"/>
          <w:tab w:val="center" w:pos="4677"/>
        </w:tabs>
        <w:autoSpaceDE w:val="0"/>
        <w:autoSpaceDN w:val="0"/>
        <w:jc w:val="center"/>
        <w:rPr>
          <w:sz w:val="28"/>
          <w:szCs w:val="28"/>
        </w:rPr>
      </w:pPr>
      <w:r w:rsidRPr="000E1C98">
        <w:rPr>
          <w:sz w:val="28"/>
          <w:szCs w:val="28"/>
        </w:rPr>
        <w:t xml:space="preserve">О некоторых мерах правового регулирования вопросов, </w:t>
      </w:r>
    </w:p>
    <w:p w:rsidR="007A654B" w:rsidRPr="000E1C98" w:rsidRDefault="006E1B94" w:rsidP="000E1C98">
      <w:pPr>
        <w:widowControl w:val="0"/>
        <w:tabs>
          <w:tab w:val="left" w:pos="765"/>
          <w:tab w:val="center" w:pos="4677"/>
        </w:tabs>
        <w:autoSpaceDE w:val="0"/>
        <w:autoSpaceDN w:val="0"/>
        <w:jc w:val="center"/>
        <w:rPr>
          <w:sz w:val="28"/>
          <w:szCs w:val="28"/>
        </w:rPr>
      </w:pPr>
      <w:r w:rsidRPr="000E1C98">
        <w:rPr>
          <w:sz w:val="28"/>
          <w:szCs w:val="28"/>
        </w:rPr>
        <w:t xml:space="preserve">связанных с оказанием муниципальной услуги «Реализация </w:t>
      </w:r>
    </w:p>
    <w:p w:rsidR="007A654B" w:rsidRPr="000E1C98" w:rsidRDefault="006E1B94" w:rsidP="000E1C98">
      <w:pPr>
        <w:widowControl w:val="0"/>
        <w:tabs>
          <w:tab w:val="left" w:pos="765"/>
          <w:tab w:val="center" w:pos="4677"/>
        </w:tabs>
        <w:autoSpaceDE w:val="0"/>
        <w:autoSpaceDN w:val="0"/>
        <w:jc w:val="center"/>
        <w:rPr>
          <w:sz w:val="28"/>
          <w:szCs w:val="28"/>
        </w:rPr>
      </w:pPr>
      <w:r w:rsidRPr="000E1C98">
        <w:rPr>
          <w:sz w:val="28"/>
          <w:szCs w:val="28"/>
        </w:rPr>
        <w:t xml:space="preserve">дополнительных общеразвивающих программ» </w:t>
      </w:r>
    </w:p>
    <w:p w:rsidR="0004390D" w:rsidRPr="000E1C98" w:rsidRDefault="006E1B94" w:rsidP="000E1C98">
      <w:pPr>
        <w:widowControl w:val="0"/>
        <w:tabs>
          <w:tab w:val="left" w:pos="765"/>
          <w:tab w:val="center" w:pos="4677"/>
        </w:tabs>
        <w:autoSpaceDE w:val="0"/>
        <w:autoSpaceDN w:val="0"/>
        <w:jc w:val="center"/>
        <w:rPr>
          <w:sz w:val="28"/>
          <w:szCs w:val="28"/>
        </w:rPr>
      </w:pPr>
      <w:r w:rsidRPr="000E1C98">
        <w:rPr>
          <w:sz w:val="28"/>
          <w:szCs w:val="28"/>
        </w:rPr>
        <w:t>в соответствии с социальными сертификатами</w:t>
      </w:r>
    </w:p>
    <w:p w:rsidR="0004390D" w:rsidRPr="000E1C98" w:rsidRDefault="0004390D" w:rsidP="000E1C98">
      <w:pPr>
        <w:jc w:val="center"/>
        <w:rPr>
          <w:b/>
          <w:sz w:val="28"/>
          <w:szCs w:val="28"/>
        </w:rPr>
      </w:pPr>
    </w:p>
    <w:p w:rsidR="007A654B" w:rsidRPr="000E1C98" w:rsidRDefault="007A654B" w:rsidP="000E1C98">
      <w:pPr>
        <w:jc w:val="center"/>
        <w:rPr>
          <w:b/>
          <w:sz w:val="28"/>
          <w:szCs w:val="28"/>
        </w:rPr>
      </w:pPr>
    </w:p>
    <w:p w:rsidR="0004390D" w:rsidRPr="000E1C98" w:rsidRDefault="00000701" w:rsidP="000E1C98">
      <w:pPr>
        <w:ind w:right="62" w:firstLine="709"/>
        <w:jc w:val="both"/>
        <w:rPr>
          <w:sz w:val="28"/>
          <w:szCs w:val="28"/>
        </w:rPr>
      </w:pPr>
      <w:r w:rsidRPr="000E1C98">
        <w:rPr>
          <w:sz w:val="28"/>
          <w:szCs w:val="28"/>
        </w:rPr>
        <w:t xml:space="preserve">В соответствии с Федеральным законом от 13.07.2020 № 189-ФЗ </w:t>
      </w:r>
      <w:r w:rsidR="007A654B" w:rsidRPr="000E1C98">
        <w:rPr>
          <w:sz w:val="28"/>
          <w:szCs w:val="28"/>
        </w:rPr>
        <w:t xml:space="preserve">               </w:t>
      </w:r>
      <w:r w:rsidRPr="000E1C98">
        <w:rPr>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007A654B" w:rsidRPr="000E1C98">
        <w:rPr>
          <w:sz w:val="28"/>
          <w:szCs w:val="28"/>
        </w:rPr>
        <w:t xml:space="preserve">                        </w:t>
      </w:r>
      <w:r w:rsidRPr="000E1C98">
        <w:rPr>
          <w:sz w:val="28"/>
          <w:szCs w:val="28"/>
        </w:rPr>
        <w:t xml:space="preserve">(далее – Федеральный закон), Федеральным законом от 29.12.2012 № 273-ФЗ «Об образовании в Российской Федерации», постановлением Администрации Калачинского муниципального района Омской области </w:t>
      </w:r>
      <w:r w:rsidR="007A654B" w:rsidRPr="000E1C98">
        <w:rPr>
          <w:sz w:val="28"/>
          <w:szCs w:val="28"/>
        </w:rPr>
        <w:br/>
      </w:r>
      <w:r w:rsidRPr="000E1C98">
        <w:rPr>
          <w:sz w:val="28"/>
          <w:szCs w:val="28"/>
        </w:rPr>
        <w:t>от 03.04.2023 года № 153-па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Калачинского муниципального района Омской области»</w:t>
      </w:r>
      <w:r w:rsidR="0004390D" w:rsidRPr="000E1C98">
        <w:rPr>
          <w:sz w:val="28"/>
          <w:szCs w:val="28"/>
        </w:rPr>
        <w:t xml:space="preserve">, Администрация </w:t>
      </w:r>
      <w:r w:rsidR="00B76C74" w:rsidRPr="000E1C98">
        <w:rPr>
          <w:sz w:val="28"/>
          <w:szCs w:val="28"/>
        </w:rPr>
        <w:t>Калачинского</w:t>
      </w:r>
      <w:r w:rsidR="0004390D" w:rsidRPr="000E1C98">
        <w:rPr>
          <w:sz w:val="28"/>
          <w:szCs w:val="28"/>
        </w:rPr>
        <w:t xml:space="preserve"> муниципального района</w:t>
      </w:r>
      <w:r w:rsidR="0004390D" w:rsidRPr="000E1C98">
        <w:rPr>
          <w:color w:val="000000"/>
          <w:sz w:val="28"/>
          <w:szCs w:val="28"/>
        </w:rPr>
        <w:t xml:space="preserve"> </w:t>
      </w:r>
      <w:r w:rsidR="00B76C74" w:rsidRPr="000E1C98">
        <w:rPr>
          <w:color w:val="000000"/>
          <w:sz w:val="28"/>
          <w:szCs w:val="28"/>
        </w:rPr>
        <w:t xml:space="preserve">Омской области </w:t>
      </w:r>
      <w:r w:rsidR="007A654B" w:rsidRPr="000E1C98">
        <w:rPr>
          <w:sz w:val="28"/>
          <w:szCs w:val="28"/>
        </w:rPr>
        <w:t>постановляет</w:t>
      </w:r>
      <w:r w:rsidR="0004390D" w:rsidRPr="000E1C98">
        <w:rPr>
          <w:sz w:val="28"/>
          <w:szCs w:val="28"/>
        </w:rPr>
        <w:t>:</w:t>
      </w:r>
    </w:p>
    <w:p w:rsidR="006E1B94" w:rsidRPr="000E1C98" w:rsidRDefault="006E1B94" w:rsidP="000E1C98">
      <w:pPr>
        <w:pStyle w:val="a6"/>
        <w:numPr>
          <w:ilvl w:val="0"/>
          <w:numId w:val="41"/>
        </w:numPr>
        <w:jc w:val="both"/>
        <w:rPr>
          <w:sz w:val="28"/>
          <w:szCs w:val="28"/>
          <w:lang w:eastAsia="en-US"/>
        </w:rPr>
      </w:pPr>
      <w:r w:rsidRPr="000E1C98">
        <w:rPr>
          <w:sz w:val="28"/>
          <w:szCs w:val="28"/>
          <w:lang w:eastAsia="en-US"/>
        </w:rPr>
        <w:t>Утвердить:</w:t>
      </w:r>
    </w:p>
    <w:p w:rsidR="006E1B94" w:rsidRPr="000E1C98" w:rsidRDefault="006E1B94" w:rsidP="000E1C98">
      <w:pPr>
        <w:pStyle w:val="a6"/>
        <w:numPr>
          <w:ilvl w:val="1"/>
          <w:numId w:val="41"/>
        </w:numPr>
        <w:jc w:val="both"/>
        <w:rPr>
          <w:sz w:val="28"/>
          <w:szCs w:val="28"/>
          <w:lang w:eastAsia="en-US"/>
        </w:rPr>
      </w:pPr>
      <w:r w:rsidRPr="000E1C98">
        <w:rPr>
          <w:sz w:val="28"/>
          <w:szCs w:val="28"/>
          <w:lang w:eastAsia="en-US"/>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r w:rsidR="00B06C03" w:rsidRPr="000E1C98">
        <w:rPr>
          <w:sz w:val="28"/>
          <w:szCs w:val="28"/>
          <w:lang w:eastAsia="en-US"/>
        </w:rPr>
        <w:t xml:space="preserve"> в </w:t>
      </w:r>
      <w:r w:rsidR="00000701" w:rsidRPr="000E1C98">
        <w:rPr>
          <w:sz w:val="28"/>
          <w:szCs w:val="28"/>
          <w:lang w:eastAsia="en-US"/>
        </w:rPr>
        <w:t>соответствии с приложением № 1 к настоящему постановлению.</w:t>
      </w:r>
    </w:p>
    <w:p w:rsidR="006E1B94" w:rsidRPr="000E1C98" w:rsidRDefault="006E1B94" w:rsidP="000E1C98">
      <w:pPr>
        <w:pStyle w:val="a6"/>
        <w:numPr>
          <w:ilvl w:val="1"/>
          <w:numId w:val="41"/>
        </w:numPr>
        <w:jc w:val="both"/>
        <w:rPr>
          <w:sz w:val="28"/>
          <w:szCs w:val="28"/>
          <w:lang w:eastAsia="en-US"/>
        </w:rPr>
      </w:pPr>
      <w:r w:rsidRPr="000E1C98">
        <w:rPr>
          <w:sz w:val="28"/>
          <w:szCs w:val="28"/>
          <w:lang w:eastAsia="en-US"/>
        </w:rPr>
        <w:t>Порядок формирования реестра исполнителей муниципальной услуги «Реализация дополнитель</w:t>
      </w:r>
      <w:r w:rsidR="00B06C03" w:rsidRPr="000E1C98">
        <w:rPr>
          <w:sz w:val="28"/>
          <w:szCs w:val="28"/>
          <w:lang w:eastAsia="en-US"/>
        </w:rPr>
        <w:t>ных общеразвивающих программ» в </w:t>
      </w:r>
      <w:r w:rsidRPr="000E1C98">
        <w:rPr>
          <w:sz w:val="28"/>
          <w:szCs w:val="28"/>
          <w:lang w:eastAsia="en-US"/>
        </w:rPr>
        <w:t>соответствии с социальным сертификатом</w:t>
      </w:r>
      <w:r w:rsidR="00000701" w:rsidRPr="000E1C98">
        <w:t xml:space="preserve"> </w:t>
      </w:r>
      <w:r w:rsidR="00B06C03" w:rsidRPr="000E1C98">
        <w:rPr>
          <w:sz w:val="28"/>
          <w:szCs w:val="28"/>
          <w:lang w:eastAsia="en-US"/>
        </w:rPr>
        <w:t>в соответствии с </w:t>
      </w:r>
      <w:r w:rsidR="00000701" w:rsidRPr="000E1C98">
        <w:rPr>
          <w:sz w:val="28"/>
          <w:szCs w:val="28"/>
          <w:lang w:eastAsia="en-US"/>
        </w:rPr>
        <w:t>приложением</w:t>
      </w:r>
      <w:r w:rsidR="00B06C03" w:rsidRPr="000E1C98">
        <w:rPr>
          <w:sz w:val="28"/>
          <w:szCs w:val="28"/>
          <w:lang w:eastAsia="en-US"/>
        </w:rPr>
        <w:t> </w:t>
      </w:r>
      <w:r w:rsidR="00000701" w:rsidRPr="000E1C98">
        <w:rPr>
          <w:sz w:val="28"/>
          <w:szCs w:val="28"/>
          <w:lang w:eastAsia="en-US"/>
        </w:rPr>
        <w:t>№ 2 к настоящему постановлению.</w:t>
      </w:r>
    </w:p>
    <w:p w:rsidR="006E1B94" w:rsidRPr="000E1C98" w:rsidRDefault="006E1B94" w:rsidP="000E1C98">
      <w:pPr>
        <w:pStyle w:val="a6"/>
        <w:numPr>
          <w:ilvl w:val="0"/>
          <w:numId w:val="41"/>
        </w:numPr>
        <w:jc w:val="both"/>
        <w:rPr>
          <w:sz w:val="28"/>
          <w:szCs w:val="28"/>
          <w:lang w:eastAsia="en-US"/>
        </w:rPr>
      </w:pPr>
      <w:r w:rsidRPr="000E1C98">
        <w:rPr>
          <w:sz w:val="28"/>
          <w:szCs w:val="28"/>
          <w:lang w:eastAsia="en-US"/>
        </w:rPr>
        <w:t>Установить категорию получателей социального сертификата</w:t>
      </w:r>
      <w:r w:rsidR="007A654B" w:rsidRPr="000E1C98">
        <w:rPr>
          <w:sz w:val="28"/>
          <w:szCs w:val="28"/>
          <w:lang w:eastAsia="en-US"/>
        </w:rPr>
        <w:t xml:space="preserve">                     </w:t>
      </w:r>
      <w:r w:rsidRPr="000E1C98">
        <w:rPr>
          <w:sz w:val="28"/>
          <w:szCs w:val="28"/>
          <w:lang w:eastAsia="en-US"/>
        </w:rPr>
        <w:t xml:space="preserve"> на получение муниципальной услуги «Реализация дополнительных </w:t>
      </w:r>
      <w:r w:rsidRPr="000E1C98">
        <w:rPr>
          <w:sz w:val="28"/>
          <w:szCs w:val="28"/>
          <w:lang w:eastAsia="en-US"/>
        </w:rPr>
        <w:lastRenderedPageBreak/>
        <w:t xml:space="preserve">общеразвивающих программ» – дети в возрасте от 5 до 18 лет, проживающие на территории </w:t>
      </w:r>
      <w:r w:rsidR="00000701" w:rsidRPr="000E1C98">
        <w:rPr>
          <w:sz w:val="28"/>
          <w:szCs w:val="28"/>
          <w:lang w:eastAsia="en-US"/>
        </w:rPr>
        <w:t>Калачинского</w:t>
      </w:r>
      <w:r w:rsidRPr="000E1C98">
        <w:rPr>
          <w:sz w:val="28"/>
          <w:szCs w:val="28"/>
          <w:lang w:eastAsia="en-US"/>
        </w:rPr>
        <w:t xml:space="preserve"> муниципального района Омской области.</w:t>
      </w:r>
    </w:p>
    <w:p w:rsidR="006E1B94" w:rsidRPr="000E1C98" w:rsidRDefault="006E1B94" w:rsidP="000E1C98">
      <w:pPr>
        <w:pStyle w:val="a6"/>
        <w:numPr>
          <w:ilvl w:val="0"/>
          <w:numId w:val="41"/>
        </w:numPr>
        <w:jc w:val="both"/>
        <w:rPr>
          <w:sz w:val="28"/>
          <w:szCs w:val="28"/>
          <w:lang w:eastAsia="en-US"/>
        </w:rPr>
      </w:pPr>
      <w:r w:rsidRPr="000E1C98">
        <w:rPr>
          <w:sz w:val="28"/>
          <w:szCs w:val="28"/>
          <w:lang w:eastAsia="en-US"/>
        </w:rPr>
        <w:t>Комитету по образованию</w:t>
      </w:r>
      <w:r w:rsidR="00000701" w:rsidRPr="000E1C98">
        <w:rPr>
          <w:sz w:val="28"/>
          <w:szCs w:val="28"/>
          <w:lang w:eastAsia="en-US"/>
        </w:rPr>
        <w:t xml:space="preserve"> Администрации Калачинского</w:t>
      </w:r>
      <w:r w:rsidRPr="000E1C98">
        <w:rPr>
          <w:sz w:val="28"/>
          <w:szCs w:val="28"/>
          <w:lang w:eastAsia="en-US"/>
        </w:rPr>
        <w:t xml:space="preserve"> муниципального района Омской области в срок до 1 августа 2023 года:</w:t>
      </w:r>
    </w:p>
    <w:p w:rsidR="006E1B94" w:rsidRPr="000E1C98" w:rsidRDefault="00000701" w:rsidP="000E1C98">
      <w:pPr>
        <w:pStyle w:val="a6"/>
        <w:numPr>
          <w:ilvl w:val="1"/>
          <w:numId w:val="41"/>
        </w:numPr>
        <w:jc w:val="both"/>
        <w:rPr>
          <w:sz w:val="28"/>
          <w:szCs w:val="28"/>
          <w:lang w:eastAsia="en-US"/>
        </w:rPr>
      </w:pPr>
      <w:r w:rsidRPr="000E1C98">
        <w:rPr>
          <w:sz w:val="28"/>
          <w:szCs w:val="28"/>
          <w:lang w:eastAsia="en-US"/>
        </w:rPr>
        <w:t>У</w:t>
      </w:r>
      <w:r w:rsidR="006E1B94" w:rsidRPr="000E1C98">
        <w:rPr>
          <w:sz w:val="28"/>
          <w:szCs w:val="28"/>
          <w:lang w:eastAsia="en-US"/>
        </w:rPr>
        <w:t>твердить требования к условиям и порядку оказания муниципальной услуги в соответст</w:t>
      </w:r>
      <w:r w:rsidR="00B06C03" w:rsidRPr="000E1C98">
        <w:rPr>
          <w:sz w:val="28"/>
          <w:szCs w:val="28"/>
          <w:lang w:eastAsia="en-US"/>
        </w:rPr>
        <w:t>вии с социальным сертификатом в </w:t>
      </w:r>
      <w:r w:rsidR="006E1B94" w:rsidRPr="000E1C98">
        <w:rPr>
          <w:sz w:val="28"/>
          <w:szCs w:val="28"/>
          <w:lang w:eastAsia="en-US"/>
        </w:rPr>
        <w:t>соответствии с пунктом 4 статьи 5 Федерального закона</w:t>
      </w:r>
      <w:r w:rsidR="00B06C03" w:rsidRPr="000E1C98">
        <w:rPr>
          <w:sz w:val="28"/>
          <w:szCs w:val="28"/>
          <w:lang w:eastAsia="en-US"/>
        </w:rPr>
        <w:t>.</w:t>
      </w:r>
    </w:p>
    <w:p w:rsidR="006E1B94" w:rsidRPr="000E1C98" w:rsidRDefault="00B06C03" w:rsidP="000E1C98">
      <w:pPr>
        <w:pStyle w:val="a6"/>
        <w:numPr>
          <w:ilvl w:val="1"/>
          <w:numId w:val="41"/>
        </w:numPr>
        <w:jc w:val="both"/>
        <w:rPr>
          <w:sz w:val="28"/>
          <w:szCs w:val="28"/>
          <w:lang w:eastAsia="en-US"/>
        </w:rPr>
      </w:pPr>
      <w:r w:rsidRPr="000E1C98">
        <w:rPr>
          <w:sz w:val="28"/>
          <w:szCs w:val="28"/>
          <w:lang w:eastAsia="en-US"/>
        </w:rPr>
        <w:t>О</w:t>
      </w:r>
      <w:r w:rsidR="006E1B94" w:rsidRPr="000E1C98">
        <w:rPr>
          <w:sz w:val="28"/>
          <w:szCs w:val="28"/>
          <w:lang w:eastAsia="en-US"/>
        </w:rPr>
        <w:t xml:space="preserve">существить перевод механизмов функционирования </w:t>
      </w:r>
      <w:r w:rsidR="00000701" w:rsidRPr="000E1C98">
        <w:rPr>
          <w:sz w:val="28"/>
          <w:szCs w:val="28"/>
          <w:lang w:eastAsia="en-US"/>
        </w:rPr>
        <w:t xml:space="preserve">персонифицированного финансирования дополнительного образования детей </w:t>
      </w:r>
      <w:r w:rsidR="006E1B94" w:rsidRPr="000E1C98">
        <w:rPr>
          <w:sz w:val="28"/>
          <w:szCs w:val="28"/>
          <w:lang w:eastAsia="en-US"/>
        </w:rPr>
        <w:t>на механизмы, пред</w:t>
      </w:r>
      <w:r w:rsidRPr="000E1C98">
        <w:rPr>
          <w:sz w:val="28"/>
          <w:szCs w:val="28"/>
          <w:lang w:eastAsia="en-US"/>
        </w:rPr>
        <w:t>усмотренные Федеральным законом.</w:t>
      </w:r>
    </w:p>
    <w:p w:rsidR="0004390D" w:rsidRPr="000E1C98" w:rsidRDefault="00B06C03" w:rsidP="000E1C98">
      <w:pPr>
        <w:pStyle w:val="a6"/>
        <w:numPr>
          <w:ilvl w:val="1"/>
          <w:numId w:val="41"/>
        </w:numPr>
        <w:jc w:val="both"/>
        <w:rPr>
          <w:sz w:val="28"/>
          <w:szCs w:val="28"/>
        </w:rPr>
      </w:pPr>
      <w:r w:rsidRPr="000E1C98">
        <w:rPr>
          <w:sz w:val="28"/>
          <w:szCs w:val="28"/>
          <w:lang w:eastAsia="en-US"/>
        </w:rPr>
        <w:t>У</w:t>
      </w:r>
      <w:r w:rsidR="006E1B94" w:rsidRPr="000E1C98">
        <w:rPr>
          <w:sz w:val="28"/>
          <w:szCs w:val="28"/>
          <w:lang w:eastAsia="en-US"/>
        </w:rPr>
        <w:t>твердить программу персонифицированного финансирования.</w:t>
      </w:r>
    </w:p>
    <w:p w:rsidR="00774B09" w:rsidRPr="000E1C98" w:rsidRDefault="000D6E3E" w:rsidP="000E1C98">
      <w:pPr>
        <w:pStyle w:val="a6"/>
        <w:numPr>
          <w:ilvl w:val="0"/>
          <w:numId w:val="41"/>
        </w:numPr>
        <w:autoSpaceDE w:val="0"/>
        <w:autoSpaceDN w:val="0"/>
        <w:adjustRightInd w:val="0"/>
        <w:jc w:val="both"/>
        <w:rPr>
          <w:color w:val="000000" w:themeColor="text1"/>
          <w:sz w:val="28"/>
          <w:szCs w:val="28"/>
        </w:rPr>
      </w:pPr>
      <w:r w:rsidRPr="000E1C98">
        <w:rPr>
          <w:color w:val="000000" w:themeColor="text1"/>
          <w:sz w:val="28"/>
          <w:szCs w:val="28"/>
        </w:rPr>
        <w:t>Р</w:t>
      </w:r>
      <w:r w:rsidR="00774B09" w:rsidRPr="000E1C98">
        <w:rPr>
          <w:color w:val="000000" w:themeColor="text1"/>
          <w:sz w:val="28"/>
          <w:szCs w:val="28"/>
        </w:rPr>
        <w:t xml:space="preserve">азместить настоящее постановление на официальном </w:t>
      </w:r>
      <w:r w:rsidR="00F62A14" w:rsidRPr="000E1C98">
        <w:rPr>
          <w:color w:val="000000" w:themeColor="text1"/>
          <w:sz w:val="28"/>
          <w:szCs w:val="28"/>
        </w:rPr>
        <w:t xml:space="preserve">портале </w:t>
      </w:r>
      <w:r w:rsidR="00F7188C" w:rsidRPr="000E1C98">
        <w:rPr>
          <w:color w:val="000000" w:themeColor="text1"/>
          <w:sz w:val="28"/>
          <w:szCs w:val="28"/>
        </w:rPr>
        <w:t>П</w:t>
      </w:r>
      <w:r w:rsidR="00F62A14" w:rsidRPr="000E1C98">
        <w:rPr>
          <w:color w:val="000000" w:themeColor="text1"/>
          <w:sz w:val="28"/>
          <w:szCs w:val="28"/>
        </w:rPr>
        <w:t xml:space="preserve">равительства Омской области </w:t>
      </w:r>
      <w:hyperlink r:id="rId9" w:history="1">
        <w:r w:rsidR="00F62A14" w:rsidRPr="000E1C98">
          <w:rPr>
            <w:rStyle w:val="af6"/>
            <w:color w:val="000000" w:themeColor="text1"/>
            <w:sz w:val="28"/>
            <w:szCs w:val="28"/>
            <w:u w:val="none"/>
            <w:lang w:val="en-US"/>
          </w:rPr>
          <w:t>http</w:t>
        </w:r>
        <w:r w:rsidR="00F62A14" w:rsidRPr="000E1C98">
          <w:rPr>
            <w:rStyle w:val="af6"/>
            <w:color w:val="000000" w:themeColor="text1"/>
            <w:sz w:val="28"/>
            <w:szCs w:val="28"/>
            <w:u w:val="none"/>
          </w:rPr>
          <w:t>://</w:t>
        </w:r>
        <w:r w:rsidR="00F62A14" w:rsidRPr="000E1C98">
          <w:rPr>
            <w:rStyle w:val="af6"/>
            <w:color w:val="000000" w:themeColor="text1"/>
            <w:sz w:val="28"/>
            <w:szCs w:val="28"/>
            <w:u w:val="none"/>
            <w:lang w:val="en-US"/>
          </w:rPr>
          <w:t>kalach</w:t>
        </w:r>
        <w:r w:rsidR="00F62A14" w:rsidRPr="000E1C98">
          <w:rPr>
            <w:rStyle w:val="af6"/>
            <w:color w:val="000000" w:themeColor="text1"/>
            <w:sz w:val="28"/>
            <w:szCs w:val="28"/>
            <w:u w:val="none"/>
          </w:rPr>
          <w:t>.</w:t>
        </w:r>
        <w:r w:rsidR="00F62A14" w:rsidRPr="000E1C98">
          <w:rPr>
            <w:rStyle w:val="af6"/>
            <w:color w:val="000000" w:themeColor="text1"/>
            <w:sz w:val="28"/>
            <w:szCs w:val="28"/>
            <w:u w:val="none"/>
            <w:lang w:val="en-US"/>
          </w:rPr>
          <w:t>omskportal</w:t>
        </w:r>
        <w:r w:rsidR="00F62A14" w:rsidRPr="000E1C98">
          <w:rPr>
            <w:rStyle w:val="af6"/>
            <w:color w:val="000000" w:themeColor="text1"/>
            <w:sz w:val="28"/>
            <w:szCs w:val="28"/>
            <w:u w:val="none"/>
          </w:rPr>
          <w:t>.</w:t>
        </w:r>
        <w:r w:rsidR="00F62A14" w:rsidRPr="000E1C98">
          <w:rPr>
            <w:rStyle w:val="af6"/>
            <w:color w:val="000000" w:themeColor="text1"/>
            <w:sz w:val="28"/>
            <w:szCs w:val="28"/>
            <w:u w:val="none"/>
            <w:lang w:val="en-US"/>
          </w:rPr>
          <w:t>ru</w:t>
        </w:r>
      </w:hyperlink>
      <w:r w:rsidR="007A654B" w:rsidRPr="000E1C98">
        <w:rPr>
          <w:rStyle w:val="af6"/>
          <w:color w:val="000000" w:themeColor="text1"/>
          <w:sz w:val="28"/>
          <w:szCs w:val="28"/>
          <w:u w:val="none"/>
        </w:rPr>
        <w:t>/</w:t>
      </w:r>
      <w:r w:rsidR="00774B09" w:rsidRPr="000E1C98">
        <w:rPr>
          <w:color w:val="000000" w:themeColor="text1"/>
          <w:sz w:val="28"/>
          <w:szCs w:val="28"/>
        </w:rPr>
        <w:t>.</w:t>
      </w:r>
    </w:p>
    <w:p w:rsidR="00FA6703" w:rsidRPr="000E1C98" w:rsidRDefault="00774B09" w:rsidP="000E1C98">
      <w:pPr>
        <w:pStyle w:val="a6"/>
        <w:numPr>
          <w:ilvl w:val="0"/>
          <w:numId w:val="41"/>
        </w:numPr>
        <w:autoSpaceDE w:val="0"/>
        <w:autoSpaceDN w:val="0"/>
        <w:adjustRightInd w:val="0"/>
        <w:jc w:val="both"/>
        <w:rPr>
          <w:sz w:val="28"/>
          <w:szCs w:val="28"/>
        </w:rPr>
      </w:pPr>
      <w:r w:rsidRPr="000E1C98">
        <w:rPr>
          <w:color w:val="000000" w:themeColor="text1"/>
          <w:sz w:val="28"/>
          <w:szCs w:val="28"/>
        </w:rPr>
        <w:t xml:space="preserve">Контроль исполнения настоящего постановления возложить </w:t>
      </w:r>
      <w:r w:rsidRPr="000E1C98">
        <w:rPr>
          <w:sz w:val="28"/>
          <w:szCs w:val="28"/>
        </w:rPr>
        <w:t>на</w:t>
      </w:r>
      <w:r w:rsidR="000D6E3E" w:rsidRPr="000E1C98">
        <w:rPr>
          <w:sz w:val="28"/>
          <w:szCs w:val="28"/>
        </w:rPr>
        <w:t> </w:t>
      </w:r>
      <w:r w:rsidRPr="000E1C98">
        <w:rPr>
          <w:sz w:val="28"/>
          <w:szCs w:val="28"/>
        </w:rPr>
        <w:t>первого заместителя Главы Калачинского муниципального района Омской области М.С. Бендерского.</w:t>
      </w:r>
    </w:p>
    <w:p w:rsidR="00FA6703" w:rsidRPr="000E1C98" w:rsidRDefault="00FA6703" w:rsidP="000E1C98">
      <w:pPr>
        <w:widowControl w:val="0"/>
        <w:autoSpaceDE w:val="0"/>
        <w:autoSpaceDN w:val="0"/>
        <w:adjustRightInd w:val="0"/>
        <w:outlineLvl w:val="1"/>
        <w:rPr>
          <w:sz w:val="28"/>
          <w:szCs w:val="28"/>
        </w:rPr>
      </w:pPr>
    </w:p>
    <w:p w:rsidR="005966BD" w:rsidRPr="000E1C98" w:rsidRDefault="005966BD" w:rsidP="000E1C98">
      <w:pPr>
        <w:widowControl w:val="0"/>
        <w:autoSpaceDE w:val="0"/>
        <w:autoSpaceDN w:val="0"/>
        <w:adjustRightInd w:val="0"/>
        <w:outlineLvl w:val="1"/>
        <w:rPr>
          <w:sz w:val="28"/>
          <w:szCs w:val="28"/>
        </w:rPr>
      </w:pPr>
    </w:p>
    <w:p w:rsidR="00FF76C3" w:rsidRPr="000E1C98" w:rsidRDefault="00FF76C3" w:rsidP="000E1C98">
      <w:pPr>
        <w:widowControl w:val="0"/>
        <w:autoSpaceDE w:val="0"/>
        <w:autoSpaceDN w:val="0"/>
        <w:adjustRightInd w:val="0"/>
        <w:outlineLvl w:val="1"/>
        <w:rPr>
          <w:sz w:val="28"/>
          <w:szCs w:val="28"/>
        </w:rPr>
      </w:pPr>
    </w:p>
    <w:p w:rsidR="00033E85" w:rsidRPr="000E1C98" w:rsidRDefault="00C51F85" w:rsidP="000E1C98">
      <w:pPr>
        <w:pStyle w:val="ConsPlusNonformat"/>
        <w:jc w:val="both"/>
        <w:rPr>
          <w:rFonts w:ascii="Times New Roman" w:eastAsia="Times New Roman" w:hAnsi="Times New Roman" w:cs="Times New Roman"/>
          <w:sz w:val="28"/>
          <w:szCs w:val="28"/>
        </w:rPr>
      </w:pPr>
      <w:r w:rsidRPr="000E1C98">
        <w:rPr>
          <w:rFonts w:ascii="Times New Roman" w:hAnsi="Times New Roman" w:cs="Times New Roman"/>
          <w:sz w:val="28"/>
          <w:szCs w:val="28"/>
        </w:rPr>
        <w:t>Глава муниципального района</w:t>
      </w:r>
      <w:r w:rsidR="00033E85" w:rsidRPr="000E1C98">
        <w:rPr>
          <w:rFonts w:ascii="Times New Roman" w:hAnsi="Times New Roman" w:cs="Times New Roman"/>
          <w:sz w:val="28"/>
          <w:szCs w:val="28"/>
        </w:rPr>
        <w:t xml:space="preserve"> </w:t>
      </w:r>
      <w:r w:rsidRPr="000E1C98">
        <w:rPr>
          <w:rFonts w:ascii="Times New Roman" w:hAnsi="Times New Roman" w:cs="Times New Roman"/>
          <w:sz w:val="28"/>
          <w:szCs w:val="28"/>
        </w:rPr>
        <w:t xml:space="preserve">                            </w:t>
      </w:r>
      <w:r w:rsidR="00033E85" w:rsidRPr="000E1C98">
        <w:rPr>
          <w:rFonts w:ascii="Times New Roman" w:hAnsi="Times New Roman" w:cs="Times New Roman"/>
          <w:sz w:val="28"/>
          <w:szCs w:val="28"/>
        </w:rPr>
        <w:t xml:space="preserve">           </w:t>
      </w:r>
      <w:r w:rsidR="005972DF">
        <w:rPr>
          <w:rFonts w:ascii="Times New Roman" w:hAnsi="Times New Roman" w:cs="Times New Roman"/>
          <w:sz w:val="28"/>
          <w:szCs w:val="28"/>
        </w:rPr>
        <w:t xml:space="preserve">     </w:t>
      </w:r>
      <w:bookmarkStart w:id="0" w:name="_GoBack"/>
      <w:bookmarkEnd w:id="0"/>
      <w:r w:rsidR="00033E85" w:rsidRPr="000E1C98">
        <w:rPr>
          <w:rFonts w:ascii="Times New Roman" w:hAnsi="Times New Roman" w:cs="Times New Roman"/>
          <w:sz w:val="28"/>
          <w:szCs w:val="28"/>
        </w:rPr>
        <w:t xml:space="preserve">      </w:t>
      </w:r>
      <w:r w:rsidR="007F0A64" w:rsidRPr="000E1C98">
        <w:rPr>
          <w:rFonts w:ascii="Times New Roman" w:hAnsi="Times New Roman" w:cs="Times New Roman"/>
          <w:sz w:val="28"/>
          <w:szCs w:val="28"/>
        </w:rPr>
        <w:t xml:space="preserve">  </w:t>
      </w:r>
      <w:r w:rsidR="00033E85" w:rsidRPr="000E1C98">
        <w:rPr>
          <w:rFonts w:ascii="Times New Roman" w:hAnsi="Times New Roman" w:cs="Times New Roman"/>
          <w:sz w:val="28"/>
          <w:szCs w:val="28"/>
        </w:rPr>
        <w:t xml:space="preserve">      </w:t>
      </w:r>
      <w:r w:rsidRPr="000E1C98">
        <w:rPr>
          <w:rFonts w:ascii="Times New Roman" w:eastAsia="Times New Roman" w:hAnsi="Times New Roman" w:cs="Times New Roman"/>
          <w:sz w:val="28"/>
          <w:szCs w:val="28"/>
        </w:rPr>
        <w:t>Ф.А. Мецлер</w:t>
      </w:r>
    </w:p>
    <w:p w:rsidR="007A654B" w:rsidRPr="000E1C98" w:rsidRDefault="007A654B" w:rsidP="000E1C98">
      <w:pPr>
        <w:pStyle w:val="ConsPlusNonformat"/>
        <w:jc w:val="both"/>
        <w:rPr>
          <w:rFonts w:ascii="Times New Roman" w:eastAsia="Times New Roman" w:hAnsi="Times New Roman" w:cs="Times New Roman"/>
          <w:sz w:val="28"/>
          <w:szCs w:val="28"/>
        </w:rPr>
        <w:sectPr w:rsidR="007A654B" w:rsidRPr="000E1C98" w:rsidSect="007A654B">
          <w:headerReference w:type="default" r:id="rId10"/>
          <w:pgSz w:w="11906" w:h="16838"/>
          <w:pgMar w:top="1134" w:right="851" w:bottom="1134" w:left="1701" w:header="709" w:footer="709" w:gutter="0"/>
          <w:cols w:space="708"/>
          <w:titlePg/>
          <w:docGrid w:linePitch="360"/>
        </w:sectPr>
      </w:pPr>
    </w:p>
    <w:p w:rsidR="006E1B94" w:rsidRPr="000E1C98" w:rsidRDefault="00B06C03" w:rsidP="000E1C98">
      <w:pPr>
        <w:pStyle w:val="ConsPlusNonformat"/>
        <w:tabs>
          <w:tab w:val="left" w:pos="468"/>
        </w:tabs>
        <w:ind w:left="5103"/>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lastRenderedPageBreak/>
        <w:t>Приложение №</w:t>
      </w:r>
      <w:r w:rsidR="007A654B" w:rsidRPr="000E1C98">
        <w:rPr>
          <w:rFonts w:ascii="Times New Roman" w:eastAsia="Times New Roman" w:hAnsi="Times New Roman" w:cs="Times New Roman"/>
          <w:sz w:val="28"/>
          <w:szCs w:val="28"/>
        </w:rPr>
        <w:t xml:space="preserve"> 1</w:t>
      </w:r>
    </w:p>
    <w:p w:rsidR="00B06C03" w:rsidRPr="000E1C98" w:rsidRDefault="00B06C03" w:rsidP="000E1C98">
      <w:pPr>
        <w:pStyle w:val="ConsPlusNonformat"/>
        <w:tabs>
          <w:tab w:val="left" w:pos="468"/>
        </w:tabs>
        <w:ind w:left="5103"/>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к постановлению Администрации</w:t>
      </w:r>
    </w:p>
    <w:p w:rsidR="007A654B" w:rsidRPr="000E1C98" w:rsidRDefault="00B06C03" w:rsidP="000E1C98">
      <w:pPr>
        <w:pStyle w:val="ConsPlusNonformat"/>
        <w:tabs>
          <w:tab w:val="left" w:pos="468"/>
        </w:tabs>
        <w:ind w:left="5103"/>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Калачинского муниципального</w:t>
      </w:r>
    </w:p>
    <w:p w:rsidR="00B06C03" w:rsidRPr="000E1C98" w:rsidRDefault="00B06C03" w:rsidP="000E1C98">
      <w:pPr>
        <w:pStyle w:val="ConsPlusNonformat"/>
        <w:tabs>
          <w:tab w:val="left" w:pos="468"/>
        </w:tabs>
        <w:ind w:left="5103"/>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района Омской области</w:t>
      </w:r>
    </w:p>
    <w:p w:rsidR="00B06C03" w:rsidRPr="000E1C98" w:rsidRDefault="00B06C03" w:rsidP="000E1C98">
      <w:pPr>
        <w:pStyle w:val="ConsPlusNonformat"/>
        <w:tabs>
          <w:tab w:val="left" w:pos="468"/>
        </w:tabs>
        <w:ind w:left="5103"/>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от </w:t>
      </w:r>
      <w:r w:rsidR="007A654B" w:rsidRPr="000E1C98">
        <w:rPr>
          <w:rFonts w:ascii="Times New Roman" w:eastAsia="Times New Roman" w:hAnsi="Times New Roman" w:cs="Times New Roman"/>
          <w:sz w:val="28"/>
          <w:szCs w:val="28"/>
        </w:rPr>
        <w:t>05.06.2023</w:t>
      </w:r>
      <w:r w:rsidRPr="000E1C98">
        <w:rPr>
          <w:rFonts w:ascii="Times New Roman" w:eastAsia="Times New Roman" w:hAnsi="Times New Roman" w:cs="Times New Roman"/>
          <w:sz w:val="28"/>
          <w:szCs w:val="28"/>
        </w:rPr>
        <w:t xml:space="preserve"> №</w:t>
      </w:r>
      <w:r w:rsidR="007A654B" w:rsidRPr="000E1C98">
        <w:rPr>
          <w:rFonts w:ascii="Times New Roman" w:eastAsia="Times New Roman" w:hAnsi="Times New Roman" w:cs="Times New Roman"/>
          <w:sz w:val="28"/>
          <w:szCs w:val="28"/>
        </w:rPr>
        <w:t xml:space="preserve"> 270-па</w:t>
      </w:r>
    </w:p>
    <w:p w:rsidR="00B06C03" w:rsidRPr="000E1C98" w:rsidRDefault="00B06C03" w:rsidP="000E1C98">
      <w:pPr>
        <w:pStyle w:val="ConsPlusNonformat"/>
        <w:tabs>
          <w:tab w:val="left" w:pos="468"/>
        </w:tabs>
        <w:jc w:val="right"/>
        <w:rPr>
          <w:rFonts w:ascii="Times New Roman" w:eastAsia="Times New Roman" w:hAnsi="Times New Roman" w:cs="Times New Roman"/>
          <w:sz w:val="28"/>
          <w:szCs w:val="28"/>
        </w:rPr>
      </w:pPr>
    </w:p>
    <w:p w:rsidR="007A654B" w:rsidRPr="000E1C98" w:rsidRDefault="007A654B" w:rsidP="000E1C98">
      <w:pPr>
        <w:pStyle w:val="ConsPlusNonformat"/>
        <w:tabs>
          <w:tab w:val="left" w:pos="468"/>
        </w:tabs>
        <w:jc w:val="right"/>
        <w:rPr>
          <w:rFonts w:ascii="Times New Roman" w:eastAsia="Times New Roman" w:hAnsi="Times New Roman" w:cs="Times New Roman"/>
          <w:sz w:val="28"/>
          <w:szCs w:val="28"/>
        </w:rPr>
      </w:pPr>
    </w:p>
    <w:p w:rsidR="006E1B94" w:rsidRPr="000E1C98" w:rsidRDefault="00B06C03" w:rsidP="000E1C98">
      <w:pPr>
        <w:pStyle w:val="ConsPlusNonformat"/>
        <w:jc w:val="center"/>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Правила</w:t>
      </w:r>
    </w:p>
    <w:p w:rsidR="007A654B" w:rsidRPr="000E1C98" w:rsidRDefault="00B06C03" w:rsidP="000E1C98">
      <w:pPr>
        <w:pStyle w:val="ConsPlusNonformat"/>
        <w:jc w:val="center"/>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формирования </w:t>
      </w:r>
      <w:r w:rsidR="006E1B94" w:rsidRPr="000E1C98">
        <w:rPr>
          <w:rFonts w:ascii="Times New Roman" w:eastAsia="Times New Roman" w:hAnsi="Times New Roman" w:cs="Times New Roman"/>
          <w:sz w:val="28"/>
          <w:szCs w:val="28"/>
        </w:rPr>
        <w:t xml:space="preserve">в электронном виде социальных сертификатов </w:t>
      </w:r>
    </w:p>
    <w:p w:rsidR="006E1B94" w:rsidRPr="000E1C98" w:rsidRDefault="006E1B94" w:rsidP="000E1C98">
      <w:pPr>
        <w:pStyle w:val="ConsPlusNonformat"/>
        <w:jc w:val="center"/>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на получение муниципальной услуги «Реализация дополнительных общеразвивающих программ» и реестра их получателей</w:t>
      </w:r>
    </w:p>
    <w:p w:rsidR="006E1B94" w:rsidRPr="000E1C98" w:rsidRDefault="006E1B94" w:rsidP="000E1C98">
      <w:pPr>
        <w:pStyle w:val="ConsPlusNonformat"/>
        <w:ind w:firstLine="567"/>
        <w:jc w:val="both"/>
        <w:rPr>
          <w:rFonts w:ascii="Times New Roman" w:eastAsia="Times New Roman" w:hAnsi="Times New Roman" w:cs="Times New Roman"/>
          <w:sz w:val="28"/>
          <w:szCs w:val="28"/>
        </w:rPr>
      </w:pPr>
    </w:p>
    <w:p w:rsidR="006E1B94" w:rsidRPr="000E1C98" w:rsidRDefault="006E1B94" w:rsidP="00CE4294">
      <w:pPr>
        <w:pStyle w:val="ConsPlusNonformat"/>
        <w:numPr>
          <w:ilvl w:val="0"/>
          <w:numId w:val="47"/>
        </w:numPr>
        <w:ind w:left="0"/>
        <w:jc w:val="center"/>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Общие положения</w:t>
      </w:r>
    </w:p>
    <w:p w:rsidR="007A654B" w:rsidRPr="000E1C98" w:rsidRDefault="007A654B" w:rsidP="000E1C98">
      <w:pPr>
        <w:pStyle w:val="ConsPlusNonformat"/>
        <w:ind w:firstLine="567"/>
        <w:jc w:val="both"/>
        <w:rPr>
          <w:rFonts w:ascii="Times New Roman" w:eastAsia="Times New Roman" w:hAnsi="Times New Roman" w:cs="Times New Roman"/>
          <w:sz w:val="28"/>
          <w:szCs w:val="28"/>
        </w:rPr>
      </w:pP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Настоящие Правила оп</w:t>
      </w:r>
      <w:r w:rsidR="00B06C03" w:rsidRPr="000E1C98">
        <w:rPr>
          <w:rFonts w:ascii="Times New Roman" w:eastAsia="Times New Roman" w:hAnsi="Times New Roman" w:cs="Times New Roman"/>
          <w:sz w:val="28"/>
          <w:szCs w:val="28"/>
        </w:rPr>
        <w:t>ределяют порядок формирования в </w:t>
      </w:r>
      <w:r w:rsidRPr="000E1C98">
        <w:rPr>
          <w:rFonts w:ascii="Times New Roman" w:eastAsia="Times New Roman" w:hAnsi="Times New Roman" w:cs="Times New Roman"/>
          <w:sz w:val="28"/>
          <w:szCs w:val="28"/>
        </w:rPr>
        <w:t>электронном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w:t>
      </w:r>
      <w:r w:rsidR="00B06C03" w:rsidRPr="000E1C98">
        <w:rPr>
          <w:rFonts w:ascii="Times New Roman" w:eastAsia="Times New Roman" w:hAnsi="Times New Roman" w:cs="Times New Roman"/>
          <w:sz w:val="28"/>
          <w:szCs w:val="28"/>
        </w:rPr>
        <w:t>альная услуга) в соответствии с </w:t>
      </w:r>
      <w:r w:rsidRPr="000E1C98">
        <w:rPr>
          <w:rFonts w:ascii="Times New Roman" w:eastAsia="Times New Roman" w:hAnsi="Times New Roman" w:cs="Times New Roman"/>
          <w:sz w:val="28"/>
          <w:szCs w:val="28"/>
        </w:rPr>
        <w:t xml:space="preserve">Федеральным законом от 13.07.2020 № 189-ФЗ «О государственном (муниципальном) социальном заказе на оказание государственных услуг» (далее – Федеральный закон № </w:t>
      </w:r>
      <w:r w:rsidR="00B06C03" w:rsidRPr="000E1C98">
        <w:rPr>
          <w:rFonts w:ascii="Times New Roman" w:eastAsia="Times New Roman" w:hAnsi="Times New Roman" w:cs="Times New Roman"/>
          <w:sz w:val="28"/>
          <w:szCs w:val="28"/>
        </w:rPr>
        <w:t>189-ФЗ), Федеральным законом от</w:t>
      </w:r>
      <w:r w:rsidR="000E1C98"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29.12.</w:t>
      </w:r>
      <w:r w:rsidR="00B06C03" w:rsidRPr="000E1C98">
        <w:rPr>
          <w:rFonts w:ascii="Times New Roman" w:eastAsia="Times New Roman" w:hAnsi="Times New Roman" w:cs="Times New Roman"/>
          <w:sz w:val="28"/>
          <w:szCs w:val="28"/>
        </w:rPr>
        <w:t>2012 № 273-ФЗ «Об образовании в </w:t>
      </w:r>
      <w:r w:rsidRPr="000E1C98">
        <w:rPr>
          <w:rFonts w:ascii="Times New Roman" w:eastAsia="Times New Roman" w:hAnsi="Times New Roman" w:cs="Times New Roman"/>
          <w:sz w:val="28"/>
          <w:szCs w:val="28"/>
        </w:rPr>
        <w:t>Российской Федерации».</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Для целей настоящих Правил используются следующие понятия:</w:t>
      </w:r>
    </w:p>
    <w:p w:rsidR="006E1B94" w:rsidRPr="000E1C98" w:rsidRDefault="006E1B94" w:rsidP="000E1C98">
      <w:pPr>
        <w:pStyle w:val="ConsPlusNonformat"/>
        <w:numPr>
          <w:ilvl w:val="1"/>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получатель социального сертификата – потребитель муниципальной услуги в возрасте от 5 до 18 лет, проживающий на территории </w:t>
      </w:r>
      <w:r w:rsidR="00055BE9" w:rsidRPr="000E1C98">
        <w:rPr>
          <w:rFonts w:ascii="Times New Roman" w:eastAsia="Times New Roman" w:hAnsi="Times New Roman" w:cs="Times New Roman"/>
          <w:sz w:val="28"/>
          <w:szCs w:val="28"/>
        </w:rPr>
        <w:t>Калачинского</w:t>
      </w:r>
      <w:r w:rsidR="00F30F81"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муниципального района Омской области и имеющий право на получение муниципальных услуг в соответствии с социальным сертификатом;</w:t>
      </w:r>
    </w:p>
    <w:p w:rsidR="006E1B94" w:rsidRPr="000E1C98" w:rsidRDefault="006E1B94" w:rsidP="000E1C98">
      <w:pPr>
        <w:pStyle w:val="ConsPlusNonformat"/>
        <w:numPr>
          <w:ilvl w:val="1"/>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уполномоченный орган – Комитет по образованию </w:t>
      </w:r>
      <w:r w:rsidR="00055BE9" w:rsidRPr="000E1C98">
        <w:rPr>
          <w:rFonts w:ascii="Times New Roman" w:eastAsia="Times New Roman" w:hAnsi="Times New Roman" w:cs="Times New Roman"/>
          <w:sz w:val="28"/>
          <w:szCs w:val="28"/>
        </w:rPr>
        <w:t xml:space="preserve">Калачинского </w:t>
      </w:r>
      <w:r w:rsidRPr="000E1C98">
        <w:rPr>
          <w:rFonts w:ascii="Times New Roman" w:eastAsia="Times New Roman" w:hAnsi="Times New Roman" w:cs="Times New Roman"/>
          <w:sz w:val="28"/>
          <w:szCs w:val="28"/>
        </w:rPr>
        <w:t>муниципального района Омской области,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6E1B94" w:rsidRPr="000E1C98" w:rsidRDefault="006E1B94" w:rsidP="000E1C98">
      <w:pPr>
        <w:pStyle w:val="ConsPlusNonformat"/>
        <w:numPr>
          <w:ilvl w:val="1"/>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исполнитель муниципальных услуг (далее </w:t>
      </w:r>
      <w:r w:rsidR="007A654B" w:rsidRPr="000E1C98">
        <w:rPr>
          <w:rFonts w:ascii="Times New Roman" w:eastAsia="Times New Roman" w:hAnsi="Times New Roman" w:cs="Times New Roman"/>
          <w:sz w:val="28"/>
          <w:szCs w:val="28"/>
        </w:rPr>
        <w:t>–</w:t>
      </w:r>
      <w:r w:rsidRPr="000E1C98">
        <w:rPr>
          <w:rFonts w:ascii="Times New Roman" w:eastAsia="Times New Roman" w:hAnsi="Times New Roman" w:cs="Times New Roman"/>
          <w:sz w:val="28"/>
          <w:szCs w:val="28"/>
        </w:rPr>
        <w:t xml:space="preserve"> исполнитель услуг) </w:t>
      </w:r>
      <w:r w:rsidR="007A654B" w:rsidRPr="000E1C98">
        <w:rPr>
          <w:rFonts w:ascii="Times New Roman" w:eastAsia="Times New Roman" w:hAnsi="Times New Roman" w:cs="Times New Roman"/>
          <w:sz w:val="28"/>
          <w:szCs w:val="28"/>
        </w:rPr>
        <w:t>–</w:t>
      </w:r>
      <w:r w:rsidRPr="000E1C98">
        <w:rPr>
          <w:rFonts w:ascii="Times New Roman" w:eastAsia="Times New Roman" w:hAnsi="Times New Roman" w:cs="Times New Roman"/>
          <w:sz w:val="28"/>
          <w:szCs w:val="28"/>
        </w:rPr>
        <w:t xml:space="preserve"> юридическое лицо, в том числе государственное (муниципальное) учреждение, либо индивидуальный предприниматель </w:t>
      </w:r>
      <w:r w:rsidR="007A654B" w:rsidRPr="000E1C98">
        <w:rPr>
          <w:rFonts w:ascii="Times New Roman" w:eastAsia="Times New Roman" w:hAnsi="Times New Roman" w:cs="Times New Roman"/>
          <w:sz w:val="28"/>
          <w:szCs w:val="28"/>
        </w:rPr>
        <w:t>–</w:t>
      </w:r>
      <w:r w:rsidRPr="000E1C98">
        <w:rPr>
          <w:rFonts w:ascii="Times New Roman" w:eastAsia="Times New Roman" w:hAnsi="Times New Roman" w:cs="Times New Roman"/>
          <w:sz w:val="28"/>
          <w:szCs w:val="28"/>
        </w:rPr>
        <w:t xml:space="preserve"> производитель товаров, работ, услуг, оказывающий муниципальные услуги потребителям </w:t>
      </w:r>
      <w:r w:rsidR="007A654B"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 xml:space="preserve">на основании соглашения о финансовом обеспечении (возмещении) затрат, связанных с оказанием муниципальных услуг в социальной сфере </w:t>
      </w:r>
      <w:r w:rsidR="007A654B"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 xml:space="preserve">в соответствии с социальным сертификатом, заключенным в соответствии </w:t>
      </w:r>
      <w:r w:rsidR="007A654B"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 xml:space="preserve">с Правилами заключения в электронной форме и подписания усиленной квалифицированной электронной подписью лица, имеющего право </w:t>
      </w:r>
      <w:r w:rsidRPr="000E1C98">
        <w:rPr>
          <w:rFonts w:ascii="Times New Roman" w:eastAsia="Times New Roman" w:hAnsi="Times New Roman" w:cs="Times New Roman"/>
          <w:sz w:val="28"/>
          <w:szCs w:val="28"/>
        </w:rPr>
        <w:lastRenderedPageBreak/>
        <w:t xml:space="preserve">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w:t>
      </w:r>
      <w:r w:rsidR="000E1C98"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 xml:space="preserve">на получение муниципальной услуги в социальной сфере, утвержденными постановлением Администрации </w:t>
      </w:r>
      <w:r w:rsidR="00055BE9" w:rsidRPr="000E1C98">
        <w:rPr>
          <w:rFonts w:ascii="Times New Roman" w:eastAsia="Times New Roman" w:hAnsi="Times New Roman" w:cs="Times New Roman"/>
          <w:sz w:val="28"/>
          <w:szCs w:val="28"/>
        </w:rPr>
        <w:t xml:space="preserve">Калачинского </w:t>
      </w:r>
      <w:r w:rsidRPr="000E1C98">
        <w:rPr>
          <w:rFonts w:ascii="Times New Roman" w:eastAsia="Times New Roman" w:hAnsi="Times New Roman" w:cs="Times New Roman"/>
          <w:sz w:val="28"/>
          <w:szCs w:val="28"/>
        </w:rPr>
        <w:t>муниципального района Омской области (далее – соглашение в соответствии с сертификатом);</w:t>
      </w:r>
    </w:p>
    <w:p w:rsidR="006E1B94" w:rsidRPr="000E1C98" w:rsidRDefault="006E1B94" w:rsidP="000E1C98">
      <w:pPr>
        <w:pStyle w:val="ConsPlusNonformat"/>
        <w:numPr>
          <w:ilvl w:val="1"/>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автоматизированная информационная система «Навигатор дополнительного образования Омской области» (далее – информационная система) – программно-коммуникационная среда, создаваемая </w:t>
      </w:r>
      <w:r w:rsidR="000E1C98"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и используемая с целью автоматизации процедур выбора потребителями исполнителей услуг, учета использования социальных сертификатов;</w:t>
      </w:r>
    </w:p>
    <w:p w:rsidR="006E1B94" w:rsidRPr="000E1C98" w:rsidRDefault="006E1B94" w:rsidP="000E1C98">
      <w:pPr>
        <w:pStyle w:val="ConsPlusNonformat"/>
        <w:numPr>
          <w:ilvl w:val="1"/>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реестр получателей социального сертификата – перечень сведений </w:t>
      </w:r>
      <w:r w:rsidR="000E1C98"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 xml:space="preserve">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w:t>
      </w:r>
      <w:r w:rsidR="000E1C98"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в соответствии с настоящими Правилами;</w:t>
      </w:r>
    </w:p>
    <w:p w:rsidR="006E1B94" w:rsidRPr="000E1C98" w:rsidRDefault="006E1B94" w:rsidP="000E1C98">
      <w:pPr>
        <w:pStyle w:val="ConsPlusNonformat"/>
        <w:numPr>
          <w:ilvl w:val="1"/>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оператор реестра получателей социального сертификата – муниципальный опорный центр дополнительного образования детей </w:t>
      </w:r>
      <w:r w:rsidR="00055BE9" w:rsidRPr="000E1C98">
        <w:rPr>
          <w:rFonts w:ascii="Times New Roman" w:eastAsia="Times New Roman" w:hAnsi="Times New Roman" w:cs="Times New Roman"/>
          <w:sz w:val="28"/>
          <w:szCs w:val="28"/>
        </w:rPr>
        <w:t xml:space="preserve">Калачинского </w:t>
      </w:r>
      <w:r w:rsidRPr="000E1C98">
        <w:rPr>
          <w:rFonts w:ascii="Times New Roman" w:eastAsia="Times New Roman" w:hAnsi="Times New Roman" w:cs="Times New Roman"/>
          <w:sz w:val="28"/>
          <w:szCs w:val="28"/>
        </w:rPr>
        <w:t xml:space="preserve">муниципального района Омской области, созданный на базе муниципального бюджетного образовательного учреждения дополнительного образования «Центр детского творчества» </w:t>
      </w:r>
      <w:r w:rsidR="00055BE9" w:rsidRPr="000E1C98">
        <w:rPr>
          <w:rFonts w:ascii="Times New Roman" w:eastAsia="Times New Roman" w:hAnsi="Times New Roman" w:cs="Times New Roman"/>
          <w:sz w:val="28"/>
          <w:szCs w:val="28"/>
        </w:rPr>
        <w:t xml:space="preserve">Калачинского </w:t>
      </w:r>
      <w:r w:rsidRPr="000E1C98">
        <w:rPr>
          <w:rFonts w:ascii="Times New Roman" w:eastAsia="Times New Roman" w:hAnsi="Times New Roman" w:cs="Times New Roman"/>
          <w:sz w:val="28"/>
          <w:szCs w:val="28"/>
        </w:rPr>
        <w:t xml:space="preserve">муниципального района Омской области, которому уполномоченным органом переданы функции по ведению реестра получателей социального сертификата в соответствии </w:t>
      </w:r>
      <w:r w:rsidR="00F30F81" w:rsidRPr="000E1C98">
        <w:rPr>
          <w:rFonts w:ascii="Times New Roman" w:eastAsia="Times New Roman" w:hAnsi="Times New Roman" w:cs="Times New Roman"/>
          <w:sz w:val="28"/>
          <w:szCs w:val="28"/>
        </w:rPr>
        <w:t>п</w:t>
      </w:r>
      <w:r w:rsidRPr="000E1C98">
        <w:rPr>
          <w:rFonts w:ascii="Times New Roman" w:eastAsia="Times New Roman" w:hAnsi="Times New Roman" w:cs="Times New Roman"/>
          <w:sz w:val="28"/>
          <w:szCs w:val="28"/>
        </w:rPr>
        <w:t xml:space="preserve">остановлением Администрации </w:t>
      </w:r>
      <w:r w:rsidR="00055BE9" w:rsidRPr="000E1C98">
        <w:rPr>
          <w:rFonts w:ascii="Times New Roman" w:eastAsia="Times New Roman" w:hAnsi="Times New Roman" w:cs="Times New Roman"/>
          <w:sz w:val="28"/>
          <w:szCs w:val="28"/>
        </w:rPr>
        <w:t xml:space="preserve">Калачинского </w:t>
      </w:r>
      <w:r w:rsidRPr="000E1C98">
        <w:rPr>
          <w:rFonts w:ascii="Times New Roman" w:eastAsia="Times New Roman" w:hAnsi="Times New Roman" w:cs="Times New Roman"/>
          <w:sz w:val="28"/>
          <w:szCs w:val="28"/>
        </w:rPr>
        <w:t>муниципального района Омской области от 1</w:t>
      </w:r>
      <w:r w:rsidR="00F30F81" w:rsidRPr="000E1C98">
        <w:rPr>
          <w:rFonts w:ascii="Times New Roman" w:eastAsia="Times New Roman" w:hAnsi="Times New Roman" w:cs="Times New Roman"/>
          <w:sz w:val="28"/>
          <w:szCs w:val="28"/>
        </w:rPr>
        <w:t>2</w:t>
      </w:r>
      <w:r w:rsidRPr="000E1C98">
        <w:rPr>
          <w:rFonts w:ascii="Times New Roman" w:eastAsia="Times New Roman" w:hAnsi="Times New Roman" w:cs="Times New Roman"/>
          <w:sz w:val="28"/>
          <w:szCs w:val="28"/>
        </w:rPr>
        <w:t>.03.202</w:t>
      </w:r>
      <w:r w:rsidR="00F30F81" w:rsidRPr="000E1C98">
        <w:rPr>
          <w:rFonts w:ascii="Times New Roman" w:eastAsia="Times New Roman" w:hAnsi="Times New Roman" w:cs="Times New Roman"/>
          <w:sz w:val="28"/>
          <w:szCs w:val="28"/>
        </w:rPr>
        <w:t>0</w:t>
      </w:r>
      <w:r w:rsidRPr="000E1C98">
        <w:rPr>
          <w:rFonts w:ascii="Times New Roman" w:eastAsia="Times New Roman" w:hAnsi="Times New Roman" w:cs="Times New Roman"/>
          <w:sz w:val="28"/>
          <w:szCs w:val="28"/>
        </w:rPr>
        <w:t xml:space="preserve"> №</w:t>
      </w:r>
      <w:r w:rsidR="000E1C98" w:rsidRPr="000E1C98">
        <w:rPr>
          <w:rFonts w:ascii="Times New Roman" w:eastAsia="Times New Roman" w:hAnsi="Times New Roman" w:cs="Times New Roman"/>
          <w:sz w:val="28"/>
          <w:szCs w:val="28"/>
        </w:rPr>
        <w:t xml:space="preserve"> </w:t>
      </w:r>
      <w:r w:rsidR="00F30F81" w:rsidRPr="000E1C98">
        <w:rPr>
          <w:rFonts w:ascii="Times New Roman" w:eastAsia="Times New Roman" w:hAnsi="Times New Roman" w:cs="Times New Roman"/>
          <w:sz w:val="28"/>
          <w:szCs w:val="28"/>
        </w:rPr>
        <w:t>34</w:t>
      </w:r>
      <w:r w:rsidRPr="000E1C98">
        <w:rPr>
          <w:rFonts w:ascii="Times New Roman" w:eastAsia="Times New Roman" w:hAnsi="Times New Roman" w:cs="Times New Roman"/>
          <w:sz w:val="28"/>
          <w:szCs w:val="28"/>
        </w:rPr>
        <w:t xml:space="preserve"> </w:t>
      </w:r>
      <w:r w:rsidR="000E1C98"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 xml:space="preserve">«О муниципальном опорном центре дополнительного образования детей </w:t>
      </w:r>
      <w:r w:rsidR="00055BE9" w:rsidRPr="000E1C98">
        <w:rPr>
          <w:rFonts w:ascii="Times New Roman" w:eastAsia="Times New Roman" w:hAnsi="Times New Roman" w:cs="Times New Roman"/>
          <w:sz w:val="28"/>
          <w:szCs w:val="28"/>
        </w:rPr>
        <w:t xml:space="preserve">Калачинского </w:t>
      </w:r>
      <w:r w:rsidRPr="000E1C98">
        <w:rPr>
          <w:rFonts w:ascii="Times New Roman" w:eastAsia="Times New Roman" w:hAnsi="Times New Roman" w:cs="Times New Roman"/>
          <w:sz w:val="28"/>
          <w:szCs w:val="28"/>
        </w:rPr>
        <w:t>муниципального района Омской области».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Иные понятия, применяемые в настоящих Правилах, используются </w:t>
      </w:r>
      <w:r w:rsidR="000E1C98"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в значениях, указанных в Федеральном законе № 189-ФЗ.</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Социальный сертификат в электронном виде представляет собой реестровую запись, созданную в информационной системе.</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Социальный сертификат формируется уполномоченным органом</w:t>
      </w:r>
      <w:r w:rsidR="000E1C98" w:rsidRP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 в электронном виде в соответствии с общими требованиями к форме </w:t>
      </w:r>
      <w:r w:rsidR="000E1C98" w:rsidRP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и содержанию социального сертификата, установленными постановлением Правительства Российской Федерации от 24.11.2020 № 1915 </w:t>
      </w:r>
      <w:r w:rsidR="000E1C98" w:rsidRP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«Об утверждении общих требований к форме и содержанию социального сертификата на получение государственной услуги» (далее – Общие требования).</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Состав сведений о социальном сертификате определяется </w:t>
      </w:r>
      <w:r w:rsidR="000E1C98"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в соответствии с Общими требованиями.</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объем обеспечения социальных сертификатов, </w:t>
      </w:r>
      <w:r w:rsidR="000E1C98"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lastRenderedPageBreak/>
        <w:t>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Уполномоченный орган при необходимости передает функции </w:t>
      </w:r>
      <w:r w:rsidR="000E1C98" w:rsidRP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по обеспечению формирования социальных сертификатов в информационной системе муниципальному опорному центру дополнительного образования детей </w:t>
      </w:r>
      <w:r w:rsidR="00055BE9" w:rsidRPr="000E1C98">
        <w:rPr>
          <w:rFonts w:ascii="Times New Roman" w:eastAsia="Times New Roman" w:hAnsi="Times New Roman" w:cs="Times New Roman"/>
          <w:sz w:val="28"/>
          <w:szCs w:val="28"/>
        </w:rPr>
        <w:t xml:space="preserve">Калачинского </w:t>
      </w:r>
      <w:r w:rsidRPr="000E1C98">
        <w:rPr>
          <w:rFonts w:ascii="Times New Roman" w:eastAsia="Times New Roman" w:hAnsi="Times New Roman" w:cs="Times New Roman"/>
          <w:sz w:val="28"/>
          <w:szCs w:val="28"/>
        </w:rPr>
        <w:t xml:space="preserve">муниципального района Омской области, наделенному правовым актом Администрации </w:t>
      </w:r>
      <w:r w:rsidR="00055BE9" w:rsidRPr="000E1C98">
        <w:rPr>
          <w:rFonts w:ascii="Times New Roman" w:eastAsia="Times New Roman" w:hAnsi="Times New Roman" w:cs="Times New Roman"/>
          <w:sz w:val="28"/>
          <w:szCs w:val="28"/>
        </w:rPr>
        <w:t xml:space="preserve">Калачинского </w:t>
      </w:r>
      <w:r w:rsidRPr="000E1C98">
        <w:rPr>
          <w:rFonts w:ascii="Times New Roman" w:eastAsia="Times New Roman" w:hAnsi="Times New Roman" w:cs="Times New Roman"/>
          <w:sz w:val="28"/>
          <w:szCs w:val="28"/>
        </w:rPr>
        <w:t xml:space="preserve">муниципального района Омской области функциями по организационному, методическому </w:t>
      </w:r>
      <w:r w:rsidR="000E1C98" w:rsidRP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и аналитическому сопровождению и мониторингу развития системы дополнительного образования детей на территории </w:t>
      </w:r>
      <w:r w:rsidR="00055BE9" w:rsidRPr="000E1C98">
        <w:rPr>
          <w:rFonts w:ascii="Times New Roman" w:eastAsia="Times New Roman" w:hAnsi="Times New Roman" w:cs="Times New Roman"/>
          <w:sz w:val="28"/>
          <w:szCs w:val="28"/>
        </w:rPr>
        <w:t xml:space="preserve">Калачинского </w:t>
      </w:r>
      <w:r w:rsidRPr="000E1C98">
        <w:rPr>
          <w:rFonts w:ascii="Times New Roman" w:eastAsia="Times New Roman" w:hAnsi="Times New Roman" w:cs="Times New Roman"/>
          <w:sz w:val="28"/>
          <w:szCs w:val="28"/>
        </w:rPr>
        <w:t>муниципального района Омской области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6E1B94" w:rsidRPr="000E1C98" w:rsidRDefault="006E1B94" w:rsidP="000E1C98">
      <w:pPr>
        <w:pStyle w:val="ConsPlusNonformat"/>
        <w:ind w:firstLine="567"/>
        <w:jc w:val="both"/>
        <w:rPr>
          <w:rFonts w:ascii="Times New Roman" w:eastAsia="Times New Roman" w:hAnsi="Times New Roman" w:cs="Times New Roman"/>
          <w:sz w:val="28"/>
          <w:szCs w:val="28"/>
        </w:rPr>
      </w:pPr>
    </w:p>
    <w:p w:rsidR="006E1B94" w:rsidRPr="000E1C98" w:rsidRDefault="006E1B94" w:rsidP="00CE4294">
      <w:pPr>
        <w:pStyle w:val="ConsPlusNonformat"/>
        <w:numPr>
          <w:ilvl w:val="0"/>
          <w:numId w:val="47"/>
        </w:numPr>
        <w:ind w:left="0"/>
        <w:jc w:val="center"/>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Порядок выдачи социального сертификата</w:t>
      </w:r>
    </w:p>
    <w:p w:rsidR="000E1C98" w:rsidRPr="000E1C98" w:rsidRDefault="000E1C98" w:rsidP="000E1C98">
      <w:pPr>
        <w:pStyle w:val="ConsPlusNonformat"/>
        <w:rPr>
          <w:rFonts w:ascii="Times New Roman" w:eastAsia="Times New Roman" w:hAnsi="Times New Roman" w:cs="Times New Roman"/>
          <w:sz w:val="28"/>
          <w:szCs w:val="28"/>
        </w:rPr>
      </w:pP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а)</w:t>
      </w:r>
      <w:r w:rsidR="000E1C98" w:rsidRPr="000E1C98">
        <w:rPr>
          <w:sz w:val="28"/>
          <w:szCs w:val="28"/>
        </w:rPr>
        <w:t> </w:t>
      </w:r>
      <w:r w:rsidRPr="000E1C98">
        <w:rPr>
          <w:rFonts w:ascii="Times New Roman" w:eastAsia="Times New Roman" w:hAnsi="Times New Roman" w:cs="Times New Roman"/>
          <w:sz w:val="28"/>
          <w:szCs w:val="28"/>
        </w:rPr>
        <w:t>фамилия, имя, отчество (при наличии) получателя социального сертификата;</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б)</w:t>
      </w:r>
      <w:r w:rsidR="000E1C98" w:rsidRPr="000E1C98">
        <w:rPr>
          <w:sz w:val="28"/>
          <w:szCs w:val="28"/>
        </w:rPr>
        <w:t> </w:t>
      </w:r>
      <w:r w:rsidRPr="000E1C98">
        <w:rPr>
          <w:rFonts w:ascii="Times New Roman" w:eastAsia="Times New Roman" w:hAnsi="Times New Roman" w:cs="Times New Roman"/>
          <w:sz w:val="28"/>
          <w:szCs w:val="28"/>
        </w:rPr>
        <w:t>дата рождения получателя социального сертификата;</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w:t>
      </w:r>
      <w:r w:rsidR="000E1C98" w:rsidRPr="000E1C98">
        <w:rPr>
          <w:sz w:val="28"/>
          <w:szCs w:val="28"/>
        </w:rPr>
        <w:t> </w:t>
      </w:r>
      <w:r w:rsidRPr="000E1C98">
        <w:rPr>
          <w:rFonts w:ascii="Times New Roman" w:eastAsia="Times New Roman" w:hAnsi="Times New Roman" w:cs="Times New Roman"/>
          <w:sz w:val="28"/>
          <w:szCs w:val="28"/>
        </w:rPr>
        <w:t>фамилия, имя, отчество (последнее – при наличии) законного представителя получателя социального сертификата услуги;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г)</w:t>
      </w:r>
      <w:r w:rsidR="000E1C98" w:rsidRPr="000E1C98">
        <w:rPr>
          <w:sz w:val="28"/>
          <w:szCs w:val="28"/>
        </w:rPr>
        <w:t> </w:t>
      </w:r>
      <w:r w:rsidRPr="000E1C98">
        <w:rPr>
          <w:rFonts w:ascii="Times New Roman" w:eastAsia="Times New Roman" w:hAnsi="Times New Roman" w:cs="Times New Roman"/>
          <w:sz w:val="28"/>
          <w:szCs w:val="28"/>
        </w:rPr>
        <w:t>контактная информация законного представителя получателя социального сертификата (адрес электронной почты, телефон);</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д)</w:t>
      </w:r>
      <w:r w:rsidR="000E1C98" w:rsidRPr="000E1C98">
        <w:rPr>
          <w:sz w:val="28"/>
          <w:szCs w:val="28"/>
        </w:rPr>
        <w:t> </w:t>
      </w:r>
      <w:r w:rsidRPr="000E1C98">
        <w:rPr>
          <w:rFonts w:ascii="Times New Roman" w:eastAsia="Times New Roman" w:hAnsi="Times New Roman" w:cs="Times New Roman"/>
          <w:sz w:val="28"/>
          <w:szCs w:val="28"/>
        </w:rPr>
        <w:t>данные страхового номера индивидуального лицевого счета (СНИЛС) получателя социального сертификата;</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е)</w:t>
      </w:r>
      <w:r w:rsidR="000E1C98" w:rsidRPr="000E1C98">
        <w:rPr>
          <w:sz w:val="28"/>
          <w:szCs w:val="28"/>
        </w:rPr>
        <w:t> </w:t>
      </w:r>
      <w:r w:rsidRPr="000E1C98">
        <w:rPr>
          <w:rFonts w:ascii="Times New Roman" w:eastAsia="Times New Roman" w:hAnsi="Times New Roman" w:cs="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ж)</w:t>
      </w:r>
      <w:r w:rsidR="000E1C98" w:rsidRPr="000E1C98">
        <w:rPr>
          <w:sz w:val="28"/>
          <w:szCs w:val="28"/>
        </w:rPr>
        <w:t> </w:t>
      </w:r>
      <w:r w:rsidRPr="000E1C98">
        <w:rPr>
          <w:rFonts w:ascii="Times New Roman" w:eastAsia="Times New Roman" w:hAnsi="Times New Roman" w:cs="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з)</w:t>
      </w:r>
      <w:r w:rsidR="000E1C98" w:rsidRPr="000E1C98">
        <w:rPr>
          <w:sz w:val="28"/>
          <w:szCs w:val="28"/>
        </w:rPr>
        <w:t> </w:t>
      </w:r>
      <w:r w:rsidRPr="000E1C98">
        <w:rPr>
          <w:rFonts w:ascii="Times New Roman" w:eastAsia="Times New Roman" w:hAnsi="Times New Roman" w:cs="Times New Roman"/>
          <w:sz w:val="28"/>
          <w:szCs w:val="28"/>
        </w:rPr>
        <w:t>наименование исполнителя услуги.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Заявление о зачислении подается в адрес уполномоченного органа </w:t>
      </w:r>
      <w:r w:rsidR="000E1C98" w:rsidRPr="000E1C98">
        <w:rPr>
          <w:rFonts w:ascii="Times New Roman" w:eastAsia="Times New Roman" w:hAnsi="Times New Roman" w:cs="Times New Roman"/>
          <w:sz w:val="28"/>
          <w:szCs w:val="28"/>
        </w:rPr>
        <w:t xml:space="preserve">                   </w:t>
      </w:r>
      <w:r w:rsidRPr="000E1C98">
        <w:rPr>
          <w:rFonts w:ascii="Times New Roman" w:eastAsia="Times New Roman" w:hAnsi="Times New Roman" w:cs="Times New Roman"/>
          <w:sz w:val="28"/>
          <w:szCs w:val="28"/>
        </w:rPr>
        <w:t xml:space="preserve">в бумажной форме либо в электронном виде посредством информационной системы. Уполномоченный орган определяет организации, уполномоченные </w:t>
      </w:r>
      <w:r w:rsidRPr="000E1C98">
        <w:rPr>
          <w:rFonts w:ascii="Times New Roman" w:eastAsia="Times New Roman" w:hAnsi="Times New Roman" w:cs="Times New Roman"/>
          <w:sz w:val="28"/>
          <w:szCs w:val="28"/>
        </w:rPr>
        <w:lastRenderedPageBreak/>
        <w:t>от его лица на прием указанных заявлений.</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Информация, предусмотренная подпунктами «а»</w:t>
      </w:r>
      <w:r w:rsidR="000E1C98">
        <w:rPr>
          <w:rFonts w:ascii="Times New Roman" w:eastAsia="Times New Roman" w:hAnsi="Times New Roman" w:cs="Times New Roman"/>
          <w:sz w:val="28"/>
          <w:szCs w:val="28"/>
        </w:rPr>
        <w:t>–</w:t>
      </w:r>
      <w:r w:rsidRPr="000E1C98">
        <w:rPr>
          <w:rFonts w:ascii="Times New Roman" w:eastAsia="Times New Roman" w:hAnsi="Times New Roman" w:cs="Times New Roman"/>
          <w:sz w:val="28"/>
          <w:szCs w:val="28"/>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В случае, если потребитель, которому не был выдан социальный сертификат, обращается к исполнителю услуг с заявлением о зачислении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на дополнительную общеразвивающую программу, реализуемую в рамках социального заказа, то такое заявление признается также заявлением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Правовым основанием для обработки персональных данных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а)</w:t>
      </w:r>
      <w:r w:rsidR="000E1C98">
        <w:rPr>
          <w:sz w:val="28"/>
          <w:szCs w:val="28"/>
        </w:rPr>
        <w:t> </w:t>
      </w:r>
      <w:r w:rsidRPr="000E1C98">
        <w:rPr>
          <w:rFonts w:ascii="Times New Roman" w:eastAsia="Times New Roman" w:hAnsi="Times New Roman" w:cs="Times New Roman"/>
          <w:sz w:val="28"/>
          <w:szCs w:val="28"/>
        </w:rPr>
        <w:t>номер реестровой записи;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б)</w:t>
      </w:r>
      <w:r w:rsidR="000E1C98">
        <w:rPr>
          <w:sz w:val="28"/>
          <w:szCs w:val="28"/>
        </w:rPr>
        <w:t> </w:t>
      </w:r>
      <w:r w:rsidRPr="000E1C98">
        <w:rPr>
          <w:rFonts w:ascii="Times New Roman" w:eastAsia="Times New Roman" w:hAnsi="Times New Roman" w:cs="Times New Roman"/>
          <w:sz w:val="28"/>
          <w:szCs w:val="28"/>
        </w:rPr>
        <w:t>фамилия, имя, отчество (последнее – при наличии) потребителя услуги;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w:t>
      </w:r>
      <w:r w:rsidR="000E1C98">
        <w:rPr>
          <w:sz w:val="28"/>
          <w:szCs w:val="28"/>
        </w:rPr>
        <w:t> </w:t>
      </w:r>
      <w:r w:rsidRPr="000E1C98">
        <w:rPr>
          <w:rFonts w:ascii="Times New Roman" w:eastAsia="Times New Roman" w:hAnsi="Times New Roman" w:cs="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г)</w:t>
      </w:r>
      <w:r w:rsidR="000E1C98">
        <w:rPr>
          <w:sz w:val="28"/>
          <w:szCs w:val="28"/>
        </w:rPr>
        <w:t> </w:t>
      </w:r>
      <w:r w:rsidRPr="000E1C98">
        <w:rPr>
          <w:rFonts w:ascii="Times New Roman" w:eastAsia="Times New Roman" w:hAnsi="Times New Roman" w:cs="Times New Roman"/>
          <w:sz w:val="28"/>
          <w:szCs w:val="28"/>
        </w:rPr>
        <w:t>пол потребителя услуги;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lastRenderedPageBreak/>
        <w:t>д)</w:t>
      </w:r>
      <w:r w:rsidR="000E1C98">
        <w:rPr>
          <w:sz w:val="28"/>
          <w:szCs w:val="28"/>
        </w:rPr>
        <w:t> </w:t>
      </w:r>
      <w:r w:rsidRPr="000E1C98">
        <w:rPr>
          <w:rFonts w:ascii="Times New Roman" w:eastAsia="Times New Roman" w:hAnsi="Times New Roman" w:cs="Times New Roman"/>
          <w:sz w:val="28"/>
          <w:szCs w:val="28"/>
        </w:rPr>
        <w:t>дата рождения потребителя услуги;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е)</w:t>
      </w:r>
      <w:r w:rsidR="000E1C98">
        <w:rPr>
          <w:sz w:val="28"/>
          <w:szCs w:val="28"/>
        </w:rPr>
        <w:t> </w:t>
      </w:r>
      <w:r w:rsidRPr="000E1C98">
        <w:rPr>
          <w:rFonts w:ascii="Times New Roman" w:eastAsia="Times New Roman" w:hAnsi="Times New Roman" w:cs="Times New Roman"/>
          <w:sz w:val="28"/>
          <w:szCs w:val="28"/>
        </w:rPr>
        <w:t>место (адрес) проживания потребителя услуги;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ж)</w:t>
      </w:r>
      <w:r w:rsidR="000E1C98">
        <w:rPr>
          <w:sz w:val="28"/>
          <w:szCs w:val="28"/>
        </w:rPr>
        <w:t> </w:t>
      </w:r>
      <w:r w:rsidRPr="000E1C98">
        <w:rPr>
          <w:rFonts w:ascii="Times New Roman" w:eastAsia="Times New Roman" w:hAnsi="Times New Roman" w:cs="Times New Roman"/>
          <w:sz w:val="28"/>
          <w:szCs w:val="28"/>
        </w:rPr>
        <w:t>данные страхового номера индивидуального лицевого счета (СНИЛС) потребителя услуги;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з)</w:t>
      </w:r>
      <w:r w:rsidR="000E1C98">
        <w:rPr>
          <w:sz w:val="28"/>
          <w:szCs w:val="28"/>
        </w:rPr>
        <w:t> </w:t>
      </w:r>
      <w:r w:rsidRPr="000E1C98">
        <w:rPr>
          <w:rFonts w:ascii="Times New Roman" w:eastAsia="Times New Roman" w:hAnsi="Times New Roman" w:cs="Times New Roman"/>
          <w:sz w:val="28"/>
          <w:szCs w:val="28"/>
        </w:rPr>
        <w:t>фамилия, имя, отчество (последнее – при наличии) родителя (законного представителя) потребителя услуги;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и)</w:t>
      </w:r>
      <w:r w:rsidR="000E1C98">
        <w:rPr>
          <w:sz w:val="28"/>
          <w:szCs w:val="28"/>
        </w:rPr>
        <w:t> </w:t>
      </w:r>
      <w:r w:rsidRPr="000E1C98">
        <w:rPr>
          <w:rFonts w:ascii="Times New Roman" w:eastAsia="Times New Roman" w:hAnsi="Times New Roman" w:cs="Times New Roman"/>
          <w:sz w:val="28"/>
          <w:szCs w:val="28"/>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к)</w:t>
      </w:r>
      <w:r w:rsidR="000E1C98">
        <w:rPr>
          <w:sz w:val="28"/>
          <w:szCs w:val="28"/>
        </w:rPr>
        <w:t> </w:t>
      </w:r>
      <w:r w:rsidRPr="000E1C98">
        <w:rPr>
          <w:rFonts w:ascii="Times New Roman" w:eastAsia="Times New Roman" w:hAnsi="Times New Roman" w:cs="Times New Roman"/>
          <w:sz w:val="28"/>
          <w:szCs w:val="28"/>
        </w:rPr>
        <w:t>контактная информация родителя (законного представителя) потребителя услуги (адрес электронной почты, телефон);</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л)</w:t>
      </w:r>
      <w:r w:rsidR="000E1C98">
        <w:rPr>
          <w:sz w:val="28"/>
          <w:szCs w:val="28"/>
        </w:rPr>
        <w:t> </w:t>
      </w:r>
      <w:r w:rsidRPr="000E1C98">
        <w:rPr>
          <w:rFonts w:ascii="Times New Roman" w:eastAsia="Times New Roman" w:hAnsi="Times New Roman" w:cs="Times New Roman"/>
          <w:sz w:val="28"/>
          <w:szCs w:val="28"/>
        </w:rPr>
        <w:t>данные страхового номера индивидуального лицевого счета (СНИЛС) родителя (законного представителя) потребителя услуги;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м)</w:t>
      </w:r>
      <w:r w:rsidR="000E1C98">
        <w:rPr>
          <w:sz w:val="28"/>
          <w:szCs w:val="28"/>
        </w:rPr>
        <w:t> </w:t>
      </w:r>
      <w:r w:rsidRPr="000E1C98">
        <w:rPr>
          <w:rFonts w:ascii="Times New Roman" w:eastAsia="Times New Roman" w:hAnsi="Times New Roman" w:cs="Times New Roman"/>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н)</w:t>
      </w:r>
      <w:r w:rsidR="000E1C98">
        <w:rPr>
          <w:sz w:val="28"/>
          <w:szCs w:val="28"/>
        </w:rPr>
        <w:t> </w:t>
      </w:r>
      <w:r w:rsidRPr="000E1C98">
        <w:rPr>
          <w:rFonts w:ascii="Times New Roman" w:eastAsia="Times New Roman" w:hAnsi="Times New Roman" w:cs="Times New Roman"/>
          <w:sz w:val="28"/>
          <w:szCs w:val="28"/>
        </w:rPr>
        <w:t>информация о социальном сертификате.</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Сведения, указанные в подпункте «а» пункта 10 настоящих Правил, формируется автоматически в информационной системе.</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Сведения, указанные в подпункте «н» пункта 10 настоящих Правил, формируются в соответствии с Общими требованиями.</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 о получателе социального сертификата в реестре получателей социальных сертификатов в информационной системе обезличивается. </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Уполномоченный орган:</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о формировании соответствующей информации, включаемой в реестр получателей социального сертификата, или об отказе в формировании </w:t>
      </w:r>
      <w:r w:rsidRPr="000E1C98">
        <w:rPr>
          <w:rFonts w:ascii="Times New Roman" w:eastAsia="Times New Roman" w:hAnsi="Times New Roman" w:cs="Times New Roman"/>
          <w:sz w:val="28"/>
          <w:szCs w:val="28"/>
        </w:rPr>
        <w:lastRenderedPageBreak/>
        <w:t>соответствующей информации, включаемой в реестр получателей социального сертификата;</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Основаниями для отказа в формировании соответствующей информации, включаемой в реестр получателей социального сертификата, являются:</w:t>
      </w:r>
    </w:p>
    <w:p w:rsidR="006E1B94" w:rsidRPr="000E1C98" w:rsidRDefault="006E1B94" w:rsidP="000E1C98">
      <w:pPr>
        <w:pStyle w:val="ConsPlusNonformat"/>
        <w:numPr>
          <w:ilvl w:val="1"/>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ранее осуществленное включение сведений о получателе социального сертификата в реестр получателей социального сертификата;</w:t>
      </w:r>
    </w:p>
    <w:p w:rsidR="006E1B94" w:rsidRPr="000E1C98" w:rsidRDefault="006E1B94" w:rsidP="000E1C98">
      <w:pPr>
        <w:pStyle w:val="ConsPlusNonformat"/>
        <w:numPr>
          <w:ilvl w:val="1"/>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предоставление получателем социального сертификата, его законным представителем неполных (недостоверных) сведений, указанных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в заявлениях, предусмотренных пунктами 6-7 настоящих Правил;</w:t>
      </w:r>
    </w:p>
    <w:p w:rsidR="006E1B94" w:rsidRPr="000E1C98" w:rsidRDefault="006E1B94" w:rsidP="000E1C98">
      <w:pPr>
        <w:pStyle w:val="ConsPlusNonformat"/>
        <w:numPr>
          <w:ilvl w:val="1"/>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отсутствие согласия получателя социального сертификата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на обработку персональных данных;</w:t>
      </w:r>
    </w:p>
    <w:p w:rsidR="006E1B94" w:rsidRPr="000E1C98" w:rsidRDefault="006E1B94" w:rsidP="000E1C98">
      <w:pPr>
        <w:pStyle w:val="ConsPlusNonformat"/>
        <w:numPr>
          <w:ilvl w:val="1"/>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Получатель социального сертификата, его законный представитель 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а)</w:t>
      </w:r>
      <w:r w:rsidR="000E1C98">
        <w:rPr>
          <w:sz w:val="28"/>
          <w:szCs w:val="28"/>
        </w:rPr>
        <w:t> </w:t>
      </w:r>
      <w:r w:rsidRPr="000E1C98">
        <w:rPr>
          <w:rFonts w:ascii="Times New Roman" w:eastAsia="Times New Roman" w:hAnsi="Times New Roman" w:cs="Times New Roman"/>
          <w:sz w:val="28"/>
          <w:szCs w:val="28"/>
        </w:rPr>
        <w:t>перечень сведений, подлежащих изменению;</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б)</w:t>
      </w:r>
      <w:r w:rsidR="000E1C98">
        <w:rPr>
          <w:sz w:val="28"/>
          <w:szCs w:val="28"/>
        </w:rPr>
        <w:t> </w:t>
      </w:r>
      <w:r w:rsidRPr="000E1C98">
        <w:rPr>
          <w:rFonts w:ascii="Times New Roman" w:eastAsia="Times New Roman" w:hAnsi="Times New Roman" w:cs="Times New Roman"/>
          <w:sz w:val="28"/>
          <w:szCs w:val="28"/>
        </w:rPr>
        <w:t>причину либо причины изменения сведений.</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Заявление может быть подано на бумажном носителе либо посредством информационной системы.</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Исключение сведений о получателе социального сертификата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Оператор реестра получателей социального сертификата направляет получателю социального сертификата уведомление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об исключении сведений о потребителе из реестра получателей социального сертификата в день исключения сведений в соответствии с пунктом 17 </w:t>
      </w:r>
      <w:r w:rsidRPr="000E1C98">
        <w:rPr>
          <w:rFonts w:ascii="Times New Roman" w:eastAsia="Times New Roman" w:hAnsi="Times New Roman" w:cs="Times New Roman"/>
          <w:sz w:val="28"/>
          <w:szCs w:val="28"/>
        </w:rPr>
        <w:lastRenderedPageBreak/>
        <w:t>настоящих Правил, посредством информационной системы.</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p>
    <w:p w:rsidR="006E1B94" w:rsidRDefault="006E1B94" w:rsidP="00CE4294">
      <w:pPr>
        <w:pStyle w:val="ConsPlusNonformat"/>
        <w:numPr>
          <w:ilvl w:val="0"/>
          <w:numId w:val="47"/>
        </w:numPr>
        <w:ind w:left="0"/>
        <w:jc w:val="center"/>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Порядок заключения, изменения и расторжения договоров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об образовании с использованием социального сертификата</w:t>
      </w:r>
    </w:p>
    <w:p w:rsidR="000E1C98" w:rsidRPr="000E1C98" w:rsidRDefault="000E1C98" w:rsidP="000E1C98">
      <w:pPr>
        <w:pStyle w:val="ConsPlusNonformat"/>
        <w:rPr>
          <w:rFonts w:ascii="Times New Roman" w:eastAsia="Times New Roman" w:hAnsi="Times New Roman" w:cs="Times New Roman"/>
          <w:sz w:val="28"/>
          <w:szCs w:val="28"/>
        </w:rPr>
      </w:pP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и дополнительной общеобразовательной программы следующих условий:</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а)</w:t>
      </w:r>
      <w:r w:rsidR="000E1C98">
        <w:rPr>
          <w:sz w:val="28"/>
          <w:szCs w:val="28"/>
        </w:rPr>
        <w:t> </w:t>
      </w:r>
      <w:r w:rsidRPr="000E1C98">
        <w:rPr>
          <w:rFonts w:ascii="Times New Roman" w:eastAsia="Times New Roman" w:hAnsi="Times New Roman" w:cs="Times New Roman"/>
          <w:sz w:val="28"/>
          <w:szCs w:val="28"/>
        </w:rPr>
        <w:t xml:space="preserve">для дополнительной общеобразовательной программы исполнителем услуг открыта возможность заключения договоров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об образовании;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б)</w:t>
      </w:r>
      <w:r w:rsidR="000E1C98">
        <w:rPr>
          <w:sz w:val="28"/>
          <w:szCs w:val="28"/>
        </w:rPr>
        <w:t> </w:t>
      </w:r>
      <w:r w:rsidRPr="000E1C98">
        <w:rPr>
          <w:rFonts w:ascii="Times New Roman" w:eastAsia="Times New Roman" w:hAnsi="Times New Roman" w:cs="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w:t>
      </w:r>
      <w:r w:rsidR="000E1C98">
        <w:rPr>
          <w:sz w:val="28"/>
          <w:szCs w:val="28"/>
        </w:rPr>
        <w:t> </w:t>
      </w:r>
      <w:r w:rsidRPr="000E1C98">
        <w:rPr>
          <w:rFonts w:ascii="Times New Roman" w:eastAsia="Times New Roman" w:hAnsi="Times New Roman" w:cs="Times New Roman"/>
          <w:sz w:val="28"/>
          <w:szCs w:val="28"/>
        </w:rPr>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Дата планируемого начала освоения дополнительной общеразвивающей программы устанавливается в договоре об образовании </w:t>
      </w:r>
      <w:r w:rsidRPr="000E1C98">
        <w:rPr>
          <w:rFonts w:ascii="Times New Roman" w:eastAsia="Times New Roman" w:hAnsi="Times New Roman" w:cs="Times New Roman"/>
          <w:sz w:val="28"/>
          <w:szCs w:val="28"/>
        </w:rPr>
        <w:lastRenderedPageBreak/>
        <w:t>как дата ближайшего занятия по программе согласно установленному исполнителем услуг расписанию.</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а)</w:t>
      </w:r>
      <w:r w:rsidR="000E1C98">
        <w:rPr>
          <w:sz w:val="28"/>
          <w:szCs w:val="28"/>
        </w:rPr>
        <w:t> </w:t>
      </w:r>
      <w:r w:rsidRPr="000E1C98">
        <w:rPr>
          <w:rFonts w:ascii="Times New Roman" w:eastAsia="Times New Roman" w:hAnsi="Times New Roman" w:cs="Times New Roman"/>
          <w:sz w:val="28"/>
          <w:szCs w:val="28"/>
        </w:rPr>
        <w:t>идентификатор (номер) реестровой записи о получателе социального сертификата в реестре получателей социального сертификата;</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б)</w:t>
      </w:r>
      <w:r w:rsidR="000E1C98">
        <w:rPr>
          <w:sz w:val="28"/>
          <w:szCs w:val="28"/>
        </w:rPr>
        <w:t> </w:t>
      </w:r>
      <w:r w:rsidRPr="000E1C98">
        <w:rPr>
          <w:rFonts w:ascii="Times New Roman" w:eastAsia="Times New Roman" w:hAnsi="Times New Roman" w:cs="Times New Roman"/>
          <w:sz w:val="28"/>
          <w:szCs w:val="28"/>
        </w:rPr>
        <w:t>идентификатор (номер) социального сертификата;</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w:t>
      </w:r>
      <w:r w:rsidR="000E1C98">
        <w:rPr>
          <w:sz w:val="28"/>
          <w:szCs w:val="28"/>
        </w:rPr>
        <w:t> </w:t>
      </w:r>
      <w:r w:rsidRPr="000E1C98">
        <w:rPr>
          <w:rFonts w:ascii="Times New Roman" w:eastAsia="Times New Roman" w:hAnsi="Times New Roman" w:cs="Times New Roman"/>
          <w:sz w:val="28"/>
          <w:szCs w:val="28"/>
        </w:rPr>
        <w:t>идентификатор (номер) дополнительной общеобразовательной программы;</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г)</w:t>
      </w:r>
      <w:r w:rsidR="000E1C98">
        <w:rPr>
          <w:sz w:val="28"/>
          <w:szCs w:val="28"/>
        </w:rPr>
        <w:t> </w:t>
      </w:r>
      <w:r w:rsidRPr="000E1C98">
        <w:rPr>
          <w:rFonts w:ascii="Times New Roman" w:eastAsia="Times New Roman" w:hAnsi="Times New Roman" w:cs="Times New Roman"/>
          <w:sz w:val="28"/>
          <w:szCs w:val="28"/>
        </w:rPr>
        <w:t>дату планируемого начала освоения получателем социального сертификата дополнительной общеобразовательной программы.</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w:t>
      </w:r>
      <w:r w:rsidRPr="000E1C98">
        <w:rPr>
          <w:rFonts w:ascii="Times New Roman" w:eastAsia="Times New Roman" w:hAnsi="Times New Roman" w:cs="Times New Roman"/>
          <w:sz w:val="28"/>
          <w:szCs w:val="28"/>
        </w:rPr>
        <w:lastRenderedPageBreak/>
        <w:t xml:space="preserve">возмещает разницу за счет собственных средств в соответствии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а)</w:t>
      </w:r>
      <w:r w:rsidR="000E1C98">
        <w:rPr>
          <w:sz w:val="28"/>
          <w:szCs w:val="28"/>
        </w:rPr>
        <w:t> </w:t>
      </w:r>
      <w:r w:rsidRPr="000E1C98">
        <w:rPr>
          <w:rFonts w:ascii="Times New Roman" w:eastAsia="Times New Roman" w:hAnsi="Times New Roman" w:cs="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б)</w:t>
      </w:r>
      <w:r w:rsidR="000E1C98">
        <w:rPr>
          <w:sz w:val="28"/>
          <w:szCs w:val="28"/>
        </w:rPr>
        <w:t> </w:t>
      </w:r>
      <w:r w:rsidRPr="000E1C98">
        <w:rPr>
          <w:rFonts w:ascii="Times New Roman" w:eastAsia="Times New Roman" w:hAnsi="Times New Roman" w:cs="Times New Roman"/>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Договор об образовании может быть заключен (акцептирован)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в бумажной форме или в электронной форме посредством информационной системы и содержит следующие условия:</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а)</w:t>
      </w:r>
      <w:r w:rsidR="000E1C98">
        <w:rPr>
          <w:sz w:val="28"/>
          <w:szCs w:val="28"/>
        </w:rPr>
        <w:t> </w:t>
      </w:r>
      <w:r w:rsidRPr="000E1C98">
        <w:rPr>
          <w:rFonts w:ascii="Times New Roman" w:eastAsia="Times New Roman" w:hAnsi="Times New Roman" w:cs="Times New Roman"/>
          <w:sz w:val="28"/>
          <w:szCs w:val="28"/>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w:t>
      </w:r>
      <w:r w:rsidR="00055BE9" w:rsidRPr="000E1C98">
        <w:rPr>
          <w:rFonts w:ascii="Times New Roman" w:eastAsia="Times New Roman" w:hAnsi="Times New Roman" w:cs="Times New Roman"/>
          <w:sz w:val="28"/>
          <w:szCs w:val="28"/>
        </w:rPr>
        <w:t xml:space="preserve">Калачинского </w:t>
      </w:r>
      <w:r w:rsidRPr="000E1C98">
        <w:rPr>
          <w:rFonts w:ascii="Times New Roman" w:eastAsia="Times New Roman" w:hAnsi="Times New Roman" w:cs="Times New Roman"/>
          <w:sz w:val="28"/>
          <w:szCs w:val="28"/>
        </w:rPr>
        <w:t>муниципального района Омской области, осуществляющего финансовое обеспечение социального сертификата;</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б)</w:t>
      </w:r>
      <w:r w:rsidR="000E1C98">
        <w:rPr>
          <w:sz w:val="28"/>
          <w:szCs w:val="28"/>
        </w:rPr>
        <w:t> </w:t>
      </w:r>
      <w:r w:rsidRPr="000E1C98">
        <w:rPr>
          <w:rFonts w:ascii="Times New Roman" w:eastAsia="Times New Roman" w:hAnsi="Times New Roman" w:cs="Times New Roman"/>
          <w:sz w:val="28"/>
          <w:szCs w:val="28"/>
        </w:rPr>
        <w:t xml:space="preserve">образовательная услуга признается оказанной в полном объеме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w:t>
      </w:r>
      <w:r w:rsidR="000E1C98">
        <w:rPr>
          <w:sz w:val="28"/>
          <w:szCs w:val="28"/>
        </w:rPr>
        <w:t> </w:t>
      </w:r>
      <w:r w:rsidRPr="000E1C98">
        <w:rPr>
          <w:rFonts w:ascii="Times New Roman" w:eastAsia="Times New Roman" w:hAnsi="Times New Roman" w:cs="Times New Roman"/>
          <w:sz w:val="28"/>
          <w:szCs w:val="28"/>
        </w:rPr>
        <w:t xml:space="preserve">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в соответствии с пунктом 34 настоящих Правил по состоянию на 20 день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до момента окончания срока действия договора образовании при условии продолжения реализации дополнительной общеобразовательной программы;</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г)</w:t>
      </w:r>
      <w:r w:rsidR="000E1C98">
        <w:rPr>
          <w:sz w:val="28"/>
          <w:szCs w:val="28"/>
        </w:rPr>
        <w:t> </w:t>
      </w:r>
      <w:r w:rsidRPr="000E1C98">
        <w:rPr>
          <w:rFonts w:ascii="Times New Roman" w:eastAsia="Times New Roman" w:hAnsi="Times New Roman" w:cs="Times New Roman"/>
          <w:sz w:val="28"/>
          <w:szCs w:val="28"/>
        </w:rPr>
        <w:t>срок, установленный исполнителем услуг для акцепта договора</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 об образовании;</w:t>
      </w:r>
    </w:p>
    <w:p w:rsidR="006E1B94" w:rsidRPr="000E1C98" w:rsidRDefault="006E1B94" w:rsidP="000E1C98">
      <w:pPr>
        <w:pStyle w:val="ConsPlusNonformat"/>
        <w:ind w:firstLine="709"/>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д)</w:t>
      </w:r>
      <w:r w:rsidR="000E1C98">
        <w:rPr>
          <w:sz w:val="28"/>
          <w:szCs w:val="28"/>
        </w:rPr>
        <w:t> </w:t>
      </w:r>
      <w:r w:rsidRPr="000E1C98">
        <w:rPr>
          <w:rFonts w:ascii="Times New Roman" w:eastAsia="Times New Roman" w:hAnsi="Times New Roman" w:cs="Times New Roman"/>
          <w:sz w:val="28"/>
          <w:szCs w:val="28"/>
        </w:rPr>
        <w:t xml:space="preserve">в случае, предусмотренном пунктом 27 настоящих Правил,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в договор об образовании включается как минимум одно из условий, предусмотренных подпунктами «а» – «в» пункта 27 настоящих Правил.</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Договор об образовании считается заключенным (акцептованным)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lastRenderedPageBreak/>
        <w:t xml:space="preserve">его законным представителем одного из заявлений, предусмотренных пунктами 6-7 настоящих Правил, в бумажной форме. </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Исполнитель услуг имеет право установить минимальное число предложений со стороны получателей социального сертификата,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Договор об образовании может быть расторгнут в соответствии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об образовании посредством информационной системы.</w:t>
      </w:r>
    </w:p>
    <w:p w:rsidR="006E1B94"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в сведения о социальном сертификате, формируемые в соответствии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с Общими требованиями. По окончании срока действия договора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 xml:space="preserve">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w:t>
      </w:r>
      <w:r w:rsidRPr="000E1C98">
        <w:rPr>
          <w:rFonts w:ascii="Times New Roman" w:eastAsia="Times New Roman" w:hAnsi="Times New Roman" w:cs="Times New Roman"/>
          <w:sz w:val="28"/>
          <w:szCs w:val="28"/>
        </w:rPr>
        <w:lastRenderedPageBreak/>
        <w:t xml:space="preserve">сертификата, и одновременно не более чем до достижения получателем социального сертификата возраста 18 лет, в случае, если договор </w:t>
      </w:r>
      <w:r w:rsidR="000E1C98">
        <w:rPr>
          <w:rFonts w:ascii="Times New Roman" w:eastAsia="Times New Roman" w:hAnsi="Times New Roman" w:cs="Times New Roman"/>
          <w:sz w:val="28"/>
          <w:szCs w:val="28"/>
        </w:rPr>
        <w:br/>
      </w:r>
      <w:r w:rsidRPr="000E1C98">
        <w:rPr>
          <w:rFonts w:ascii="Times New Roman" w:eastAsia="Times New Roman" w:hAnsi="Times New Roman" w:cs="Times New Roman"/>
          <w:sz w:val="28"/>
          <w:szCs w:val="28"/>
        </w:rPr>
        <w:t>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16243E" w:rsidRPr="000E1C98" w:rsidRDefault="006E1B94" w:rsidP="000E1C98">
      <w:pPr>
        <w:pStyle w:val="ConsPlusNonformat"/>
        <w:numPr>
          <w:ilvl w:val="0"/>
          <w:numId w:val="44"/>
        </w:numPr>
        <w:jc w:val="both"/>
        <w:rPr>
          <w:rFonts w:ascii="Times New Roman" w:eastAsia="Times New Roman" w:hAnsi="Times New Roman" w:cs="Times New Roman"/>
          <w:sz w:val="28"/>
          <w:szCs w:val="28"/>
        </w:rPr>
      </w:pPr>
      <w:r w:rsidRPr="000E1C98">
        <w:rPr>
          <w:rFonts w:ascii="Times New Roman" w:eastAsia="Times New Roman" w:hAnsi="Times New Roman" w:cs="Times New Roman"/>
          <w:sz w:val="28"/>
          <w:szCs w:val="28"/>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724CEE" w:rsidRDefault="00B06C03" w:rsidP="000E1C98">
      <w:pPr>
        <w:ind w:firstLine="709"/>
        <w:rPr>
          <w:sz w:val="28"/>
          <w:szCs w:val="28"/>
        </w:rPr>
        <w:sectPr w:rsidR="00724CEE" w:rsidSect="000E1C98">
          <w:pgSz w:w="11906" w:h="16838"/>
          <w:pgMar w:top="1134" w:right="851" w:bottom="1134" w:left="1701" w:header="709" w:footer="709" w:gutter="0"/>
          <w:pgNumType w:start="1"/>
          <w:cols w:space="708"/>
          <w:titlePg/>
          <w:docGrid w:linePitch="360"/>
        </w:sectPr>
      </w:pPr>
      <w:r w:rsidRPr="000E1C98">
        <w:rPr>
          <w:sz w:val="28"/>
          <w:szCs w:val="28"/>
        </w:rPr>
        <w:br w:type="page"/>
      </w:r>
    </w:p>
    <w:p w:rsidR="00617F3F" w:rsidRPr="000E1C98" w:rsidRDefault="00617F3F" w:rsidP="00724CEE">
      <w:pPr>
        <w:ind w:left="5103"/>
        <w:contextualSpacing/>
        <w:rPr>
          <w:bCs/>
          <w:sz w:val="28"/>
          <w:szCs w:val="28"/>
        </w:rPr>
      </w:pPr>
      <w:r w:rsidRPr="000E1C98">
        <w:rPr>
          <w:bCs/>
          <w:sz w:val="28"/>
          <w:szCs w:val="28"/>
        </w:rPr>
        <w:lastRenderedPageBreak/>
        <w:t>Приложение</w:t>
      </w:r>
      <w:r w:rsidR="00B06C03" w:rsidRPr="000E1C98">
        <w:rPr>
          <w:bCs/>
          <w:sz w:val="28"/>
          <w:szCs w:val="28"/>
        </w:rPr>
        <w:t xml:space="preserve"> №</w:t>
      </w:r>
      <w:r w:rsidR="00724CEE">
        <w:rPr>
          <w:bCs/>
          <w:sz w:val="28"/>
          <w:szCs w:val="28"/>
        </w:rPr>
        <w:t xml:space="preserve"> </w:t>
      </w:r>
      <w:r w:rsidR="00B06C03" w:rsidRPr="000E1C98">
        <w:rPr>
          <w:bCs/>
          <w:sz w:val="28"/>
          <w:szCs w:val="28"/>
        </w:rPr>
        <w:t>2</w:t>
      </w:r>
    </w:p>
    <w:p w:rsidR="00724CEE" w:rsidRDefault="00617F3F" w:rsidP="00724CEE">
      <w:pPr>
        <w:tabs>
          <w:tab w:val="left" w:pos="709"/>
        </w:tabs>
        <w:ind w:left="5103"/>
        <w:contextualSpacing/>
        <w:rPr>
          <w:bCs/>
          <w:sz w:val="28"/>
          <w:szCs w:val="28"/>
        </w:rPr>
      </w:pPr>
      <w:r w:rsidRPr="000E1C98">
        <w:rPr>
          <w:bCs/>
          <w:sz w:val="28"/>
          <w:szCs w:val="28"/>
        </w:rPr>
        <w:t xml:space="preserve">к постановлению Администрации </w:t>
      </w:r>
    </w:p>
    <w:p w:rsidR="00724CEE" w:rsidRDefault="00617F3F" w:rsidP="00724CEE">
      <w:pPr>
        <w:tabs>
          <w:tab w:val="left" w:pos="709"/>
        </w:tabs>
        <w:ind w:left="5103"/>
        <w:contextualSpacing/>
        <w:rPr>
          <w:bCs/>
          <w:sz w:val="28"/>
          <w:szCs w:val="28"/>
        </w:rPr>
      </w:pPr>
      <w:r w:rsidRPr="000E1C98">
        <w:rPr>
          <w:bCs/>
          <w:sz w:val="28"/>
          <w:szCs w:val="28"/>
        </w:rPr>
        <w:t xml:space="preserve">Калачинского муниципального </w:t>
      </w:r>
    </w:p>
    <w:p w:rsidR="00617F3F" w:rsidRPr="000E1C98" w:rsidRDefault="00617F3F" w:rsidP="00724CEE">
      <w:pPr>
        <w:tabs>
          <w:tab w:val="left" w:pos="709"/>
        </w:tabs>
        <w:ind w:left="5103"/>
        <w:contextualSpacing/>
        <w:rPr>
          <w:bCs/>
          <w:sz w:val="28"/>
          <w:szCs w:val="28"/>
        </w:rPr>
      </w:pPr>
      <w:r w:rsidRPr="000E1C98">
        <w:rPr>
          <w:bCs/>
          <w:sz w:val="28"/>
          <w:szCs w:val="28"/>
        </w:rPr>
        <w:t>района Омской области</w:t>
      </w:r>
    </w:p>
    <w:p w:rsidR="00617F3F" w:rsidRPr="000E1C98" w:rsidRDefault="00617F3F" w:rsidP="00724CEE">
      <w:pPr>
        <w:tabs>
          <w:tab w:val="left" w:pos="709"/>
        </w:tabs>
        <w:ind w:left="5103"/>
        <w:contextualSpacing/>
        <w:rPr>
          <w:b/>
          <w:sz w:val="28"/>
          <w:szCs w:val="28"/>
        </w:rPr>
      </w:pPr>
      <w:r w:rsidRPr="000E1C98">
        <w:rPr>
          <w:bCs/>
          <w:sz w:val="28"/>
          <w:szCs w:val="28"/>
        </w:rPr>
        <w:t xml:space="preserve">от </w:t>
      </w:r>
      <w:r w:rsidR="00724CEE">
        <w:rPr>
          <w:bCs/>
          <w:sz w:val="28"/>
          <w:szCs w:val="28"/>
        </w:rPr>
        <w:t>05.06.2</w:t>
      </w:r>
      <w:r w:rsidRPr="000E1C98">
        <w:rPr>
          <w:bCs/>
          <w:sz w:val="28"/>
          <w:szCs w:val="28"/>
        </w:rPr>
        <w:t>023 №</w:t>
      </w:r>
      <w:r w:rsidR="00724CEE">
        <w:rPr>
          <w:bCs/>
          <w:sz w:val="28"/>
          <w:szCs w:val="28"/>
        </w:rPr>
        <w:t xml:space="preserve"> 270-па</w:t>
      </w:r>
    </w:p>
    <w:p w:rsidR="00617F3F" w:rsidRDefault="00617F3F" w:rsidP="000E1C98">
      <w:pPr>
        <w:tabs>
          <w:tab w:val="left" w:pos="709"/>
        </w:tabs>
        <w:ind w:firstLine="709"/>
        <w:contextualSpacing/>
        <w:jc w:val="center"/>
        <w:rPr>
          <w:sz w:val="28"/>
          <w:szCs w:val="28"/>
        </w:rPr>
      </w:pPr>
    </w:p>
    <w:p w:rsidR="00724CEE" w:rsidRPr="000E1C98" w:rsidRDefault="00724CEE" w:rsidP="000E1C98">
      <w:pPr>
        <w:tabs>
          <w:tab w:val="left" w:pos="709"/>
        </w:tabs>
        <w:ind w:firstLine="709"/>
        <w:contextualSpacing/>
        <w:jc w:val="center"/>
        <w:rPr>
          <w:sz w:val="28"/>
          <w:szCs w:val="28"/>
        </w:rPr>
      </w:pPr>
    </w:p>
    <w:p w:rsidR="00724CEE" w:rsidRDefault="00B06C03" w:rsidP="003C398F">
      <w:pPr>
        <w:widowControl w:val="0"/>
        <w:autoSpaceDE w:val="0"/>
        <w:autoSpaceDN w:val="0"/>
        <w:adjustRightInd w:val="0"/>
        <w:contextualSpacing/>
        <w:jc w:val="center"/>
        <w:outlineLvl w:val="0"/>
        <w:rPr>
          <w:bCs/>
          <w:sz w:val="28"/>
          <w:szCs w:val="28"/>
        </w:rPr>
      </w:pPr>
      <w:r w:rsidRPr="000E1C98">
        <w:rPr>
          <w:bCs/>
          <w:sz w:val="28"/>
          <w:szCs w:val="28"/>
        </w:rPr>
        <w:t>Порядок</w:t>
      </w:r>
      <w:r w:rsidR="006E1B94" w:rsidRPr="000E1C98">
        <w:rPr>
          <w:bCs/>
          <w:sz w:val="28"/>
          <w:szCs w:val="28"/>
        </w:rPr>
        <w:t xml:space="preserve"> </w:t>
      </w:r>
      <w:r w:rsidR="006E1B94" w:rsidRPr="000E1C98">
        <w:rPr>
          <w:bCs/>
          <w:sz w:val="28"/>
          <w:szCs w:val="28"/>
        </w:rPr>
        <w:br/>
        <w:t xml:space="preserve">формирования реестра исполнителей муниципальной услуги </w:t>
      </w:r>
    </w:p>
    <w:p w:rsidR="00724CEE" w:rsidRDefault="006E1B94" w:rsidP="000E1C98">
      <w:pPr>
        <w:widowControl w:val="0"/>
        <w:autoSpaceDE w:val="0"/>
        <w:autoSpaceDN w:val="0"/>
        <w:adjustRightInd w:val="0"/>
        <w:ind w:firstLine="709"/>
        <w:contextualSpacing/>
        <w:jc w:val="center"/>
        <w:outlineLvl w:val="0"/>
        <w:rPr>
          <w:bCs/>
          <w:sz w:val="28"/>
          <w:szCs w:val="28"/>
        </w:rPr>
      </w:pPr>
      <w:r w:rsidRPr="000E1C98">
        <w:rPr>
          <w:bCs/>
          <w:sz w:val="28"/>
          <w:szCs w:val="28"/>
        </w:rPr>
        <w:t>«</w:t>
      </w:r>
      <w:r w:rsidRPr="000E1C98">
        <w:rPr>
          <w:sz w:val="28"/>
          <w:szCs w:val="28"/>
        </w:rPr>
        <w:t>Реализация дополнительных общеразвивающих программ</w:t>
      </w:r>
      <w:r w:rsidRPr="000E1C98">
        <w:rPr>
          <w:bCs/>
          <w:sz w:val="28"/>
          <w:szCs w:val="28"/>
        </w:rPr>
        <w:t xml:space="preserve">» </w:t>
      </w:r>
    </w:p>
    <w:p w:rsidR="006E1B94" w:rsidRPr="000E1C98" w:rsidRDefault="006E1B94" w:rsidP="000E1C98">
      <w:pPr>
        <w:widowControl w:val="0"/>
        <w:autoSpaceDE w:val="0"/>
        <w:autoSpaceDN w:val="0"/>
        <w:adjustRightInd w:val="0"/>
        <w:ind w:firstLine="709"/>
        <w:contextualSpacing/>
        <w:jc w:val="center"/>
        <w:outlineLvl w:val="0"/>
        <w:rPr>
          <w:bCs/>
          <w:sz w:val="28"/>
          <w:szCs w:val="28"/>
        </w:rPr>
      </w:pPr>
      <w:r w:rsidRPr="000E1C98">
        <w:rPr>
          <w:bCs/>
          <w:sz w:val="28"/>
          <w:szCs w:val="28"/>
        </w:rPr>
        <w:t>в соответствии с социальным сертификатом</w:t>
      </w:r>
    </w:p>
    <w:p w:rsidR="006E1B94" w:rsidRPr="000E1C98" w:rsidRDefault="006E1B94" w:rsidP="000E1C98">
      <w:pPr>
        <w:ind w:firstLine="567"/>
        <w:contextualSpacing/>
        <w:rPr>
          <w:rFonts w:eastAsia="Calibri"/>
          <w:sz w:val="28"/>
          <w:szCs w:val="28"/>
          <w:lang w:eastAsia="en-US"/>
        </w:rPr>
      </w:pPr>
    </w:p>
    <w:p w:rsidR="006E1B94" w:rsidRPr="00724CEE" w:rsidRDefault="006E1B94" w:rsidP="00724CEE">
      <w:pPr>
        <w:pStyle w:val="a6"/>
        <w:widowControl w:val="0"/>
        <w:numPr>
          <w:ilvl w:val="0"/>
          <w:numId w:val="32"/>
        </w:numPr>
        <w:autoSpaceDE w:val="0"/>
        <w:autoSpaceDN w:val="0"/>
        <w:adjustRightInd w:val="0"/>
        <w:jc w:val="center"/>
        <w:outlineLvl w:val="0"/>
        <w:rPr>
          <w:bCs/>
          <w:sz w:val="28"/>
          <w:szCs w:val="28"/>
        </w:rPr>
      </w:pPr>
      <w:bookmarkStart w:id="1" w:name="sub_1004"/>
      <w:r w:rsidRPr="00724CEE">
        <w:rPr>
          <w:bCs/>
          <w:sz w:val="28"/>
          <w:szCs w:val="28"/>
        </w:rPr>
        <w:t>Общие положения</w:t>
      </w:r>
    </w:p>
    <w:bookmarkEnd w:id="1"/>
    <w:p w:rsidR="006E1B94" w:rsidRPr="000E1C98" w:rsidRDefault="006E1B94" w:rsidP="000E1C98">
      <w:pPr>
        <w:ind w:firstLine="567"/>
        <w:contextualSpacing/>
        <w:rPr>
          <w:rFonts w:eastAsia="Calibri"/>
          <w:sz w:val="28"/>
          <w:szCs w:val="28"/>
          <w:lang w:eastAsia="en-US"/>
        </w:rPr>
      </w:pPr>
    </w:p>
    <w:p w:rsidR="006E1B94" w:rsidRPr="000E1C98" w:rsidRDefault="006E1B94" w:rsidP="00E44F49">
      <w:pPr>
        <w:widowControl w:val="0"/>
        <w:numPr>
          <w:ilvl w:val="1"/>
          <w:numId w:val="32"/>
        </w:numPr>
        <w:autoSpaceDE w:val="0"/>
        <w:autoSpaceDN w:val="0"/>
        <w:adjustRightInd w:val="0"/>
        <w:contextualSpacing/>
        <w:jc w:val="both"/>
        <w:rPr>
          <w:rFonts w:eastAsia="Calibri"/>
          <w:sz w:val="28"/>
          <w:szCs w:val="28"/>
          <w:lang w:eastAsia="en-US"/>
        </w:rPr>
      </w:pPr>
      <w:bookmarkStart w:id="2" w:name="sub_1011"/>
      <w:r w:rsidRPr="000E1C98">
        <w:rPr>
          <w:rFonts w:eastAsia="Calibri"/>
          <w:sz w:val="28"/>
          <w:szCs w:val="28"/>
          <w:lang w:eastAsia="en-US"/>
        </w:rPr>
        <w:t>Настоящий Порядок определяет процедуру формирования Реестра исполнителей муниципальной услуги «</w:t>
      </w:r>
      <w:r w:rsidRPr="000E1C98">
        <w:rPr>
          <w:rFonts w:eastAsia="Calibri"/>
          <w:bCs/>
          <w:sz w:val="28"/>
          <w:szCs w:val="28"/>
          <w:lang w:eastAsia="en-US"/>
        </w:rPr>
        <w:t>Реализация дополнительных общеразвивающих программ</w:t>
      </w:r>
      <w:r w:rsidRPr="000E1C98">
        <w:rPr>
          <w:rFonts w:eastAsia="Calibri"/>
          <w:sz w:val="28"/>
          <w:szCs w:val="28"/>
          <w:lang w:eastAsia="en-US"/>
        </w:rPr>
        <w:t>» в соответствии с социальным сертификатом (</w:t>
      </w:r>
      <w:r w:rsidR="003C398F">
        <w:rPr>
          <w:rFonts w:eastAsia="Calibri"/>
          <w:sz w:val="28"/>
          <w:szCs w:val="28"/>
          <w:lang w:eastAsia="en-US"/>
        </w:rPr>
        <w:t>далее –</w:t>
      </w:r>
      <w:r w:rsidRPr="000E1C98">
        <w:rPr>
          <w:rFonts w:eastAsia="Calibri"/>
          <w:sz w:val="28"/>
          <w:szCs w:val="28"/>
          <w:lang w:eastAsia="en-US"/>
        </w:rPr>
        <w:t xml:space="preserve">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6E1B94" w:rsidRPr="000E1C98" w:rsidRDefault="006E1B94" w:rsidP="00E44F49">
      <w:pPr>
        <w:widowControl w:val="0"/>
        <w:numPr>
          <w:ilvl w:val="1"/>
          <w:numId w:val="32"/>
        </w:numPr>
        <w:autoSpaceDE w:val="0"/>
        <w:autoSpaceDN w:val="0"/>
        <w:adjustRightInd w:val="0"/>
        <w:contextualSpacing/>
        <w:jc w:val="both"/>
        <w:rPr>
          <w:rFonts w:eastAsia="Calibri"/>
          <w:sz w:val="28"/>
          <w:szCs w:val="28"/>
          <w:lang w:eastAsia="en-US"/>
        </w:rPr>
      </w:pPr>
      <w:bookmarkStart w:id="3" w:name="sub_1012"/>
      <w:bookmarkEnd w:id="2"/>
      <w:r w:rsidRPr="000E1C98">
        <w:rPr>
          <w:rFonts w:eastAsia="Calibri"/>
          <w:sz w:val="28"/>
          <w:szCs w:val="28"/>
          <w:lang w:eastAsia="en-US"/>
        </w:rPr>
        <w:t xml:space="preserve">Понятия, применяемые в настоящем Порядке, используются </w:t>
      </w:r>
      <w:r w:rsidR="00E44F49">
        <w:rPr>
          <w:rFonts w:eastAsia="Calibri"/>
          <w:sz w:val="28"/>
          <w:szCs w:val="28"/>
          <w:lang w:eastAsia="en-US"/>
        </w:rPr>
        <w:br/>
      </w:r>
      <w:r w:rsidRPr="000E1C98">
        <w:rPr>
          <w:rFonts w:eastAsia="Calibri"/>
          <w:sz w:val="28"/>
          <w:szCs w:val="28"/>
          <w:lang w:eastAsia="en-US"/>
        </w:rPr>
        <w:t>в значениях, указанных в Федеральном законе от 13.07.2020 № 189-ФЗ</w:t>
      </w:r>
      <w:r w:rsidR="00E44F49">
        <w:rPr>
          <w:rFonts w:eastAsia="Calibri"/>
          <w:sz w:val="28"/>
          <w:szCs w:val="28"/>
          <w:lang w:eastAsia="en-US"/>
        </w:rPr>
        <w:br/>
      </w:r>
      <w:r w:rsidRPr="000E1C98">
        <w:rPr>
          <w:rFonts w:eastAsia="Calibri"/>
          <w:sz w:val="28"/>
          <w:szCs w:val="28"/>
          <w:lang w:eastAsia="en-US"/>
        </w:rPr>
        <w:t xml:space="preserve"> «О государственном (муниципальном) социальном заказе на оказание государственных (муниципальных) услуг в социальной сфере».</w:t>
      </w:r>
    </w:p>
    <w:p w:rsidR="006E1B94" w:rsidRPr="000E1C98" w:rsidRDefault="006E1B94" w:rsidP="00E44F49">
      <w:pPr>
        <w:widowControl w:val="0"/>
        <w:numPr>
          <w:ilvl w:val="1"/>
          <w:numId w:val="32"/>
        </w:numPr>
        <w:autoSpaceDE w:val="0"/>
        <w:autoSpaceDN w:val="0"/>
        <w:adjustRightInd w:val="0"/>
        <w:contextualSpacing/>
        <w:jc w:val="both"/>
        <w:rPr>
          <w:rFonts w:eastAsia="Calibri"/>
          <w:sz w:val="28"/>
          <w:szCs w:val="28"/>
          <w:lang w:eastAsia="en-US"/>
        </w:rPr>
      </w:pPr>
      <w:bookmarkStart w:id="4" w:name="sub_1013"/>
      <w:bookmarkEnd w:id="3"/>
      <w:r w:rsidRPr="000E1C98">
        <w:rPr>
          <w:rFonts w:eastAsia="Calibri"/>
          <w:sz w:val="28"/>
          <w:szCs w:val="28"/>
          <w:lang w:eastAsia="en-US"/>
        </w:rPr>
        <w:t xml:space="preserve">Реестр исполнителей услуги формируется в соответствии </w:t>
      </w:r>
      <w:r w:rsidR="00E44F49">
        <w:rPr>
          <w:rFonts w:eastAsia="Calibri"/>
          <w:sz w:val="28"/>
          <w:szCs w:val="28"/>
          <w:lang w:eastAsia="en-US"/>
        </w:rPr>
        <w:br/>
      </w:r>
      <w:r w:rsidRPr="000E1C98">
        <w:rPr>
          <w:rFonts w:eastAsia="Calibri"/>
          <w:sz w:val="28"/>
          <w:szCs w:val="28"/>
          <w:lang w:eastAsia="en-US"/>
        </w:rPr>
        <w:t>с постановлением Правительства Российской Федерации от 13.02.2021 №</w:t>
      </w:r>
      <w:r w:rsidR="00055BE9" w:rsidRPr="000E1C98">
        <w:rPr>
          <w:rFonts w:eastAsia="Calibri"/>
          <w:sz w:val="28"/>
          <w:szCs w:val="28"/>
          <w:lang w:eastAsia="en-US"/>
        </w:rPr>
        <w:t> </w:t>
      </w:r>
      <w:r w:rsidRPr="000E1C98">
        <w:rPr>
          <w:rFonts w:eastAsia="Calibri"/>
          <w:sz w:val="28"/>
          <w:szCs w:val="28"/>
          <w:lang w:eastAsia="en-US"/>
        </w:rPr>
        <w:t xml:space="preserve">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w:t>
      </w:r>
      <w:r w:rsidR="00E44F49">
        <w:rPr>
          <w:rFonts w:eastAsia="Calibri"/>
          <w:sz w:val="28"/>
          <w:szCs w:val="28"/>
          <w:lang w:eastAsia="en-US"/>
        </w:rPr>
        <w:br/>
      </w:r>
      <w:r w:rsidRPr="000E1C98">
        <w:rPr>
          <w:rFonts w:eastAsia="Calibri"/>
          <w:sz w:val="28"/>
          <w:szCs w:val="28"/>
          <w:lang w:eastAsia="en-US"/>
        </w:rPr>
        <w:t xml:space="preserve">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w:t>
      </w:r>
      <w:r w:rsidR="00E44F49">
        <w:rPr>
          <w:rFonts w:eastAsia="Calibri"/>
          <w:sz w:val="28"/>
          <w:szCs w:val="28"/>
          <w:lang w:eastAsia="en-US"/>
        </w:rPr>
        <w:br/>
      </w:r>
      <w:r w:rsidRPr="000E1C98">
        <w:rPr>
          <w:rFonts w:eastAsia="Calibri"/>
          <w:sz w:val="28"/>
          <w:szCs w:val="28"/>
          <w:lang w:eastAsia="en-US"/>
        </w:rPr>
        <w:t>с учетом особенностей, установленных настоящим Порядком.</w:t>
      </w:r>
    </w:p>
    <w:p w:rsidR="006E1B94" w:rsidRPr="000E1C98" w:rsidRDefault="006E1B94" w:rsidP="00E44F49">
      <w:pPr>
        <w:widowControl w:val="0"/>
        <w:numPr>
          <w:ilvl w:val="1"/>
          <w:numId w:val="32"/>
        </w:numPr>
        <w:autoSpaceDE w:val="0"/>
        <w:autoSpaceDN w:val="0"/>
        <w:adjustRightInd w:val="0"/>
        <w:contextualSpacing/>
        <w:jc w:val="both"/>
        <w:rPr>
          <w:rFonts w:eastAsia="Calibri"/>
          <w:sz w:val="28"/>
          <w:szCs w:val="28"/>
          <w:lang w:eastAsia="en-US"/>
        </w:rPr>
      </w:pPr>
      <w:bookmarkStart w:id="5" w:name="sub_1014"/>
      <w:bookmarkEnd w:id="4"/>
      <w:r w:rsidRPr="000E1C98">
        <w:rPr>
          <w:rFonts w:eastAsia="Calibri"/>
          <w:sz w:val="28"/>
          <w:szCs w:val="28"/>
          <w:lang w:eastAsia="en-US"/>
        </w:rPr>
        <w:t xml:space="preserve">Уполномоченным органом на формирование Реестра исполнителей услуги является Комитет по образованию </w:t>
      </w:r>
      <w:r w:rsidR="00055BE9" w:rsidRPr="000E1C98">
        <w:rPr>
          <w:rFonts w:eastAsia="Calibri"/>
          <w:sz w:val="28"/>
          <w:szCs w:val="28"/>
          <w:lang w:eastAsia="en-US"/>
        </w:rPr>
        <w:t xml:space="preserve">Администрации Калачинского </w:t>
      </w:r>
      <w:r w:rsidRPr="000E1C98">
        <w:rPr>
          <w:rFonts w:eastAsia="Calibri"/>
          <w:sz w:val="28"/>
          <w:szCs w:val="28"/>
          <w:lang w:eastAsia="en-US"/>
        </w:rPr>
        <w:t>муниципального района Омской области (далее – Уполномоченный орган).</w:t>
      </w:r>
    </w:p>
    <w:p w:rsidR="006E1B94" w:rsidRPr="000E1C98" w:rsidRDefault="006E1B94" w:rsidP="00E44F49">
      <w:pPr>
        <w:widowControl w:val="0"/>
        <w:numPr>
          <w:ilvl w:val="1"/>
          <w:numId w:val="32"/>
        </w:numPr>
        <w:autoSpaceDE w:val="0"/>
        <w:autoSpaceDN w:val="0"/>
        <w:adjustRightInd w:val="0"/>
        <w:contextualSpacing/>
        <w:jc w:val="both"/>
        <w:rPr>
          <w:rFonts w:eastAsia="Calibri"/>
          <w:sz w:val="28"/>
          <w:szCs w:val="28"/>
          <w:lang w:eastAsia="en-US"/>
        </w:rPr>
      </w:pPr>
      <w:r w:rsidRPr="000E1C98">
        <w:rPr>
          <w:rFonts w:eastAsia="Calibri"/>
          <w:sz w:val="28"/>
          <w:szCs w:val="28"/>
          <w:lang w:eastAsia="en-US"/>
        </w:rPr>
        <w:t xml:space="preserve">Оператором Реестра исполнителей услуги является муниципальный опорный центр дополнительного образования детей </w:t>
      </w:r>
      <w:r w:rsidR="00055BE9" w:rsidRPr="000E1C98">
        <w:rPr>
          <w:rFonts w:eastAsia="Calibri"/>
          <w:sz w:val="28"/>
          <w:szCs w:val="28"/>
          <w:lang w:eastAsia="en-US"/>
        </w:rPr>
        <w:t xml:space="preserve">Калачинского </w:t>
      </w:r>
      <w:r w:rsidRPr="000E1C98">
        <w:rPr>
          <w:rFonts w:eastAsia="Calibri"/>
          <w:sz w:val="28"/>
          <w:szCs w:val="28"/>
          <w:lang w:eastAsia="en-US"/>
        </w:rPr>
        <w:t xml:space="preserve">муниципального района Омской области, созданный на базе бюджетного образовательного учреждения дополнительного образования </w:t>
      </w:r>
      <w:r w:rsidR="002E2DCB" w:rsidRPr="000E1C98">
        <w:rPr>
          <w:rFonts w:eastAsia="Calibri"/>
          <w:sz w:val="28"/>
          <w:szCs w:val="28"/>
          <w:lang w:eastAsia="en-US"/>
        </w:rPr>
        <w:lastRenderedPageBreak/>
        <w:t xml:space="preserve">г. Калачинска Омской области </w:t>
      </w:r>
      <w:r w:rsidRPr="000E1C98">
        <w:rPr>
          <w:rFonts w:eastAsia="Calibri"/>
          <w:sz w:val="28"/>
          <w:szCs w:val="28"/>
          <w:lang w:eastAsia="en-US"/>
        </w:rPr>
        <w:t xml:space="preserve">«Центр детского творчества», которому уполномоченным органом переданы функции по ведению Реестра исполнителей услуги в соответствии </w:t>
      </w:r>
      <w:bookmarkStart w:id="6" w:name="sub_1015"/>
      <w:bookmarkEnd w:id="5"/>
      <w:r w:rsidRPr="000E1C98">
        <w:rPr>
          <w:rFonts w:eastAsia="Calibri"/>
          <w:sz w:val="28"/>
          <w:szCs w:val="28"/>
          <w:lang w:eastAsia="en-US"/>
        </w:rPr>
        <w:t xml:space="preserve">с Постановлением Администрации </w:t>
      </w:r>
      <w:r w:rsidR="00055BE9" w:rsidRPr="000E1C98">
        <w:rPr>
          <w:rFonts w:eastAsia="Calibri"/>
          <w:sz w:val="28"/>
          <w:szCs w:val="28"/>
          <w:lang w:eastAsia="en-US"/>
        </w:rPr>
        <w:t xml:space="preserve">Калачинского </w:t>
      </w:r>
      <w:r w:rsidRPr="000E1C98">
        <w:rPr>
          <w:rFonts w:eastAsia="Calibri"/>
          <w:sz w:val="28"/>
          <w:szCs w:val="28"/>
          <w:lang w:eastAsia="en-US"/>
        </w:rPr>
        <w:t>муниципального района Омской области от 1</w:t>
      </w:r>
      <w:r w:rsidR="002E2DCB" w:rsidRPr="000E1C98">
        <w:rPr>
          <w:rFonts w:eastAsia="Calibri"/>
          <w:sz w:val="28"/>
          <w:szCs w:val="28"/>
          <w:lang w:eastAsia="en-US"/>
        </w:rPr>
        <w:t>2</w:t>
      </w:r>
      <w:r w:rsidRPr="000E1C98">
        <w:rPr>
          <w:rFonts w:eastAsia="Calibri"/>
          <w:sz w:val="28"/>
          <w:szCs w:val="28"/>
          <w:lang w:eastAsia="en-US"/>
        </w:rPr>
        <w:t>.03.202</w:t>
      </w:r>
      <w:r w:rsidR="002E2DCB" w:rsidRPr="000E1C98">
        <w:rPr>
          <w:rFonts w:eastAsia="Calibri"/>
          <w:sz w:val="28"/>
          <w:szCs w:val="28"/>
          <w:lang w:eastAsia="en-US"/>
        </w:rPr>
        <w:t>0</w:t>
      </w:r>
      <w:r w:rsidRPr="000E1C98">
        <w:rPr>
          <w:rFonts w:eastAsia="Calibri"/>
          <w:sz w:val="28"/>
          <w:szCs w:val="28"/>
          <w:lang w:eastAsia="en-US"/>
        </w:rPr>
        <w:t xml:space="preserve"> №</w:t>
      </w:r>
      <w:r w:rsidR="002E2DCB" w:rsidRPr="000E1C98">
        <w:rPr>
          <w:rFonts w:eastAsia="Calibri"/>
          <w:sz w:val="28"/>
          <w:szCs w:val="28"/>
          <w:lang w:eastAsia="en-US"/>
        </w:rPr>
        <w:t> </w:t>
      </w:r>
      <w:r w:rsidRPr="000E1C98">
        <w:rPr>
          <w:rFonts w:eastAsia="Calibri"/>
          <w:sz w:val="28"/>
          <w:szCs w:val="28"/>
          <w:lang w:eastAsia="en-US"/>
        </w:rPr>
        <w:t xml:space="preserve">120 «О муниципальном опорном центре дополнительного образования детей </w:t>
      </w:r>
      <w:r w:rsidR="00055BE9" w:rsidRPr="000E1C98">
        <w:rPr>
          <w:rFonts w:eastAsia="Calibri"/>
          <w:sz w:val="28"/>
          <w:szCs w:val="28"/>
          <w:lang w:eastAsia="en-US"/>
        </w:rPr>
        <w:t xml:space="preserve">Калачинского </w:t>
      </w:r>
      <w:r w:rsidRPr="000E1C98">
        <w:rPr>
          <w:rFonts w:eastAsia="Calibri"/>
          <w:sz w:val="28"/>
          <w:szCs w:val="28"/>
          <w:lang w:eastAsia="en-US"/>
        </w:rPr>
        <w:t xml:space="preserve">муниципального района Омской области». Формирование Реестра исполнителей услуги в муниципальном образовании осуществляется с использованием автоматизированной информационной системы «Навигатор дополнительного образования Омской области» (далее </w:t>
      </w:r>
      <w:r w:rsidR="00E44F49">
        <w:rPr>
          <w:rFonts w:eastAsia="Calibri"/>
          <w:sz w:val="28"/>
          <w:szCs w:val="28"/>
          <w:lang w:eastAsia="en-US"/>
        </w:rPr>
        <w:t>–</w:t>
      </w:r>
      <w:r w:rsidRPr="000E1C98">
        <w:rPr>
          <w:rFonts w:eastAsia="Calibri"/>
          <w:sz w:val="28"/>
          <w:szCs w:val="28"/>
          <w:lang w:eastAsia="en-US"/>
        </w:rPr>
        <w:t>информационная система).</w:t>
      </w:r>
    </w:p>
    <w:bookmarkEnd w:id="6"/>
    <w:p w:rsidR="006E1B94" w:rsidRPr="000E1C98" w:rsidRDefault="006E1B94" w:rsidP="00E44F49">
      <w:pPr>
        <w:ind w:firstLine="709"/>
        <w:contextualSpacing/>
        <w:rPr>
          <w:rFonts w:eastAsia="Calibri"/>
          <w:sz w:val="28"/>
          <w:szCs w:val="28"/>
          <w:lang w:eastAsia="en-US"/>
        </w:rPr>
      </w:pPr>
    </w:p>
    <w:p w:rsidR="006E1B94" w:rsidRPr="00E44F49" w:rsidRDefault="006E1B94" w:rsidP="00E44F49">
      <w:pPr>
        <w:pStyle w:val="a6"/>
        <w:widowControl w:val="0"/>
        <w:numPr>
          <w:ilvl w:val="0"/>
          <w:numId w:val="32"/>
        </w:numPr>
        <w:autoSpaceDE w:val="0"/>
        <w:autoSpaceDN w:val="0"/>
        <w:adjustRightInd w:val="0"/>
        <w:jc w:val="center"/>
        <w:outlineLvl w:val="0"/>
        <w:rPr>
          <w:bCs/>
          <w:sz w:val="28"/>
          <w:szCs w:val="28"/>
        </w:rPr>
      </w:pPr>
      <w:bookmarkStart w:id="7" w:name="sub_1016"/>
      <w:r w:rsidRPr="00E44F49">
        <w:rPr>
          <w:bCs/>
          <w:sz w:val="28"/>
          <w:szCs w:val="28"/>
        </w:rPr>
        <w:t>Включение исполнителей услуги в Реестр исполнителей услуги</w:t>
      </w:r>
    </w:p>
    <w:bookmarkEnd w:id="7"/>
    <w:p w:rsidR="006E1B94" w:rsidRPr="000E1C98" w:rsidRDefault="006E1B94" w:rsidP="00E44F49">
      <w:pPr>
        <w:ind w:firstLine="709"/>
        <w:contextualSpacing/>
        <w:rPr>
          <w:rFonts w:eastAsia="Calibri"/>
          <w:sz w:val="28"/>
          <w:szCs w:val="28"/>
          <w:lang w:eastAsia="en-US"/>
        </w:rPr>
      </w:pPr>
    </w:p>
    <w:p w:rsidR="006E1B94" w:rsidRPr="00E44F49" w:rsidRDefault="006E1B94" w:rsidP="00E44F49">
      <w:pPr>
        <w:pStyle w:val="a6"/>
        <w:widowControl w:val="0"/>
        <w:numPr>
          <w:ilvl w:val="1"/>
          <w:numId w:val="37"/>
        </w:numPr>
        <w:autoSpaceDE w:val="0"/>
        <w:autoSpaceDN w:val="0"/>
        <w:adjustRightInd w:val="0"/>
        <w:jc w:val="both"/>
        <w:rPr>
          <w:rFonts w:eastAsia="Calibri"/>
          <w:sz w:val="28"/>
          <w:szCs w:val="28"/>
          <w:lang w:eastAsia="en-US"/>
        </w:rPr>
      </w:pPr>
      <w:bookmarkStart w:id="8" w:name="sub_1021"/>
      <w:r w:rsidRPr="00E44F49">
        <w:rPr>
          <w:rFonts w:eastAsia="Calibri"/>
          <w:sz w:val="28"/>
          <w:szCs w:val="28"/>
          <w:lang w:eastAsia="en-US"/>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E44F49">
        <w:rPr>
          <w:rFonts w:eastAsia="Calibri"/>
          <w:color w:val="000000"/>
          <w:sz w:val="28"/>
          <w:szCs w:val="28"/>
          <w:shd w:val="clear" w:color="auto" w:fill="FFFFFF"/>
          <w:lang w:eastAsia="en-US"/>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6E1B94" w:rsidRPr="000E1C98" w:rsidRDefault="006E1B94" w:rsidP="00E44F49">
      <w:pPr>
        <w:pStyle w:val="a6"/>
        <w:widowControl w:val="0"/>
        <w:numPr>
          <w:ilvl w:val="1"/>
          <w:numId w:val="37"/>
        </w:numPr>
        <w:tabs>
          <w:tab w:val="left" w:pos="1276"/>
        </w:tabs>
        <w:autoSpaceDE w:val="0"/>
        <w:autoSpaceDN w:val="0"/>
        <w:adjustRightInd w:val="0"/>
        <w:jc w:val="both"/>
        <w:rPr>
          <w:rFonts w:eastAsia="Calibri"/>
          <w:sz w:val="28"/>
          <w:szCs w:val="28"/>
          <w:lang w:eastAsia="en-US"/>
        </w:rPr>
      </w:pPr>
      <w:bookmarkStart w:id="9" w:name="sub_1022"/>
      <w:bookmarkEnd w:id="8"/>
      <w:r w:rsidRPr="000E1C98">
        <w:rPr>
          <w:rFonts w:eastAsia="Calibri"/>
          <w:sz w:val="28"/>
          <w:szCs w:val="28"/>
          <w:lang w:eastAsia="en-US"/>
        </w:rPr>
        <w:t xml:space="preserve">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w:t>
      </w:r>
      <w:r w:rsidR="00E44F49">
        <w:rPr>
          <w:rFonts w:eastAsia="Calibri"/>
          <w:sz w:val="28"/>
          <w:szCs w:val="28"/>
          <w:lang w:eastAsia="en-US"/>
        </w:rPr>
        <w:br/>
      </w:r>
      <w:r w:rsidRPr="000E1C98">
        <w:rPr>
          <w:rFonts w:eastAsia="Calibri"/>
          <w:sz w:val="28"/>
          <w:szCs w:val="28"/>
          <w:lang w:eastAsia="en-US"/>
        </w:rPr>
        <w:t xml:space="preserve">на осуществление образовательной деятельности по реализации дополнительных общеобразовательных программ, и направившие заявку </w:t>
      </w:r>
      <w:r w:rsidR="00E44F49">
        <w:rPr>
          <w:rFonts w:eastAsia="Calibri"/>
          <w:sz w:val="28"/>
          <w:szCs w:val="28"/>
          <w:lang w:eastAsia="en-US"/>
        </w:rPr>
        <w:t xml:space="preserve">                       </w:t>
      </w:r>
      <w:r w:rsidRPr="000E1C98">
        <w:rPr>
          <w:rFonts w:eastAsia="Calibri"/>
          <w:sz w:val="28"/>
          <w:szCs w:val="28"/>
          <w:lang w:eastAsia="en-US"/>
        </w:rPr>
        <w:t>на включение в Реестр исполнителей услуги (далее – заявка).</w:t>
      </w:r>
      <w:bookmarkStart w:id="10" w:name="sub_1027"/>
      <w:bookmarkEnd w:id="9"/>
    </w:p>
    <w:p w:rsidR="006E1B94" w:rsidRPr="000E1C98" w:rsidRDefault="006E1B94" w:rsidP="00E44F49">
      <w:pPr>
        <w:widowControl w:val="0"/>
        <w:numPr>
          <w:ilvl w:val="1"/>
          <w:numId w:val="37"/>
        </w:numPr>
        <w:tabs>
          <w:tab w:val="left" w:pos="1276"/>
        </w:tabs>
        <w:autoSpaceDE w:val="0"/>
        <w:autoSpaceDN w:val="0"/>
        <w:adjustRightInd w:val="0"/>
        <w:contextualSpacing/>
        <w:jc w:val="both"/>
        <w:rPr>
          <w:rFonts w:eastAsia="Calibri"/>
          <w:sz w:val="28"/>
          <w:szCs w:val="28"/>
          <w:lang w:eastAsia="en-US"/>
        </w:rPr>
      </w:pPr>
      <w:bookmarkStart w:id="11" w:name="_Ref114234500"/>
      <w:bookmarkStart w:id="12" w:name="sub_1028"/>
      <w:bookmarkEnd w:id="10"/>
      <w:r w:rsidRPr="000E1C98">
        <w:rPr>
          <w:rFonts w:eastAsia="Calibri"/>
          <w:sz w:val="28"/>
          <w:szCs w:val="28"/>
          <w:lang w:eastAsia="en-US"/>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11"/>
    </w:p>
    <w:p w:rsidR="006E1B94" w:rsidRPr="00E44F49" w:rsidRDefault="006E1B94" w:rsidP="00E44F49">
      <w:pPr>
        <w:pStyle w:val="a6"/>
        <w:widowControl w:val="0"/>
        <w:numPr>
          <w:ilvl w:val="1"/>
          <w:numId w:val="44"/>
        </w:numPr>
        <w:tabs>
          <w:tab w:val="left" w:pos="1276"/>
        </w:tabs>
        <w:autoSpaceDE w:val="0"/>
        <w:autoSpaceDN w:val="0"/>
        <w:adjustRightInd w:val="0"/>
        <w:jc w:val="both"/>
        <w:rPr>
          <w:rFonts w:eastAsia="Calibri"/>
          <w:sz w:val="28"/>
          <w:szCs w:val="28"/>
          <w:lang w:eastAsia="en-US"/>
        </w:rPr>
      </w:pPr>
      <w:r w:rsidRPr="00E44F49">
        <w:rPr>
          <w:rFonts w:eastAsia="Calibri"/>
          <w:sz w:val="28"/>
          <w:szCs w:val="28"/>
          <w:lang w:eastAsia="en-US"/>
        </w:rPr>
        <w:t xml:space="preserve">полное наименование юридического лица в соответствии </w:t>
      </w:r>
      <w:r w:rsidR="00E44F49">
        <w:rPr>
          <w:rFonts w:eastAsia="Calibri"/>
          <w:sz w:val="28"/>
          <w:szCs w:val="28"/>
          <w:lang w:eastAsia="en-US"/>
        </w:rPr>
        <w:t xml:space="preserve">                         </w:t>
      </w:r>
      <w:r w:rsidRPr="00E44F49">
        <w:rPr>
          <w:rFonts w:eastAsia="Calibri"/>
          <w:sz w:val="28"/>
          <w:szCs w:val="28"/>
          <w:lang w:eastAsia="en-US"/>
        </w:rPr>
        <w:t xml:space="preserve">со сведениями ЕГРЮЛ (для юридических лиц), фамилия, имя, отчество </w:t>
      </w:r>
      <w:r w:rsidR="00E44F49">
        <w:rPr>
          <w:rFonts w:eastAsia="Calibri"/>
          <w:sz w:val="28"/>
          <w:szCs w:val="28"/>
          <w:lang w:eastAsia="en-US"/>
        </w:rPr>
        <w:t xml:space="preserve">                   </w:t>
      </w:r>
      <w:r w:rsidRPr="00E44F49">
        <w:rPr>
          <w:rFonts w:eastAsia="Calibri"/>
          <w:sz w:val="28"/>
          <w:szCs w:val="28"/>
          <w:lang w:eastAsia="en-US"/>
        </w:rPr>
        <w:t>(при наличии) индивидуального предпринимателя, осуществляющего образовательную деятельность, в соответствии со сведениями ЕГРИП</w:t>
      </w:r>
      <w:r w:rsidR="00E44F49">
        <w:rPr>
          <w:rFonts w:eastAsia="Calibri"/>
          <w:sz w:val="28"/>
          <w:szCs w:val="28"/>
          <w:lang w:eastAsia="en-US"/>
        </w:rPr>
        <w:t xml:space="preserve">                          </w:t>
      </w:r>
      <w:r w:rsidRPr="00E44F49">
        <w:rPr>
          <w:rFonts w:eastAsia="Calibri"/>
          <w:sz w:val="28"/>
          <w:szCs w:val="28"/>
          <w:lang w:eastAsia="en-US"/>
        </w:rPr>
        <w:t xml:space="preserve"> (для индивидуальных предпринимателей);</w:t>
      </w:r>
    </w:p>
    <w:p w:rsidR="006E1B94" w:rsidRPr="00E44F49" w:rsidRDefault="006E1B94" w:rsidP="00E44F49">
      <w:pPr>
        <w:pStyle w:val="a6"/>
        <w:widowControl w:val="0"/>
        <w:numPr>
          <w:ilvl w:val="1"/>
          <w:numId w:val="44"/>
        </w:numPr>
        <w:tabs>
          <w:tab w:val="left" w:pos="1276"/>
        </w:tabs>
        <w:autoSpaceDE w:val="0"/>
        <w:autoSpaceDN w:val="0"/>
        <w:adjustRightInd w:val="0"/>
        <w:jc w:val="both"/>
        <w:rPr>
          <w:rFonts w:eastAsia="Calibri"/>
          <w:sz w:val="28"/>
          <w:szCs w:val="28"/>
          <w:lang w:eastAsia="en-US"/>
        </w:rPr>
      </w:pPr>
      <w:r w:rsidRPr="00E44F49">
        <w:rPr>
          <w:rFonts w:eastAsia="Calibri"/>
          <w:sz w:val="28"/>
          <w:szCs w:val="28"/>
          <w:lang w:eastAsia="en-US"/>
        </w:rPr>
        <w:t xml:space="preserve">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w:t>
      </w:r>
      <w:r w:rsidR="00E44F49">
        <w:rPr>
          <w:rFonts w:eastAsia="Calibri"/>
          <w:sz w:val="28"/>
          <w:szCs w:val="28"/>
          <w:lang w:eastAsia="en-US"/>
        </w:rPr>
        <w:t xml:space="preserve">                                           </w:t>
      </w:r>
      <w:r w:rsidRPr="00E44F49">
        <w:rPr>
          <w:rFonts w:eastAsia="Calibri"/>
          <w:sz w:val="28"/>
          <w:szCs w:val="28"/>
          <w:lang w:eastAsia="en-US"/>
        </w:rPr>
        <w:t>(для индивидуальных предпринимателей);</w:t>
      </w:r>
    </w:p>
    <w:p w:rsidR="006E1B94" w:rsidRPr="00E44F49" w:rsidRDefault="006E1B94" w:rsidP="00E44F49">
      <w:pPr>
        <w:pStyle w:val="a6"/>
        <w:widowControl w:val="0"/>
        <w:numPr>
          <w:ilvl w:val="1"/>
          <w:numId w:val="44"/>
        </w:numPr>
        <w:tabs>
          <w:tab w:val="left" w:pos="1276"/>
        </w:tabs>
        <w:autoSpaceDE w:val="0"/>
        <w:autoSpaceDN w:val="0"/>
        <w:adjustRightInd w:val="0"/>
        <w:jc w:val="both"/>
        <w:rPr>
          <w:rFonts w:eastAsia="Calibri"/>
          <w:sz w:val="28"/>
          <w:szCs w:val="28"/>
          <w:lang w:eastAsia="en-US"/>
        </w:rPr>
      </w:pPr>
      <w:r w:rsidRPr="00E44F49">
        <w:rPr>
          <w:rFonts w:eastAsia="Calibri"/>
          <w:sz w:val="28"/>
          <w:szCs w:val="28"/>
          <w:lang w:eastAsia="en-US"/>
        </w:rPr>
        <w:t>идентификационный номер налогоплательщика;</w:t>
      </w:r>
    </w:p>
    <w:p w:rsidR="006E1B94" w:rsidRPr="00E44F49" w:rsidRDefault="006E1B94" w:rsidP="00E44F49">
      <w:pPr>
        <w:pStyle w:val="a6"/>
        <w:widowControl w:val="0"/>
        <w:numPr>
          <w:ilvl w:val="1"/>
          <w:numId w:val="44"/>
        </w:numPr>
        <w:tabs>
          <w:tab w:val="left" w:pos="1276"/>
        </w:tabs>
        <w:autoSpaceDE w:val="0"/>
        <w:autoSpaceDN w:val="0"/>
        <w:adjustRightInd w:val="0"/>
        <w:jc w:val="both"/>
        <w:rPr>
          <w:rFonts w:eastAsia="Calibri"/>
          <w:sz w:val="28"/>
          <w:szCs w:val="28"/>
          <w:lang w:eastAsia="en-US"/>
        </w:rPr>
      </w:pPr>
      <w:r w:rsidRPr="00E44F49">
        <w:rPr>
          <w:rFonts w:eastAsia="Calibri"/>
          <w:sz w:val="28"/>
          <w:szCs w:val="28"/>
          <w:lang w:eastAsia="en-US"/>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6E1B94" w:rsidRPr="00E44F49" w:rsidRDefault="006E1B94" w:rsidP="00E44F49">
      <w:pPr>
        <w:pStyle w:val="a6"/>
        <w:widowControl w:val="0"/>
        <w:numPr>
          <w:ilvl w:val="1"/>
          <w:numId w:val="44"/>
        </w:numPr>
        <w:tabs>
          <w:tab w:val="left" w:pos="1276"/>
        </w:tabs>
        <w:autoSpaceDE w:val="0"/>
        <w:autoSpaceDN w:val="0"/>
        <w:adjustRightInd w:val="0"/>
        <w:jc w:val="both"/>
        <w:rPr>
          <w:rFonts w:eastAsia="Calibri"/>
          <w:sz w:val="28"/>
          <w:szCs w:val="28"/>
          <w:lang w:eastAsia="en-US"/>
        </w:rPr>
      </w:pPr>
      <w:r w:rsidRPr="00E44F49">
        <w:rPr>
          <w:rFonts w:eastAsia="Calibri"/>
          <w:sz w:val="28"/>
          <w:szCs w:val="28"/>
          <w:lang w:eastAsia="en-US"/>
        </w:rPr>
        <w:lastRenderedPageBreak/>
        <w:t xml:space="preserve">адрес (место нахождения) юридического лица в соответствии </w:t>
      </w:r>
      <w:r w:rsidR="00E44F49">
        <w:rPr>
          <w:rFonts w:eastAsia="Calibri"/>
          <w:sz w:val="28"/>
          <w:szCs w:val="28"/>
          <w:lang w:eastAsia="en-US"/>
        </w:rPr>
        <w:t xml:space="preserve">                        </w:t>
      </w:r>
      <w:r w:rsidRPr="00E44F49">
        <w:rPr>
          <w:rFonts w:eastAsia="Calibri"/>
          <w:sz w:val="28"/>
          <w:szCs w:val="28"/>
          <w:lang w:eastAsia="en-US"/>
        </w:rPr>
        <w:t>со сведениями ЕГРЮЛ (для юридических лиц), адрес места жительства индивидуального предпринимателя в соответствии со сведениями ЕГРИП;</w:t>
      </w:r>
    </w:p>
    <w:p w:rsidR="006E1B94" w:rsidRPr="00E44F49" w:rsidRDefault="006E1B94" w:rsidP="00E44F49">
      <w:pPr>
        <w:pStyle w:val="a6"/>
        <w:widowControl w:val="0"/>
        <w:numPr>
          <w:ilvl w:val="1"/>
          <w:numId w:val="44"/>
        </w:numPr>
        <w:tabs>
          <w:tab w:val="left" w:pos="1276"/>
        </w:tabs>
        <w:autoSpaceDE w:val="0"/>
        <w:autoSpaceDN w:val="0"/>
        <w:adjustRightInd w:val="0"/>
        <w:jc w:val="both"/>
        <w:rPr>
          <w:rFonts w:eastAsia="Calibri"/>
          <w:sz w:val="28"/>
          <w:szCs w:val="28"/>
          <w:lang w:eastAsia="en-US"/>
        </w:rPr>
      </w:pPr>
      <w:r w:rsidRPr="00E44F49">
        <w:rPr>
          <w:rFonts w:eastAsia="Calibri"/>
          <w:sz w:val="28"/>
          <w:szCs w:val="28"/>
          <w:lang w:eastAsia="en-US"/>
        </w:rPr>
        <w:t>контактный номер телефона руководителя исполнителя (индивидуального предпринимателя);</w:t>
      </w:r>
    </w:p>
    <w:p w:rsidR="006E1B94" w:rsidRPr="00E44F49" w:rsidRDefault="006E1B94" w:rsidP="00E44F49">
      <w:pPr>
        <w:pStyle w:val="a6"/>
        <w:widowControl w:val="0"/>
        <w:numPr>
          <w:ilvl w:val="1"/>
          <w:numId w:val="44"/>
        </w:numPr>
        <w:tabs>
          <w:tab w:val="left" w:pos="1276"/>
        </w:tabs>
        <w:autoSpaceDE w:val="0"/>
        <w:autoSpaceDN w:val="0"/>
        <w:adjustRightInd w:val="0"/>
        <w:jc w:val="both"/>
        <w:rPr>
          <w:rFonts w:eastAsia="Calibri"/>
          <w:sz w:val="28"/>
          <w:szCs w:val="28"/>
          <w:lang w:eastAsia="en-US"/>
        </w:rPr>
      </w:pPr>
      <w:r w:rsidRPr="00E44F49">
        <w:rPr>
          <w:rFonts w:eastAsia="Calibri"/>
          <w:sz w:val="28"/>
          <w:szCs w:val="28"/>
          <w:lang w:eastAsia="en-US"/>
        </w:rPr>
        <w:t xml:space="preserve">адрес электронной почты (при наличии); </w:t>
      </w:r>
    </w:p>
    <w:p w:rsidR="006E1B94" w:rsidRPr="00E44F49" w:rsidRDefault="006E1B94" w:rsidP="00E44F49">
      <w:pPr>
        <w:pStyle w:val="a6"/>
        <w:widowControl w:val="0"/>
        <w:numPr>
          <w:ilvl w:val="1"/>
          <w:numId w:val="44"/>
        </w:numPr>
        <w:tabs>
          <w:tab w:val="left" w:pos="1276"/>
        </w:tabs>
        <w:autoSpaceDE w:val="0"/>
        <w:autoSpaceDN w:val="0"/>
        <w:adjustRightInd w:val="0"/>
        <w:jc w:val="both"/>
        <w:rPr>
          <w:rFonts w:eastAsia="Calibri"/>
          <w:sz w:val="28"/>
          <w:szCs w:val="28"/>
          <w:lang w:eastAsia="en-US"/>
        </w:rPr>
      </w:pPr>
      <w:r w:rsidRPr="00E44F49">
        <w:rPr>
          <w:rFonts w:eastAsia="Calibri"/>
          <w:sz w:val="28"/>
          <w:szCs w:val="28"/>
          <w:lang w:eastAsia="en-US"/>
        </w:rPr>
        <w:t xml:space="preserve">номер и дата выдачи лицензии, дающей право в соответствии </w:t>
      </w:r>
      <w:r w:rsidR="00E44F49">
        <w:rPr>
          <w:rFonts w:eastAsia="Calibri"/>
          <w:sz w:val="28"/>
          <w:szCs w:val="28"/>
          <w:lang w:eastAsia="en-US"/>
        </w:rPr>
        <w:t xml:space="preserve">                                  </w:t>
      </w:r>
      <w:r w:rsidRPr="00E44F49">
        <w:rPr>
          <w:rFonts w:eastAsia="Calibri"/>
          <w:sz w:val="28"/>
          <w:szCs w:val="28"/>
          <w:lang w:eastAsia="en-US"/>
        </w:rPr>
        <w:t>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6E1B94" w:rsidRPr="00E44F49" w:rsidRDefault="006E1B94" w:rsidP="00E44F49">
      <w:pPr>
        <w:pStyle w:val="a6"/>
        <w:widowControl w:val="0"/>
        <w:numPr>
          <w:ilvl w:val="1"/>
          <w:numId w:val="44"/>
        </w:numPr>
        <w:tabs>
          <w:tab w:val="left" w:pos="1276"/>
        </w:tabs>
        <w:autoSpaceDE w:val="0"/>
        <w:autoSpaceDN w:val="0"/>
        <w:adjustRightInd w:val="0"/>
        <w:jc w:val="both"/>
        <w:rPr>
          <w:rFonts w:eastAsia="Calibri"/>
          <w:sz w:val="28"/>
          <w:szCs w:val="28"/>
          <w:lang w:eastAsia="en-US"/>
        </w:rPr>
      </w:pPr>
      <w:r w:rsidRPr="00E44F49">
        <w:rPr>
          <w:rFonts w:eastAsia="Calibri"/>
          <w:sz w:val="28"/>
          <w:szCs w:val="28"/>
          <w:lang w:eastAsia="en-US"/>
        </w:rPr>
        <w:t>контактные данные руководителя исполнителя (индивидуального предпринимателя);</w:t>
      </w:r>
    </w:p>
    <w:p w:rsidR="006E1B94" w:rsidRPr="000E1C98" w:rsidRDefault="006E1B94" w:rsidP="00E44F49">
      <w:pPr>
        <w:widowControl w:val="0"/>
        <w:numPr>
          <w:ilvl w:val="1"/>
          <w:numId w:val="37"/>
        </w:numPr>
        <w:tabs>
          <w:tab w:val="left" w:pos="1276"/>
        </w:tabs>
        <w:autoSpaceDE w:val="0"/>
        <w:autoSpaceDN w:val="0"/>
        <w:adjustRightInd w:val="0"/>
        <w:contextualSpacing/>
        <w:jc w:val="both"/>
        <w:rPr>
          <w:rFonts w:eastAsia="Calibri"/>
          <w:sz w:val="28"/>
          <w:szCs w:val="28"/>
          <w:lang w:eastAsia="en-US"/>
        </w:rPr>
      </w:pPr>
      <w:bookmarkStart w:id="13" w:name="sub_1031"/>
      <w:bookmarkEnd w:id="12"/>
      <w:r w:rsidRPr="000E1C98">
        <w:rPr>
          <w:rFonts w:eastAsia="Calibri"/>
          <w:sz w:val="28"/>
          <w:szCs w:val="28"/>
          <w:lang w:eastAsia="en-US"/>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w:t>
      </w:r>
      <w:r w:rsidR="00E44F49">
        <w:rPr>
          <w:rFonts w:eastAsia="Calibri"/>
          <w:sz w:val="28"/>
          <w:szCs w:val="28"/>
          <w:lang w:eastAsia="en-US"/>
        </w:rPr>
        <w:t xml:space="preserve">               </w:t>
      </w:r>
      <w:r w:rsidRPr="000E1C98">
        <w:rPr>
          <w:rFonts w:eastAsia="Calibri"/>
          <w:sz w:val="28"/>
          <w:szCs w:val="28"/>
          <w:lang w:eastAsia="en-US"/>
        </w:rPr>
        <w:t xml:space="preserve"> (при наличии) и подписью руководителя (уполномоченного представителя) исполнителя.</w:t>
      </w:r>
    </w:p>
    <w:p w:rsidR="006E1B94" w:rsidRPr="000E1C98" w:rsidRDefault="006E1B94" w:rsidP="00E44F49">
      <w:pPr>
        <w:widowControl w:val="0"/>
        <w:numPr>
          <w:ilvl w:val="1"/>
          <w:numId w:val="37"/>
        </w:numPr>
        <w:tabs>
          <w:tab w:val="left" w:pos="1276"/>
        </w:tabs>
        <w:autoSpaceDE w:val="0"/>
        <w:autoSpaceDN w:val="0"/>
        <w:adjustRightInd w:val="0"/>
        <w:contextualSpacing/>
        <w:jc w:val="both"/>
        <w:rPr>
          <w:rFonts w:eastAsia="Calibri"/>
          <w:sz w:val="28"/>
          <w:szCs w:val="28"/>
          <w:lang w:eastAsia="en-US"/>
        </w:rPr>
      </w:pPr>
      <w:bookmarkStart w:id="14" w:name="_Ref114234412"/>
      <w:r w:rsidRPr="000E1C98">
        <w:rPr>
          <w:rFonts w:eastAsia="Calibri"/>
          <w:sz w:val="28"/>
          <w:szCs w:val="28"/>
          <w:lang w:eastAsia="en-US"/>
        </w:rPr>
        <w:t>Уполномоченный орган дополнительно запрашивает в рамках межведомственного информационного взаимодействия:</w:t>
      </w:r>
      <w:bookmarkEnd w:id="14"/>
    </w:p>
    <w:p w:rsidR="006E1B94" w:rsidRPr="00E44F49" w:rsidRDefault="006E1B94" w:rsidP="003C398F">
      <w:pPr>
        <w:pStyle w:val="a6"/>
        <w:widowControl w:val="0"/>
        <w:numPr>
          <w:ilvl w:val="1"/>
          <w:numId w:val="47"/>
        </w:numPr>
        <w:tabs>
          <w:tab w:val="left" w:pos="1276"/>
        </w:tabs>
        <w:autoSpaceDE w:val="0"/>
        <w:autoSpaceDN w:val="0"/>
        <w:adjustRightInd w:val="0"/>
        <w:ind w:left="0"/>
        <w:jc w:val="both"/>
        <w:rPr>
          <w:rFonts w:eastAsia="Calibri"/>
          <w:sz w:val="28"/>
          <w:szCs w:val="28"/>
          <w:lang w:eastAsia="en-US"/>
        </w:rPr>
      </w:pPr>
      <w:bookmarkStart w:id="15" w:name="_Ref114234386"/>
      <w:r w:rsidRPr="00E44F49">
        <w:rPr>
          <w:rFonts w:eastAsia="Calibri"/>
          <w:sz w:val="28"/>
          <w:szCs w:val="28"/>
          <w:lang w:eastAsia="en-US"/>
        </w:rPr>
        <w:t>выписку из Единого государственного реестра юридических лиц (Единого государственного реестра индивидуальных предпринимателей);</w:t>
      </w:r>
      <w:bookmarkEnd w:id="15"/>
    </w:p>
    <w:p w:rsidR="006E1B94" w:rsidRPr="00E44F49" w:rsidRDefault="006E1B94" w:rsidP="003C398F">
      <w:pPr>
        <w:pStyle w:val="a6"/>
        <w:widowControl w:val="0"/>
        <w:numPr>
          <w:ilvl w:val="1"/>
          <w:numId w:val="47"/>
        </w:numPr>
        <w:tabs>
          <w:tab w:val="left" w:pos="1276"/>
        </w:tabs>
        <w:autoSpaceDE w:val="0"/>
        <w:autoSpaceDN w:val="0"/>
        <w:adjustRightInd w:val="0"/>
        <w:ind w:left="0"/>
        <w:jc w:val="both"/>
        <w:rPr>
          <w:rFonts w:eastAsia="Calibri"/>
          <w:sz w:val="28"/>
          <w:szCs w:val="28"/>
          <w:lang w:eastAsia="en-US"/>
        </w:rPr>
      </w:pPr>
      <w:bookmarkStart w:id="16" w:name="_Ref114234395"/>
      <w:r w:rsidRPr="00E44F49">
        <w:rPr>
          <w:rFonts w:eastAsia="Calibri"/>
          <w:sz w:val="28"/>
          <w:szCs w:val="28"/>
          <w:lang w:eastAsia="en-US"/>
        </w:rPr>
        <w:t>сведения о лицензии на осуществление образовательной деятельности.</w:t>
      </w:r>
      <w:bookmarkEnd w:id="16"/>
    </w:p>
    <w:p w:rsidR="006E1B94" w:rsidRPr="000E1C98" w:rsidRDefault="006E1B94" w:rsidP="00E44F49">
      <w:pPr>
        <w:tabs>
          <w:tab w:val="left" w:pos="1276"/>
        </w:tabs>
        <w:ind w:firstLine="709"/>
        <w:contextualSpacing/>
        <w:jc w:val="both"/>
        <w:rPr>
          <w:rFonts w:eastAsia="Calibri"/>
          <w:sz w:val="28"/>
          <w:szCs w:val="28"/>
          <w:lang w:eastAsia="en-US"/>
        </w:rPr>
      </w:pPr>
      <w:r w:rsidRPr="000E1C98">
        <w:rPr>
          <w:rFonts w:eastAsia="Calibri"/>
          <w:sz w:val="28"/>
          <w:szCs w:val="28"/>
          <w:lang w:eastAsia="en-US"/>
        </w:rPr>
        <w:t>Исполнитель услуги вправе по собственной инициативе представить указанные в подпунктах 1 и 2 настоящего пункта документы.</w:t>
      </w:r>
      <w:bookmarkStart w:id="17" w:name="sub_1264"/>
      <w:bookmarkEnd w:id="13"/>
    </w:p>
    <w:p w:rsidR="006E1B94" w:rsidRPr="000E1C98" w:rsidRDefault="006E1B94" w:rsidP="00E44F49">
      <w:pPr>
        <w:widowControl w:val="0"/>
        <w:numPr>
          <w:ilvl w:val="1"/>
          <w:numId w:val="37"/>
        </w:numPr>
        <w:tabs>
          <w:tab w:val="left" w:pos="1276"/>
        </w:tabs>
        <w:autoSpaceDE w:val="0"/>
        <w:autoSpaceDN w:val="0"/>
        <w:adjustRightInd w:val="0"/>
        <w:contextualSpacing/>
        <w:jc w:val="both"/>
        <w:rPr>
          <w:rFonts w:eastAsia="Calibri"/>
          <w:sz w:val="28"/>
          <w:szCs w:val="28"/>
          <w:lang w:eastAsia="en-US"/>
        </w:rPr>
      </w:pPr>
      <w:r w:rsidRPr="000E1C98">
        <w:rPr>
          <w:rFonts w:eastAsia="Calibri"/>
          <w:sz w:val="28"/>
          <w:szCs w:val="28"/>
          <w:lang w:eastAsia="en-US"/>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6E1B94" w:rsidRPr="000E1C98" w:rsidRDefault="006E1B94" w:rsidP="00E44F49">
      <w:pPr>
        <w:widowControl w:val="0"/>
        <w:numPr>
          <w:ilvl w:val="1"/>
          <w:numId w:val="37"/>
        </w:numPr>
        <w:tabs>
          <w:tab w:val="left" w:pos="1276"/>
        </w:tabs>
        <w:autoSpaceDE w:val="0"/>
        <w:autoSpaceDN w:val="0"/>
        <w:adjustRightInd w:val="0"/>
        <w:contextualSpacing/>
        <w:jc w:val="both"/>
        <w:rPr>
          <w:rFonts w:eastAsia="Calibri"/>
          <w:sz w:val="28"/>
          <w:szCs w:val="28"/>
          <w:lang w:eastAsia="en-US"/>
        </w:rPr>
      </w:pPr>
      <w:bookmarkStart w:id="18" w:name="sub_1265"/>
      <w:bookmarkEnd w:id="17"/>
      <w:r w:rsidRPr="000E1C98">
        <w:rPr>
          <w:rFonts w:eastAsia="Calibri"/>
          <w:sz w:val="28"/>
          <w:szCs w:val="28"/>
          <w:lang w:eastAsia="en-US"/>
        </w:rPr>
        <w:t xml:space="preserve">Уполномоченный </w:t>
      </w:r>
      <w:bookmarkStart w:id="19" w:name="_Hlk109772206"/>
      <w:bookmarkEnd w:id="18"/>
      <w:r w:rsidRPr="000E1C98">
        <w:rPr>
          <w:rFonts w:eastAsia="Calibri"/>
          <w:sz w:val="28"/>
          <w:szCs w:val="28"/>
          <w:lang w:eastAsia="en-US"/>
        </w:rPr>
        <w:t>орган в течение пяти рабочих дней с даты получения заявки, указанной в пункте 2.3 настоящего Порядка:</w:t>
      </w:r>
    </w:p>
    <w:p w:rsidR="006E1B94" w:rsidRPr="00E44F49" w:rsidRDefault="006E1B94" w:rsidP="00E44F49">
      <w:pPr>
        <w:pStyle w:val="a6"/>
        <w:numPr>
          <w:ilvl w:val="0"/>
          <w:numId w:val="48"/>
        </w:numPr>
        <w:tabs>
          <w:tab w:val="left" w:pos="1276"/>
        </w:tabs>
        <w:jc w:val="both"/>
        <w:rPr>
          <w:rFonts w:eastAsia="Calibri"/>
          <w:sz w:val="28"/>
          <w:szCs w:val="28"/>
          <w:lang w:eastAsia="en-US"/>
        </w:rPr>
      </w:pPr>
      <w:r w:rsidRPr="00E44F49">
        <w:rPr>
          <w:rFonts w:eastAsia="Calibri"/>
          <w:sz w:val="28"/>
          <w:szCs w:val="28"/>
          <w:lang w:eastAsia="en-US"/>
        </w:rPr>
        <w:t xml:space="preserve">рассматривает заявки и документы (информацию), указанные </w:t>
      </w:r>
      <w:r w:rsidR="00E44F49">
        <w:rPr>
          <w:rFonts w:eastAsia="Calibri"/>
          <w:sz w:val="28"/>
          <w:szCs w:val="28"/>
          <w:lang w:eastAsia="en-US"/>
        </w:rPr>
        <w:br/>
      </w:r>
      <w:r w:rsidRPr="00E44F49">
        <w:rPr>
          <w:rFonts w:eastAsia="Calibri"/>
          <w:sz w:val="28"/>
          <w:szCs w:val="28"/>
          <w:lang w:eastAsia="en-US"/>
        </w:rPr>
        <w:t xml:space="preserve">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w:t>
      </w:r>
      <w:r w:rsidR="00E44F49">
        <w:rPr>
          <w:rFonts w:eastAsia="Calibri"/>
          <w:sz w:val="28"/>
          <w:szCs w:val="28"/>
          <w:lang w:eastAsia="en-US"/>
        </w:rPr>
        <w:br/>
      </w:r>
      <w:r w:rsidRPr="00E44F49">
        <w:rPr>
          <w:rFonts w:eastAsia="Calibri"/>
          <w:sz w:val="28"/>
          <w:szCs w:val="28"/>
          <w:lang w:eastAsia="en-US"/>
        </w:rPr>
        <w:t xml:space="preserve">в Реестр исполнителей услуги, решение оформляется распоряжением Уполномоченного органа (далее </w:t>
      </w:r>
      <w:r w:rsidR="00E44F49">
        <w:rPr>
          <w:rFonts w:eastAsia="Calibri"/>
          <w:sz w:val="28"/>
          <w:szCs w:val="28"/>
          <w:lang w:eastAsia="en-US"/>
        </w:rPr>
        <w:t>–</w:t>
      </w:r>
      <w:r w:rsidRPr="00E44F49">
        <w:rPr>
          <w:rFonts w:eastAsia="Calibri"/>
          <w:sz w:val="28"/>
          <w:szCs w:val="28"/>
          <w:lang w:eastAsia="en-US"/>
        </w:rPr>
        <w:t xml:space="preserve"> распоряжение);</w:t>
      </w:r>
    </w:p>
    <w:p w:rsidR="006E1B94" w:rsidRPr="00E44F49" w:rsidRDefault="006E1B94" w:rsidP="00E44F49">
      <w:pPr>
        <w:pStyle w:val="a6"/>
        <w:numPr>
          <w:ilvl w:val="0"/>
          <w:numId w:val="48"/>
        </w:numPr>
        <w:tabs>
          <w:tab w:val="left" w:pos="1276"/>
        </w:tabs>
        <w:jc w:val="both"/>
        <w:rPr>
          <w:rFonts w:eastAsia="Calibri"/>
          <w:sz w:val="28"/>
          <w:szCs w:val="28"/>
          <w:lang w:eastAsia="en-US"/>
        </w:rPr>
      </w:pPr>
      <w:r w:rsidRPr="00E44F49">
        <w:rPr>
          <w:rFonts w:eastAsia="Calibri"/>
          <w:sz w:val="28"/>
          <w:szCs w:val="28"/>
          <w:lang w:eastAsia="en-US"/>
        </w:rPr>
        <w:lastRenderedPageBreak/>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w:t>
      </w:r>
      <w:r w:rsidR="00E44F49">
        <w:rPr>
          <w:rFonts w:eastAsia="Calibri"/>
          <w:sz w:val="28"/>
          <w:szCs w:val="28"/>
          <w:lang w:eastAsia="en-US"/>
        </w:rPr>
        <w:br/>
      </w:r>
      <w:r w:rsidRPr="00E44F49">
        <w:rPr>
          <w:rFonts w:eastAsia="Calibri"/>
          <w:sz w:val="28"/>
          <w:szCs w:val="28"/>
          <w:lang w:eastAsia="en-US"/>
        </w:rPr>
        <w:t xml:space="preserve">о финансовом обеспечении (возмещении) затрат, связанных с оказанием услуги (далее </w:t>
      </w:r>
      <w:r w:rsidR="003C398F">
        <w:rPr>
          <w:rFonts w:eastAsia="Calibri"/>
          <w:sz w:val="28"/>
          <w:szCs w:val="28"/>
          <w:lang w:eastAsia="en-US"/>
        </w:rPr>
        <w:t>–</w:t>
      </w:r>
      <w:r w:rsidRPr="00E44F49">
        <w:rPr>
          <w:rFonts w:eastAsia="Calibri"/>
          <w:sz w:val="28"/>
          <w:szCs w:val="28"/>
          <w:lang w:eastAsia="en-US"/>
        </w:rPr>
        <w:t xml:space="preserve"> соглашение), в случае принятия решения о формировании соответствующей информации, включаемой в Реестр исполнителей услуги. </w:t>
      </w:r>
      <w:r w:rsidR="00E44F49">
        <w:rPr>
          <w:rFonts w:eastAsia="Calibri"/>
          <w:sz w:val="28"/>
          <w:szCs w:val="28"/>
          <w:lang w:eastAsia="en-US"/>
        </w:rPr>
        <w:br/>
      </w:r>
      <w:r w:rsidRPr="00E44F49">
        <w:rPr>
          <w:rFonts w:eastAsia="Calibri"/>
          <w:sz w:val="28"/>
          <w:szCs w:val="28"/>
          <w:lang w:eastAsia="en-US"/>
        </w:rPr>
        <w:t>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9"/>
    </w:p>
    <w:p w:rsidR="006E1B94" w:rsidRPr="000E1C98" w:rsidRDefault="006E1B94" w:rsidP="00E44F49">
      <w:pPr>
        <w:widowControl w:val="0"/>
        <w:numPr>
          <w:ilvl w:val="1"/>
          <w:numId w:val="37"/>
        </w:numPr>
        <w:tabs>
          <w:tab w:val="left" w:pos="1276"/>
        </w:tabs>
        <w:autoSpaceDE w:val="0"/>
        <w:autoSpaceDN w:val="0"/>
        <w:adjustRightInd w:val="0"/>
        <w:contextualSpacing/>
        <w:jc w:val="both"/>
        <w:rPr>
          <w:rFonts w:eastAsia="Calibri"/>
          <w:sz w:val="28"/>
          <w:szCs w:val="28"/>
          <w:lang w:eastAsia="en-US"/>
        </w:rPr>
      </w:pPr>
      <w:bookmarkStart w:id="20" w:name="sub_1272"/>
      <w:r w:rsidRPr="000E1C98">
        <w:rPr>
          <w:rFonts w:eastAsia="Calibri"/>
          <w:sz w:val="28"/>
          <w:szCs w:val="28"/>
          <w:lang w:eastAsia="en-US"/>
        </w:rPr>
        <w:t xml:space="preserve">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w:t>
      </w:r>
      <w:r w:rsidR="00E44F49">
        <w:rPr>
          <w:rFonts w:eastAsia="Calibri"/>
          <w:sz w:val="28"/>
          <w:szCs w:val="28"/>
          <w:lang w:eastAsia="en-US"/>
        </w:rPr>
        <w:br/>
      </w:r>
      <w:r w:rsidRPr="000E1C98">
        <w:rPr>
          <w:rFonts w:eastAsia="Calibri"/>
          <w:sz w:val="28"/>
          <w:szCs w:val="28"/>
          <w:lang w:eastAsia="en-US"/>
        </w:rPr>
        <w:t>в Реестр исполнителей услуги в информационной системе.</w:t>
      </w:r>
    </w:p>
    <w:p w:rsidR="006E1B94" w:rsidRPr="000E1C98" w:rsidRDefault="006E1B94" w:rsidP="00E44F49">
      <w:pPr>
        <w:widowControl w:val="0"/>
        <w:numPr>
          <w:ilvl w:val="1"/>
          <w:numId w:val="37"/>
        </w:numPr>
        <w:tabs>
          <w:tab w:val="left" w:pos="1276"/>
        </w:tabs>
        <w:autoSpaceDE w:val="0"/>
        <w:autoSpaceDN w:val="0"/>
        <w:adjustRightInd w:val="0"/>
        <w:contextualSpacing/>
        <w:jc w:val="both"/>
        <w:rPr>
          <w:rFonts w:eastAsia="Calibri"/>
          <w:sz w:val="28"/>
          <w:szCs w:val="28"/>
          <w:lang w:eastAsia="en-US"/>
        </w:rPr>
      </w:pPr>
      <w:bookmarkStart w:id="21" w:name="_Ref114234561"/>
      <w:bookmarkStart w:id="22" w:name="sub_1273"/>
      <w:bookmarkEnd w:id="20"/>
      <w:r w:rsidRPr="000E1C98">
        <w:rPr>
          <w:rFonts w:eastAsia="Calibri"/>
          <w:sz w:val="28"/>
          <w:szCs w:val="28"/>
          <w:lang w:eastAsia="en-US"/>
        </w:rPr>
        <w:t xml:space="preserve">Основаниями для принятия Уполномоченным органом решения </w:t>
      </w:r>
      <w:r w:rsidR="00E44F49">
        <w:rPr>
          <w:rFonts w:eastAsia="Calibri"/>
          <w:sz w:val="28"/>
          <w:szCs w:val="28"/>
          <w:lang w:eastAsia="en-US"/>
        </w:rPr>
        <w:br/>
      </w:r>
      <w:r w:rsidRPr="000E1C98">
        <w:rPr>
          <w:rFonts w:eastAsia="Calibri"/>
          <w:sz w:val="28"/>
          <w:szCs w:val="28"/>
          <w:lang w:eastAsia="en-US"/>
        </w:rPr>
        <w:t>об отказе во включении информации об исполнителе услуги в Реестр исполнителей услуги являются:</w:t>
      </w:r>
      <w:bookmarkEnd w:id="21"/>
    </w:p>
    <w:p w:rsidR="006E1B94" w:rsidRPr="00E44F49" w:rsidRDefault="00E44F49" w:rsidP="00E44F49">
      <w:pPr>
        <w:pStyle w:val="a6"/>
        <w:widowControl w:val="0"/>
        <w:numPr>
          <w:ilvl w:val="2"/>
          <w:numId w:val="37"/>
        </w:numPr>
        <w:tabs>
          <w:tab w:val="left" w:pos="1276"/>
        </w:tabs>
        <w:autoSpaceDE w:val="0"/>
        <w:autoSpaceDN w:val="0"/>
        <w:adjustRightInd w:val="0"/>
        <w:jc w:val="both"/>
        <w:rPr>
          <w:rFonts w:eastAsia="Calibri"/>
          <w:sz w:val="28"/>
          <w:szCs w:val="28"/>
          <w:lang w:eastAsia="en-US"/>
        </w:rPr>
      </w:pPr>
      <w:bookmarkStart w:id="23" w:name="sub_1274"/>
      <w:bookmarkEnd w:id="22"/>
      <w:r>
        <w:rPr>
          <w:rFonts w:eastAsia="Calibri"/>
          <w:sz w:val="28"/>
          <w:szCs w:val="28"/>
          <w:lang w:eastAsia="en-US"/>
        </w:rPr>
        <w:t>Н</w:t>
      </w:r>
      <w:r w:rsidR="006E1B94" w:rsidRPr="00E44F49">
        <w:rPr>
          <w:rFonts w:eastAsia="Calibri"/>
          <w:sz w:val="28"/>
          <w:szCs w:val="28"/>
          <w:lang w:eastAsia="en-US"/>
        </w:rPr>
        <w:t xml:space="preserve">аличие в Реестре исполнителей услуги информации </w:t>
      </w:r>
      <w:r>
        <w:rPr>
          <w:rFonts w:eastAsia="Calibri"/>
          <w:sz w:val="28"/>
          <w:szCs w:val="28"/>
          <w:lang w:eastAsia="en-US"/>
        </w:rPr>
        <w:t xml:space="preserve">                            </w:t>
      </w:r>
      <w:r w:rsidR="006E1B94" w:rsidRPr="00E44F49">
        <w:rPr>
          <w:rFonts w:eastAsia="Calibri"/>
          <w:sz w:val="28"/>
          <w:szCs w:val="28"/>
          <w:lang w:eastAsia="en-US"/>
        </w:rPr>
        <w:t>об исполнителе услуги в соответствии с ранее поданной заявкой</w:t>
      </w:r>
      <w:r>
        <w:rPr>
          <w:rFonts w:eastAsia="Calibri"/>
          <w:sz w:val="28"/>
          <w:szCs w:val="28"/>
          <w:lang w:eastAsia="en-US"/>
        </w:rPr>
        <w:t>.</w:t>
      </w:r>
    </w:p>
    <w:p w:rsidR="006E1B94" w:rsidRPr="00E44F49" w:rsidRDefault="00E44F49" w:rsidP="00E44F49">
      <w:pPr>
        <w:pStyle w:val="a6"/>
        <w:widowControl w:val="0"/>
        <w:numPr>
          <w:ilvl w:val="2"/>
          <w:numId w:val="37"/>
        </w:numPr>
        <w:tabs>
          <w:tab w:val="left" w:pos="1276"/>
        </w:tabs>
        <w:autoSpaceDE w:val="0"/>
        <w:autoSpaceDN w:val="0"/>
        <w:adjustRightInd w:val="0"/>
        <w:jc w:val="both"/>
        <w:rPr>
          <w:rFonts w:eastAsia="Calibri"/>
          <w:sz w:val="28"/>
          <w:szCs w:val="28"/>
          <w:lang w:eastAsia="en-US"/>
        </w:rPr>
      </w:pPr>
      <w:bookmarkStart w:id="24" w:name="sub_1278"/>
      <w:bookmarkEnd w:id="23"/>
      <w:r>
        <w:rPr>
          <w:rFonts w:eastAsia="Calibri"/>
          <w:sz w:val="28"/>
          <w:szCs w:val="28"/>
          <w:lang w:eastAsia="en-US"/>
        </w:rPr>
        <w:t>У</w:t>
      </w:r>
      <w:r w:rsidR="006E1B94" w:rsidRPr="00E44F49">
        <w:rPr>
          <w:rFonts w:eastAsia="Calibri"/>
          <w:sz w:val="28"/>
          <w:szCs w:val="28"/>
          <w:lang w:eastAsia="en-US"/>
        </w:rPr>
        <w:t>становление факта недостоверности представленной исполнителем услуги информации.</w:t>
      </w:r>
    </w:p>
    <w:p w:rsidR="006E1B94" w:rsidRPr="000E1C98" w:rsidRDefault="006E1B94" w:rsidP="00E44F49">
      <w:pPr>
        <w:widowControl w:val="0"/>
        <w:numPr>
          <w:ilvl w:val="1"/>
          <w:numId w:val="37"/>
        </w:numPr>
        <w:tabs>
          <w:tab w:val="left" w:pos="1276"/>
        </w:tabs>
        <w:autoSpaceDE w:val="0"/>
        <w:autoSpaceDN w:val="0"/>
        <w:adjustRightInd w:val="0"/>
        <w:contextualSpacing/>
        <w:jc w:val="both"/>
        <w:rPr>
          <w:rFonts w:eastAsia="Calibri"/>
          <w:sz w:val="28"/>
          <w:szCs w:val="28"/>
          <w:lang w:eastAsia="en-US"/>
        </w:rPr>
      </w:pPr>
      <w:bookmarkStart w:id="25" w:name="sub_1279"/>
      <w:bookmarkEnd w:id="24"/>
      <w:r w:rsidRPr="000E1C98">
        <w:rPr>
          <w:rFonts w:eastAsia="Calibri"/>
          <w:sz w:val="28"/>
          <w:szCs w:val="28"/>
          <w:lang w:eastAsia="en-US"/>
        </w:rPr>
        <w:t xml:space="preserve">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w:t>
      </w:r>
      <w:r w:rsidR="00E44F49">
        <w:rPr>
          <w:rFonts w:eastAsia="Calibri"/>
          <w:sz w:val="28"/>
          <w:szCs w:val="28"/>
          <w:lang w:eastAsia="en-US"/>
        </w:rPr>
        <w:t xml:space="preserve">                        </w:t>
      </w:r>
      <w:r w:rsidRPr="000E1C98">
        <w:rPr>
          <w:rFonts w:eastAsia="Calibri"/>
          <w:sz w:val="28"/>
          <w:szCs w:val="28"/>
          <w:lang w:eastAsia="en-US"/>
        </w:rPr>
        <w:t>в Уполномоченный орган после устранения обстоятельств, послуживших основанием для отказа.</w:t>
      </w:r>
    </w:p>
    <w:p w:rsidR="006E1B94" w:rsidRPr="000E1C98" w:rsidRDefault="006E1B94" w:rsidP="00E44F49">
      <w:pPr>
        <w:widowControl w:val="0"/>
        <w:numPr>
          <w:ilvl w:val="1"/>
          <w:numId w:val="37"/>
        </w:numPr>
        <w:tabs>
          <w:tab w:val="left" w:pos="1276"/>
        </w:tabs>
        <w:autoSpaceDE w:val="0"/>
        <w:autoSpaceDN w:val="0"/>
        <w:adjustRightInd w:val="0"/>
        <w:contextualSpacing/>
        <w:jc w:val="both"/>
        <w:rPr>
          <w:rFonts w:eastAsia="Calibri"/>
          <w:sz w:val="28"/>
          <w:szCs w:val="28"/>
          <w:lang w:eastAsia="en-US"/>
        </w:rPr>
      </w:pPr>
      <w:bookmarkStart w:id="26" w:name="sub_1210"/>
      <w:bookmarkEnd w:id="25"/>
      <w:r w:rsidRPr="000E1C98">
        <w:rPr>
          <w:rFonts w:eastAsia="Calibri"/>
          <w:sz w:val="28"/>
          <w:szCs w:val="28"/>
          <w:lang w:eastAsia="en-US"/>
        </w:rPr>
        <w:t xml:space="preserve">В случае изменения информации, указанной в пункте 4 </w:t>
      </w:r>
      <w:r w:rsidR="00E44F49">
        <w:rPr>
          <w:rFonts w:eastAsia="Calibri"/>
          <w:sz w:val="28"/>
          <w:szCs w:val="28"/>
          <w:lang w:eastAsia="en-US"/>
        </w:rPr>
        <w:t xml:space="preserve">                            </w:t>
      </w:r>
      <w:r w:rsidRPr="000E1C98">
        <w:rPr>
          <w:rFonts w:eastAsia="Calibri"/>
          <w:sz w:val="28"/>
          <w:szCs w:val="28"/>
          <w:lang w:eastAsia="en-US"/>
        </w:rPr>
        <w:t xml:space="preserve">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w:t>
      </w:r>
      <w:r w:rsidR="00E44F49">
        <w:rPr>
          <w:rFonts w:eastAsia="Calibri"/>
          <w:sz w:val="28"/>
          <w:szCs w:val="28"/>
          <w:lang w:eastAsia="en-US"/>
        </w:rPr>
        <w:t xml:space="preserve">                              </w:t>
      </w:r>
      <w:r w:rsidRPr="000E1C98">
        <w:rPr>
          <w:rFonts w:eastAsia="Calibri"/>
          <w:sz w:val="28"/>
          <w:szCs w:val="28"/>
          <w:lang w:eastAsia="en-US"/>
        </w:rPr>
        <w:t>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26"/>
    <w:p w:rsidR="006E1B94" w:rsidRPr="000E1C98" w:rsidRDefault="006E1B94" w:rsidP="00E44F49">
      <w:pPr>
        <w:ind w:firstLine="709"/>
        <w:contextualSpacing/>
        <w:rPr>
          <w:rFonts w:eastAsia="Calibri"/>
          <w:sz w:val="28"/>
          <w:szCs w:val="28"/>
          <w:lang w:eastAsia="en-US"/>
        </w:rPr>
      </w:pPr>
    </w:p>
    <w:p w:rsidR="006E1B94" w:rsidRPr="00E44F49" w:rsidRDefault="006E1B94" w:rsidP="00E44F49">
      <w:pPr>
        <w:pStyle w:val="a6"/>
        <w:widowControl w:val="0"/>
        <w:numPr>
          <w:ilvl w:val="0"/>
          <w:numId w:val="37"/>
        </w:numPr>
        <w:autoSpaceDE w:val="0"/>
        <w:autoSpaceDN w:val="0"/>
        <w:adjustRightInd w:val="0"/>
        <w:jc w:val="center"/>
        <w:outlineLvl w:val="0"/>
        <w:rPr>
          <w:bCs/>
          <w:sz w:val="28"/>
          <w:szCs w:val="28"/>
        </w:rPr>
      </w:pPr>
      <w:bookmarkStart w:id="27" w:name="sub_1280"/>
      <w:r w:rsidRPr="00E44F49">
        <w:rPr>
          <w:bCs/>
          <w:sz w:val="28"/>
          <w:szCs w:val="28"/>
        </w:rPr>
        <w:t xml:space="preserve">Правила формирования </w:t>
      </w:r>
      <w:r w:rsidRPr="00E44F49">
        <w:rPr>
          <w:bCs/>
          <w:color w:val="26282F"/>
          <w:sz w:val="28"/>
          <w:szCs w:val="28"/>
        </w:rPr>
        <w:t xml:space="preserve">сведений об услуге и условиях </w:t>
      </w:r>
      <w:r w:rsidR="00E44F49">
        <w:rPr>
          <w:bCs/>
          <w:color w:val="26282F"/>
          <w:sz w:val="28"/>
          <w:szCs w:val="28"/>
        </w:rPr>
        <w:br/>
      </w:r>
      <w:r w:rsidRPr="00E44F49">
        <w:rPr>
          <w:bCs/>
          <w:color w:val="26282F"/>
          <w:sz w:val="28"/>
          <w:szCs w:val="28"/>
        </w:rPr>
        <w:t>ее оказания</w:t>
      </w:r>
      <w:r w:rsidRPr="00E44F49">
        <w:rPr>
          <w:bCs/>
          <w:sz w:val="28"/>
          <w:szCs w:val="28"/>
        </w:rPr>
        <w:t xml:space="preserve"> в информационной системе</w:t>
      </w:r>
    </w:p>
    <w:p w:rsidR="006E1B94" w:rsidRPr="000E1C98" w:rsidRDefault="006E1B94" w:rsidP="00E44F49">
      <w:pPr>
        <w:ind w:firstLine="709"/>
        <w:contextualSpacing/>
        <w:rPr>
          <w:rFonts w:eastAsia="Calibri"/>
          <w:vanish/>
          <w:sz w:val="28"/>
          <w:szCs w:val="28"/>
          <w:lang w:eastAsia="en-US"/>
        </w:rPr>
      </w:pPr>
    </w:p>
    <w:p w:rsidR="006E1B94" w:rsidRPr="00E44F49" w:rsidRDefault="006E1B94" w:rsidP="00E44F49">
      <w:pPr>
        <w:pStyle w:val="a6"/>
        <w:widowControl w:val="0"/>
        <w:numPr>
          <w:ilvl w:val="1"/>
          <w:numId w:val="37"/>
        </w:numPr>
        <w:tabs>
          <w:tab w:val="left" w:pos="1276"/>
        </w:tabs>
        <w:autoSpaceDE w:val="0"/>
        <w:autoSpaceDN w:val="0"/>
        <w:adjustRightInd w:val="0"/>
        <w:jc w:val="both"/>
        <w:rPr>
          <w:rFonts w:eastAsia="Calibri"/>
          <w:sz w:val="28"/>
          <w:szCs w:val="28"/>
          <w:lang w:eastAsia="en-US"/>
        </w:rPr>
      </w:pPr>
      <w:r w:rsidRPr="00E44F49">
        <w:rPr>
          <w:rFonts w:eastAsia="Calibri"/>
          <w:sz w:val="28"/>
          <w:szCs w:val="28"/>
          <w:lang w:eastAsia="en-US"/>
        </w:rPr>
        <w:t xml:space="preserve">Оператор </w:t>
      </w:r>
      <w:bookmarkStart w:id="28" w:name="_Hlk110013562"/>
      <w:r w:rsidRPr="00E44F49">
        <w:rPr>
          <w:sz w:val="28"/>
          <w:szCs w:val="28"/>
          <w:lang w:eastAsia="en-US"/>
        </w:rPr>
        <w:t xml:space="preserve">Реестра исполнителей услуги </w:t>
      </w:r>
      <w:bookmarkEnd w:id="28"/>
      <w:r w:rsidRPr="00E44F49">
        <w:rPr>
          <w:sz w:val="28"/>
          <w:szCs w:val="28"/>
          <w:lang w:eastAsia="en-US"/>
        </w:rPr>
        <w:t xml:space="preserve">обеспечивает формирование информации, подлежащей включению в </w:t>
      </w:r>
      <w:r w:rsidRPr="00E44F49">
        <w:rPr>
          <w:rFonts w:eastAsia="Calibri"/>
          <w:sz w:val="28"/>
          <w:szCs w:val="28"/>
          <w:lang w:eastAsia="en-US"/>
        </w:rPr>
        <w:t>раздел II</w:t>
      </w:r>
      <w:r w:rsidRPr="00E44F49">
        <w:rPr>
          <w:rFonts w:eastAsia="Calibri"/>
          <w:sz w:val="28"/>
          <w:szCs w:val="28"/>
          <w:lang w:val="en-US" w:eastAsia="en-US"/>
        </w:rPr>
        <w:t>I</w:t>
      </w:r>
      <w:r w:rsidRPr="00E44F49">
        <w:rPr>
          <w:rFonts w:eastAsia="Calibri"/>
          <w:sz w:val="28"/>
          <w:szCs w:val="28"/>
          <w:lang w:eastAsia="en-US"/>
        </w:rPr>
        <w:t xml:space="preserve"> «Сведения о государственной (муниципальной) услуге в социальной сфере и условиях ее оказания» </w:t>
      </w:r>
      <w:r w:rsidRPr="00E44F49">
        <w:rPr>
          <w:sz w:val="28"/>
          <w:szCs w:val="28"/>
          <w:lang w:eastAsia="en-US"/>
        </w:rPr>
        <w:t>Реестра исполнителей услуги</w:t>
      </w:r>
      <w:r w:rsidRPr="00E44F49">
        <w:rPr>
          <w:rFonts w:eastAsia="Calibri"/>
          <w:sz w:val="28"/>
          <w:szCs w:val="28"/>
          <w:lang w:eastAsia="en-US"/>
        </w:rPr>
        <w:t xml:space="preserve"> (далее </w:t>
      </w:r>
      <w:r w:rsidR="00E44F49">
        <w:rPr>
          <w:rFonts w:eastAsia="Calibri"/>
          <w:sz w:val="28"/>
          <w:szCs w:val="28"/>
          <w:lang w:eastAsia="en-US"/>
        </w:rPr>
        <w:t>–</w:t>
      </w:r>
      <w:r w:rsidRPr="00E44F49">
        <w:rPr>
          <w:rFonts w:eastAsia="Calibri"/>
          <w:sz w:val="28"/>
          <w:szCs w:val="28"/>
          <w:lang w:eastAsia="en-US"/>
        </w:rPr>
        <w:t xml:space="preserve"> раздел III), включающей в себя </w:t>
      </w:r>
      <w:r w:rsidRPr="00E44F49">
        <w:rPr>
          <w:sz w:val="28"/>
          <w:szCs w:val="28"/>
          <w:lang w:eastAsia="en-US"/>
        </w:rPr>
        <w:t xml:space="preserve">в соответствии с подпунктом «л» пункта 5 </w:t>
      </w:r>
      <w:r w:rsidRPr="00E44F49">
        <w:rPr>
          <w:rFonts w:eastAsia="Calibri"/>
          <w:sz w:val="28"/>
          <w:szCs w:val="28"/>
          <w:lang w:eastAsia="en-US"/>
        </w:rPr>
        <w:t>Положения о структуре реестра исполнителей услуг</w:t>
      </w:r>
      <w:r w:rsidRPr="00E44F49">
        <w:rPr>
          <w:sz w:val="28"/>
          <w:szCs w:val="28"/>
          <w:lang w:eastAsia="en-US"/>
        </w:rPr>
        <w:t xml:space="preserve"> в том числе </w:t>
      </w:r>
      <w:r w:rsidRPr="00E44F49">
        <w:rPr>
          <w:rFonts w:eastAsia="Calibri"/>
          <w:sz w:val="28"/>
          <w:szCs w:val="28"/>
          <w:lang w:eastAsia="en-US"/>
        </w:rPr>
        <w:t xml:space="preserve">следующие сведения </w:t>
      </w:r>
      <w:r w:rsidR="00E44F49">
        <w:rPr>
          <w:rFonts w:eastAsia="Calibri"/>
          <w:sz w:val="28"/>
          <w:szCs w:val="28"/>
          <w:lang w:eastAsia="en-US"/>
        </w:rPr>
        <w:t xml:space="preserve">                                   </w:t>
      </w:r>
      <w:r w:rsidRPr="00E44F49">
        <w:rPr>
          <w:sz w:val="28"/>
          <w:szCs w:val="28"/>
          <w:lang w:eastAsia="en-US"/>
        </w:rPr>
        <w:t xml:space="preserve">о дополнительных общеразвивающих программах, реализуемых исполнителем услуги в рамках предоставления услуги в соответствии </w:t>
      </w:r>
      <w:r w:rsidR="00E44F49">
        <w:rPr>
          <w:sz w:val="28"/>
          <w:szCs w:val="28"/>
          <w:lang w:eastAsia="en-US"/>
        </w:rPr>
        <w:t xml:space="preserve">                      </w:t>
      </w:r>
      <w:r w:rsidRPr="00E44F49">
        <w:rPr>
          <w:sz w:val="28"/>
          <w:szCs w:val="28"/>
          <w:lang w:eastAsia="en-US"/>
        </w:rPr>
        <w:lastRenderedPageBreak/>
        <w:t>с социальным сертификатом:</w:t>
      </w:r>
      <w:r w:rsidRPr="00E44F49">
        <w:rPr>
          <w:rFonts w:eastAsia="Calibri"/>
          <w:sz w:val="28"/>
          <w:szCs w:val="28"/>
          <w:lang w:eastAsia="en-US"/>
        </w:rPr>
        <w:t xml:space="preserve"> </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bookmarkStart w:id="29" w:name="_Ref114236125"/>
      <w:r w:rsidRPr="000E1C98">
        <w:rPr>
          <w:sz w:val="28"/>
          <w:szCs w:val="28"/>
          <w:lang w:eastAsia="en-US"/>
        </w:rPr>
        <w:t xml:space="preserve">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w:t>
      </w:r>
      <w:r w:rsidR="00E44F49">
        <w:rPr>
          <w:sz w:val="28"/>
          <w:szCs w:val="28"/>
          <w:lang w:eastAsia="en-US"/>
        </w:rPr>
        <w:t xml:space="preserve">                                         </w:t>
      </w:r>
      <w:r w:rsidRPr="000E1C98">
        <w:rPr>
          <w:sz w:val="28"/>
          <w:szCs w:val="28"/>
          <w:lang w:eastAsia="en-US"/>
        </w:rPr>
        <w:t>в информационной системе;</w:t>
      </w:r>
      <w:bookmarkEnd w:id="29"/>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bookmarkStart w:id="30" w:name="_Ref114236131"/>
      <w:r w:rsidRPr="000E1C98">
        <w:rPr>
          <w:sz w:val="28"/>
          <w:szCs w:val="28"/>
          <w:lang w:eastAsia="en-US"/>
        </w:rPr>
        <w:t xml:space="preserve">возможность зачисления получателя социального сертификата </w:t>
      </w:r>
      <w:r w:rsidR="00E44F49">
        <w:rPr>
          <w:sz w:val="28"/>
          <w:szCs w:val="28"/>
          <w:lang w:eastAsia="en-US"/>
        </w:rPr>
        <w:t xml:space="preserve">                </w:t>
      </w:r>
      <w:r w:rsidRPr="000E1C98">
        <w:rPr>
          <w:sz w:val="28"/>
          <w:szCs w:val="28"/>
          <w:lang w:eastAsia="en-US"/>
        </w:rPr>
        <w:t xml:space="preserve">для прохождения обучения по дополнительной общеразвивающей программе, устанавливаемая Оператором Реестра исполнителей услуги </w:t>
      </w:r>
      <w:r w:rsidR="00E44F49">
        <w:rPr>
          <w:sz w:val="28"/>
          <w:szCs w:val="28"/>
          <w:lang w:eastAsia="en-US"/>
        </w:rPr>
        <w:t xml:space="preserve">                      </w:t>
      </w:r>
      <w:r w:rsidRPr="000E1C98">
        <w:rPr>
          <w:sz w:val="28"/>
          <w:szCs w:val="28"/>
          <w:lang w:eastAsia="en-US"/>
        </w:rPr>
        <w:t xml:space="preserve">в связи с получением уведомления исполнителя услуги о завершении </w:t>
      </w:r>
      <w:r w:rsidR="00E44F49">
        <w:rPr>
          <w:sz w:val="28"/>
          <w:szCs w:val="28"/>
          <w:lang w:eastAsia="en-US"/>
        </w:rPr>
        <w:t xml:space="preserve">                   </w:t>
      </w:r>
      <w:r w:rsidRPr="000E1C98">
        <w:rPr>
          <w:sz w:val="28"/>
          <w:szCs w:val="28"/>
          <w:lang w:eastAsia="en-US"/>
        </w:rPr>
        <w:t>(об открытии) набора на указанную дополнительную общеразвивающую программу, направляемого в соответствии с настоящим Порядком;</w:t>
      </w:r>
      <w:bookmarkEnd w:id="30"/>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bookmarkStart w:id="31" w:name="_Ref114236078"/>
      <w:r w:rsidRPr="000E1C98">
        <w:rPr>
          <w:sz w:val="28"/>
          <w:szCs w:val="28"/>
          <w:lang w:eastAsia="en-US"/>
        </w:rPr>
        <w:t>наименование дополнительной общеразвивающей программы;</w:t>
      </w:r>
      <w:bookmarkEnd w:id="31"/>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направленность дополнительной общеразвивающей программы;</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место реализации дополнительной общеразвивающей программы</w:t>
      </w:r>
      <w:r w:rsidR="00E44F49">
        <w:rPr>
          <w:sz w:val="28"/>
          <w:szCs w:val="28"/>
          <w:lang w:eastAsia="en-US"/>
        </w:rPr>
        <w:t xml:space="preserve">              </w:t>
      </w:r>
      <w:r w:rsidRPr="000E1C98">
        <w:rPr>
          <w:sz w:val="28"/>
          <w:szCs w:val="28"/>
          <w:lang w:eastAsia="en-US"/>
        </w:rPr>
        <w:t xml:space="preserve"> на территории </w:t>
      </w:r>
      <w:r w:rsidR="00055BE9" w:rsidRPr="000E1C98">
        <w:rPr>
          <w:rFonts w:eastAsia="Calibri"/>
          <w:sz w:val="28"/>
          <w:szCs w:val="28"/>
          <w:lang w:eastAsia="en-US"/>
        </w:rPr>
        <w:t xml:space="preserve">Калачинского </w:t>
      </w:r>
      <w:r w:rsidRPr="000E1C98">
        <w:rPr>
          <w:rFonts w:eastAsia="Calibri"/>
          <w:sz w:val="28"/>
          <w:szCs w:val="28"/>
          <w:lang w:eastAsia="en-US"/>
        </w:rPr>
        <w:t>муниципального района Омской области</w:t>
      </w:r>
      <w:r w:rsidRPr="000E1C98">
        <w:rPr>
          <w:sz w:val="28"/>
          <w:szCs w:val="28"/>
          <w:lang w:eastAsia="en-US"/>
        </w:rPr>
        <w:t xml:space="preserve"> </w:t>
      </w:r>
      <w:r w:rsidR="00E44F49">
        <w:rPr>
          <w:sz w:val="28"/>
          <w:szCs w:val="28"/>
          <w:lang w:eastAsia="en-US"/>
        </w:rPr>
        <w:t xml:space="preserve">                    </w:t>
      </w:r>
      <w:r w:rsidRPr="000E1C98">
        <w:rPr>
          <w:sz w:val="28"/>
          <w:szCs w:val="28"/>
          <w:lang w:eastAsia="en-US"/>
        </w:rPr>
        <w:t>(за исключением программ, реализуемых в дистанционной форме);</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цели, задачи и ожидаемые результаты реализации дополнительной общеразвивающей программы;</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 xml:space="preserve">форма обучения по дополнительной общеразвивающей программе </w:t>
      </w:r>
      <w:r w:rsidR="00E44F49">
        <w:rPr>
          <w:sz w:val="28"/>
          <w:szCs w:val="28"/>
          <w:lang w:eastAsia="en-US"/>
        </w:rPr>
        <w:t xml:space="preserve">                 </w:t>
      </w:r>
      <w:r w:rsidRPr="000E1C98">
        <w:rPr>
          <w:sz w:val="28"/>
          <w:szCs w:val="28"/>
          <w:lang w:eastAsia="en-US"/>
        </w:rPr>
        <w:t>и используемые образовательные технологии;</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описание дополнительной общеразвивающей программы;</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возрастная категория обучающихся;</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категория(-и) состояния здоровья обучающихся (включая указание на наличие ограниченных возможностей здоровья);</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дата начала и дата окончания обучения по дополнительной общеразвивающей программе, а также период её реализации в месяцах;</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продолжительность реализации дополнительной общеразвивающей программы в часах;</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 xml:space="preserve">ожидаемая минимальная и максимальная численность обучающихся в одной группе; </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минимальный и предельный объемы оказания услуги</w:t>
      </w:r>
      <w:r w:rsidR="00E44F49">
        <w:rPr>
          <w:sz w:val="28"/>
          <w:szCs w:val="28"/>
          <w:lang w:eastAsia="en-US"/>
        </w:rPr>
        <w:t xml:space="preserve">                                 </w:t>
      </w:r>
      <w:r w:rsidRPr="000E1C98">
        <w:rPr>
          <w:sz w:val="28"/>
          <w:szCs w:val="28"/>
          <w:lang w:eastAsia="en-US"/>
        </w:rPr>
        <w:t xml:space="preserve">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bookmarkStart w:id="32" w:name="_Ref114236091"/>
      <w:r w:rsidRPr="000E1C98">
        <w:rPr>
          <w:sz w:val="28"/>
          <w:szCs w:val="28"/>
          <w:lang w:eastAsia="en-US"/>
        </w:rPr>
        <w:t>сведения о квалификации педагогических работников, реализующих дополнительную общеразвивающую программу;</w:t>
      </w:r>
      <w:bookmarkEnd w:id="32"/>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bookmarkStart w:id="33" w:name="_Ref114236145"/>
      <w:r w:rsidRPr="000E1C98">
        <w:rPr>
          <w:sz w:val="28"/>
          <w:szCs w:val="28"/>
          <w:lang w:eastAsia="en-US"/>
        </w:rPr>
        <w:t>нормативные затраты (нормативная стоимость);</w:t>
      </w:r>
      <w:bookmarkEnd w:id="33"/>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количество договоров об образовании по дополнительной общеразвивающей программе;</w:t>
      </w:r>
    </w:p>
    <w:p w:rsidR="006E1B94" w:rsidRPr="000E1C98" w:rsidRDefault="006E1B94" w:rsidP="00E44F49">
      <w:pPr>
        <w:widowControl w:val="0"/>
        <w:numPr>
          <w:ilvl w:val="0"/>
          <w:numId w:val="31"/>
        </w:numPr>
        <w:tabs>
          <w:tab w:val="left" w:pos="0"/>
          <w:tab w:val="left" w:pos="1134"/>
          <w:tab w:val="left" w:pos="1276"/>
        </w:tabs>
        <w:autoSpaceDE w:val="0"/>
        <w:autoSpaceDN w:val="0"/>
        <w:adjustRightInd w:val="0"/>
        <w:contextualSpacing/>
        <w:jc w:val="both"/>
        <w:rPr>
          <w:sz w:val="28"/>
          <w:szCs w:val="28"/>
          <w:lang w:eastAsia="en-US"/>
        </w:rPr>
      </w:pPr>
      <w:r w:rsidRPr="000E1C98">
        <w:rPr>
          <w:sz w:val="28"/>
          <w:szCs w:val="28"/>
          <w:lang w:eastAsia="en-US"/>
        </w:rPr>
        <w:t xml:space="preserve">численность обучающихся, завершивших обучение </w:t>
      </w:r>
      <w:r w:rsidR="00E44F49">
        <w:rPr>
          <w:sz w:val="28"/>
          <w:szCs w:val="28"/>
          <w:lang w:eastAsia="en-US"/>
        </w:rPr>
        <w:t xml:space="preserve">                                    </w:t>
      </w:r>
      <w:r w:rsidRPr="000E1C98">
        <w:rPr>
          <w:sz w:val="28"/>
          <w:szCs w:val="28"/>
          <w:lang w:eastAsia="en-US"/>
        </w:rPr>
        <w:t xml:space="preserve">по дополнительной общеразвивающей программе; </w:t>
      </w:r>
    </w:p>
    <w:p w:rsidR="006E1B94" w:rsidRPr="000E1C98" w:rsidRDefault="006E1B94" w:rsidP="00E44F49">
      <w:pPr>
        <w:widowControl w:val="0"/>
        <w:numPr>
          <w:ilvl w:val="0"/>
          <w:numId w:val="31"/>
        </w:numPr>
        <w:tabs>
          <w:tab w:val="left" w:pos="0"/>
          <w:tab w:val="left" w:pos="1134"/>
          <w:tab w:val="left" w:pos="1276"/>
          <w:tab w:val="left" w:pos="1560"/>
        </w:tabs>
        <w:autoSpaceDE w:val="0"/>
        <w:autoSpaceDN w:val="0"/>
        <w:adjustRightInd w:val="0"/>
        <w:contextualSpacing/>
        <w:jc w:val="both"/>
        <w:rPr>
          <w:sz w:val="28"/>
          <w:szCs w:val="28"/>
          <w:lang w:eastAsia="en-US"/>
        </w:rPr>
      </w:pPr>
      <w:r w:rsidRPr="000E1C98">
        <w:rPr>
          <w:sz w:val="28"/>
          <w:szCs w:val="28"/>
          <w:lang w:eastAsia="en-US"/>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6E1B94" w:rsidRPr="000E1C98" w:rsidRDefault="006E1B94" w:rsidP="00E44F49">
      <w:pPr>
        <w:widowControl w:val="0"/>
        <w:numPr>
          <w:ilvl w:val="0"/>
          <w:numId w:val="31"/>
        </w:numPr>
        <w:tabs>
          <w:tab w:val="left" w:pos="0"/>
          <w:tab w:val="left" w:pos="1276"/>
          <w:tab w:val="left" w:pos="1560"/>
        </w:tabs>
        <w:autoSpaceDE w:val="0"/>
        <w:autoSpaceDN w:val="0"/>
        <w:adjustRightInd w:val="0"/>
        <w:contextualSpacing/>
        <w:jc w:val="both"/>
        <w:rPr>
          <w:sz w:val="28"/>
          <w:szCs w:val="28"/>
          <w:lang w:eastAsia="en-US"/>
        </w:rPr>
      </w:pPr>
      <w:bookmarkStart w:id="34" w:name="_Ref114236154"/>
      <w:r w:rsidRPr="000E1C98">
        <w:rPr>
          <w:sz w:val="28"/>
          <w:szCs w:val="28"/>
          <w:lang w:eastAsia="en-US"/>
        </w:rPr>
        <w:t xml:space="preserve">дата включения дополнительной общеразвивающей программы </w:t>
      </w:r>
      <w:r w:rsidR="00E44F49">
        <w:rPr>
          <w:sz w:val="28"/>
          <w:szCs w:val="28"/>
          <w:lang w:eastAsia="en-US"/>
        </w:rPr>
        <w:t xml:space="preserve">                     </w:t>
      </w:r>
      <w:r w:rsidRPr="000E1C98">
        <w:rPr>
          <w:sz w:val="28"/>
          <w:szCs w:val="28"/>
          <w:lang w:eastAsia="en-US"/>
        </w:rPr>
        <w:lastRenderedPageBreak/>
        <w:t xml:space="preserve">в раздел </w:t>
      </w:r>
      <w:r w:rsidRPr="000E1C98">
        <w:rPr>
          <w:sz w:val="28"/>
          <w:szCs w:val="28"/>
          <w:lang w:val="en-US" w:eastAsia="en-US"/>
        </w:rPr>
        <w:t>III</w:t>
      </w:r>
      <w:r w:rsidRPr="000E1C98">
        <w:rPr>
          <w:sz w:val="28"/>
          <w:szCs w:val="28"/>
          <w:lang w:eastAsia="en-US"/>
        </w:rPr>
        <w:t>.</w:t>
      </w:r>
      <w:bookmarkEnd w:id="34"/>
    </w:p>
    <w:p w:rsidR="006E1B94" w:rsidRPr="00E44F49" w:rsidRDefault="006E1B94" w:rsidP="00E44F49">
      <w:pPr>
        <w:pStyle w:val="a6"/>
        <w:widowControl w:val="0"/>
        <w:numPr>
          <w:ilvl w:val="1"/>
          <w:numId w:val="37"/>
        </w:numPr>
        <w:tabs>
          <w:tab w:val="left" w:pos="0"/>
          <w:tab w:val="left" w:pos="993"/>
          <w:tab w:val="left" w:pos="1276"/>
        </w:tabs>
        <w:autoSpaceDE w:val="0"/>
        <w:autoSpaceDN w:val="0"/>
        <w:adjustRightInd w:val="0"/>
        <w:jc w:val="both"/>
        <w:rPr>
          <w:sz w:val="28"/>
          <w:szCs w:val="28"/>
          <w:lang w:eastAsia="en-US"/>
        </w:rPr>
      </w:pPr>
      <w:r w:rsidRPr="00E44F49">
        <w:rPr>
          <w:sz w:val="28"/>
          <w:szCs w:val="28"/>
          <w:lang w:eastAsia="en-US"/>
        </w:rPr>
        <w:t>Сведения, указанные в подпунктах 3</w:t>
      </w:r>
      <w:r w:rsidR="00E44F49">
        <w:rPr>
          <w:sz w:val="28"/>
          <w:szCs w:val="28"/>
          <w:lang w:eastAsia="en-US"/>
        </w:rPr>
        <w:t>–</w:t>
      </w:r>
      <w:r w:rsidRPr="00E44F49">
        <w:rPr>
          <w:sz w:val="28"/>
          <w:szCs w:val="28"/>
          <w:lang w:eastAsia="en-US"/>
        </w:rPr>
        <w:t xml:space="preserve">15 пункта 3.1 настоящего Порядка, вносятся в информационную систему Оператором Реестра исполнителей услуги на основании информации, </w:t>
      </w:r>
      <w:r w:rsidRPr="00E44F49">
        <w:rPr>
          <w:rFonts w:eastAsia="Calibri"/>
          <w:sz w:val="28"/>
          <w:szCs w:val="28"/>
          <w:lang w:eastAsia="en-US"/>
        </w:rPr>
        <w:t>представленной исполнителем услуги в заявлении, предусмотренном пунктом 3.3 настоящего Порядка</w:t>
      </w:r>
      <w:r w:rsidRPr="00E44F49">
        <w:rPr>
          <w:sz w:val="28"/>
          <w:szCs w:val="28"/>
          <w:lang w:eastAsia="en-US"/>
        </w:rPr>
        <w:t xml:space="preserve">. </w:t>
      </w:r>
    </w:p>
    <w:p w:rsidR="006E1B94" w:rsidRPr="000E1C98" w:rsidRDefault="006E1B94" w:rsidP="00E44F49">
      <w:pPr>
        <w:tabs>
          <w:tab w:val="left" w:pos="0"/>
          <w:tab w:val="left" w:pos="993"/>
          <w:tab w:val="left" w:pos="1276"/>
        </w:tabs>
        <w:ind w:firstLine="709"/>
        <w:contextualSpacing/>
        <w:jc w:val="both"/>
        <w:rPr>
          <w:sz w:val="28"/>
          <w:szCs w:val="28"/>
          <w:lang w:eastAsia="en-US"/>
        </w:rPr>
      </w:pPr>
      <w:r w:rsidRPr="000E1C98">
        <w:rPr>
          <w:sz w:val="28"/>
          <w:szCs w:val="28"/>
          <w:lang w:eastAsia="en-US"/>
        </w:rPr>
        <w:t>Сведения, указанные в подпунктах 1</w:t>
      </w:r>
      <w:r w:rsidR="00E44F49">
        <w:rPr>
          <w:sz w:val="28"/>
          <w:szCs w:val="28"/>
          <w:lang w:eastAsia="en-US"/>
        </w:rPr>
        <w:t>–</w:t>
      </w:r>
      <w:r w:rsidRPr="000E1C98">
        <w:rPr>
          <w:sz w:val="28"/>
          <w:szCs w:val="28"/>
          <w:lang w:eastAsia="en-US"/>
        </w:rPr>
        <w:t>2, 16</w:t>
      </w:r>
      <w:r w:rsidR="00E44F49">
        <w:rPr>
          <w:sz w:val="28"/>
          <w:szCs w:val="28"/>
          <w:lang w:eastAsia="en-US"/>
        </w:rPr>
        <w:t>–</w:t>
      </w:r>
      <w:r w:rsidRPr="000E1C98">
        <w:rPr>
          <w:sz w:val="28"/>
          <w:szCs w:val="28"/>
          <w:lang w:eastAsia="en-US"/>
        </w:rPr>
        <w:t xml:space="preserve">20 пункта 3.1 настоящего Порядка </w:t>
      </w:r>
      <w:r w:rsidRPr="000E1C98">
        <w:rPr>
          <w:rFonts w:eastAsia="Calibri"/>
          <w:sz w:val="28"/>
          <w:szCs w:val="28"/>
          <w:lang w:eastAsia="en-US"/>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0E1C98">
        <w:rPr>
          <w:sz w:val="28"/>
          <w:szCs w:val="28"/>
          <w:lang w:eastAsia="en-US"/>
        </w:rPr>
        <w:t>.</w:t>
      </w:r>
    </w:p>
    <w:p w:rsidR="006E1B94" w:rsidRPr="00E44F49" w:rsidRDefault="006E1B94" w:rsidP="00E44F49">
      <w:pPr>
        <w:pStyle w:val="a6"/>
        <w:widowControl w:val="0"/>
        <w:numPr>
          <w:ilvl w:val="1"/>
          <w:numId w:val="37"/>
        </w:numPr>
        <w:tabs>
          <w:tab w:val="left" w:pos="0"/>
          <w:tab w:val="left" w:pos="993"/>
          <w:tab w:val="left" w:pos="1276"/>
        </w:tabs>
        <w:autoSpaceDE w:val="0"/>
        <w:autoSpaceDN w:val="0"/>
        <w:adjustRightInd w:val="0"/>
        <w:jc w:val="both"/>
        <w:rPr>
          <w:sz w:val="28"/>
          <w:szCs w:val="28"/>
          <w:lang w:eastAsia="en-US"/>
        </w:rPr>
      </w:pPr>
      <w:bookmarkStart w:id="35" w:name="_Ref114236117"/>
      <w:r w:rsidRPr="00E44F49">
        <w:rPr>
          <w:sz w:val="28"/>
          <w:szCs w:val="28"/>
          <w:lang w:eastAsia="en-US"/>
        </w:rPr>
        <w:t xml:space="preserve">Основанием для включения сведений о дополнительной общеразвивающей программе в раздел </w:t>
      </w:r>
      <w:r w:rsidRPr="00E44F49">
        <w:rPr>
          <w:sz w:val="28"/>
          <w:szCs w:val="28"/>
          <w:lang w:val="en-US" w:eastAsia="en-US"/>
        </w:rPr>
        <w:t>III</w:t>
      </w:r>
      <w:r w:rsidRPr="00E44F49">
        <w:rPr>
          <w:sz w:val="28"/>
          <w:szCs w:val="28"/>
          <w:lang w:eastAsia="en-US"/>
        </w:rPr>
        <w:t xml:space="preserve"> является заявление Исполнителя услуги, направленное в адрес уполномоченного органа </w:t>
      </w:r>
      <w:r w:rsidRPr="00E44F49">
        <w:rPr>
          <w:rFonts w:eastAsia="Calibri"/>
          <w:sz w:val="28"/>
          <w:szCs w:val="28"/>
          <w:lang w:eastAsia="en-US"/>
        </w:rPr>
        <w:t>путем заполнения экранных форм в информационной системе,</w:t>
      </w:r>
      <w:r w:rsidRPr="00E44F49">
        <w:rPr>
          <w:sz w:val="28"/>
          <w:szCs w:val="28"/>
          <w:lang w:eastAsia="en-US"/>
        </w:rPr>
        <w:t xml:space="preserve"> содержащее сведения, предусмотренные подпунктами 3-15 пункта 3.1 настоящего Порядка.</w:t>
      </w:r>
      <w:bookmarkEnd w:id="35"/>
    </w:p>
    <w:p w:rsidR="006E1B94" w:rsidRPr="00E44F49" w:rsidRDefault="006E1B94" w:rsidP="00E44F49">
      <w:pPr>
        <w:pStyle w:val="a6"/>
        <w:widowControl w:val="0"/>
        <w:numPr>
          <w:ilvl w:val="1"/>
          <w:numId w:val="37"/>
        </w:numPr>
        <w:tabs>
          <w:tab w:val="left" w:pos="0"/>
          <w:tab w:val="left" w:pos="993"/>
          <w:tab w:val="left" w:pos="1276"/>
        </w:tabs>
        <w:autoSpaceDE w:val="0"/>
        <w:autoSpaceDN w:val="0"/>
        <w:adjustRightInd w:val="0"/>
        <w:jc w:val="both"/>
        <w:rPr>
          <w:sz w:val="28"/>
          <w:szCs w:val="28"/>
          <w:lang w:eastAsia="en-US"/>
        </w:rPr>
      </w:pPr>
      <w:r w:rsidRPr="00E44F49">
        <w:rPr>
          <w:sz w:val="28"/>
          <w:szCs w:val="28"/>
          <w:lang w:eastAsia="en-US"/>
        </w:rPr>
        <w:t xml:space="preserve">К заявлению прикладывается соответствующая дополнительная общеразвивающая программа в форме прикрепления документа(-ов) </w:t>
      </w:r>
      <w:r w:rsidR="00E44F49">
        <w:rPr>
          <w:sz w:val="28"/>
          <w:szCs w:val="28"/>
          <w:lang w:eastAsia="en-US"/>
        </w:rPr>
        <w:t xml:space="preserve">                              </w:t>
      </w:r>
      <w:r w:rsidRPr="00E44F49">
        <w:rPr>
          <w:sz w:val="28"/>
          <w:szCs w:val="28"/>
          <w:lang w:eastAsia="en-US"/>
        </w:rPr>
        <w:t xml:space="preserve">в электронном виде. </w:t>
      </w:r>
    </w:p>
    <w:p w:rsidR="006E1B94" w:rsidRPr="000E1C98" w:rsidRDefault="006E1B94" w:rsidP="00E44F49">
      <w:pPr>
        <w:tabs>
          <w:tab w:val="left" w:pos="0"/>
          <w:tab w:val="left" w:pos="993"/>
          <w:tab w:val="left" w:pos="1276"/>
        </w:tabs>
        <w:ind w:firstLine="709"/>
        <w:contextualSpacing/>
        <w:rPr>
          <w:sz w:val="28"/>
          <w:szCs w:val="28"/>
          <w:lang w:eastAsia="en-US"/>
        </w:rPr>
      </w:pPr>
      <w:r w:rsidRPr="000E1C98">
        <w:rPr>
          <w:sz w:val="28"/>
          <w:szCs w:val="28"/>
          <w:lang w:eastAsia="en-US"/>
        </w:rPr>
        <w:t>Для каждой дополнительной общеразвивающей программы подается отдельное заявление.</w:t>
      </w:r>
    </w:p>
    <w:p w:rsidR="006E1B94" w:rsidRPr="00E44F49" w:rsidRDefault="006E1B94" w:rsidP="00E44F49">
      <w:pPr>
        <w:pStyle w:val="a6"/>
        <w:widowControl w:val="0"/>
        <w:numPr>
          <w:ilvl w:val="1"/>
          <w:numId w:val="37"/>
        </w:numPr>
        <w:tabs>
          <w:tab w:val="left" w:pos="0"/>
          <w:tab w:val="left" w:pos="993"/>
          <w:tab w:val="left" w:pos="1276"/>
          <w:tab w:val="left" w:pos="1418"/>
        </w:tabs>
        <w:autoSpaceDE w:val="0"/>
        <w:autoSpaceDN w:val="0"/>
        <w:adjustRightInd w:val="0"/>
        <w:jc w:val="both"/>
        <w:rPr>
          <w:sz w:val="28"/>
          <w:szCs w:val="28"/>
          <w:lang w:eastAsia="en-US"/>
        </w:rPr>
      </w:pPr>
      <w:bookmarkStart w:id="36" w:name="_Ref114236332"/>
      <w:r w:rsidRPr="00E44F49">
        <w:rPr>
          <w:sz w:val="28"/>
          <w:szCs w:val="28"/>
          <w:lang w:eastAsia="en-US"/>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Омской области от </w:t>
      </w:r>
      <w:r w:rsidR="00AB5F18" w:rsidRPr="00E44F49">
        <w:rPr>
          <w:sz w:val="28"/>
          <w:szCs w:val="28"/>
          <w:lang w:eastAsia="en-US"/>
        </w:rPr>
        <w:t>01.06.</w:t>
      </w:r>
      <w:r w:rsidRPr="00E44F49">
        <w:rPr>
          <w:sz w:val="28"/>
          <w:szCs w:val="28"/>
          <w:lang w:eastAsia="en-US"/>
        </w:rPr>
        <w:t>2020 №</w:t>
      </w:r>
      <w:r w:rsidR="00CE4294">
        <w:rPr>
          <w:sz w:val="28"/>
          <w:szCs w:val="28"/>
          <w:lang w:eastAsia="en-US"/>
        </w:rPr>
        <w:t xml:space="preserve"> </w:t>
      </w:r>
      <w:r w:rsidRPr="00E44F49">
        <w:rPr>
          <w:sz w:val="28"/>
          <w:szCs w:val="28"/>
          <w:lang w:eastAsia="en-US"/>
        </w:rPr>
        <w:t xml:space="preserve">40 </w:t>
      </w:r>
      <w:r w:rsidR="00CE4294">
        <w:rPr>
          <w:sz w:val="28"/>
          <w:szCs w:val="28"/>
          <w:lang w:eastAsia="en-US"/>
        </w:rPr>
        <w:t xml:space="preserve">                              </w:t>
      </w:r>
      <w:r w:rsidRPr="00E44F49">
        <w:rPr>
          <w:sz w:val="28"/>
          <w:szCs w:val="28"/>
          <w:lang w:eastAsia="en-US"/>
        </w:rPr>
        <w:t xml:space="preserve">(далее – Регламент НОК), и включает сведения о дополнительной общеразвивающей программе в раздел </w:t>
      </w:r>
      <w:r w:rsidRPr="00E44F49">
        <w:rPr>
          <w:sz w:val="28"/>
          <w:szCs w:val="28"/>
          <w:lang w:val="en-US" w:eastAsia="en-US"/>
        </w:rPr>
        <w:t>III</w:t>
      </w:r>
      <w:r w:rsidRPr="00E44F49">
        <w:rPr>
          <w:sz w:val="28"/>
          <w:szCs w:val="28"/>
          <w:lang w:eastAsia="en-US"/>
        </w:rPr>
        <w:t xml:space="preserve"> при одновременном выполнении следующих условий:</w:t>
      </w:r>
      <w:bookmarkEnd w:id="36"/>
    </w:p>
    <w:p w:rsidR="006E1B94" w:rsidRPr="000E1C98" w:rsidRDefault="006E1B94" w:rsidP="00E44F49">
      <w:pPr>
        <w:widowControl w:val="0"/>
        <w:numPr>
          <w:ilvl w:val="0"/>
          <w:numId w:val="30"/>
        </w:numPr>
        <w:tabs>
          <w:tab w:val="left" w:pos="0"/>
          <w:tab w:val="left" w:pos="993"/>
          <w:tab w:val="left" w:pos="1276"/>
        </w:tabs>
        <w:autoSpaceDE w:val="0"/>
        <w:autoSpaceDN w:val="0"/>
        <w:adjustRightInd w:val="0"/>
        <w:contextualSpacing/>
        <w:jc w:val="both"/>
        <w:rPr>
          <w:sz w:val="28"/>
          <w:szCs w:val="28"/>
          <w:lang w:eastAsia="en-US"/>
        </w:rPr>
      </w:pPr>
      <w:r w:rsidRPr="000E1C98">
        <w:rPr>
          <w:sz w:val="28"/>
          <w:szCs w:val="28"/>
          <w:lang w:eastAsia="en-US"/>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6E1B94" w:rsidRPr="000E1C98" w:rsidRDefault="006E1B94" w:rsidP="00E44F49">
      <w:pPr>
        <w:widowControl w:val="0"/>
        <w:numPr>
          <w:ilvl w:val="0"/>
          <w:numId w:val="30"/>
        </w:numPr>
        <w:tabs>
          <w:tab w:val="left" w:pos="0"/>
          <w:tab w:val="left" w:pos="993"/>
          <w:tab w:val="left" w:pos="1276"/>
        </w:tabs>
        <w:autoSpaceDE w:val="0"/>
        <w:autoSpaceDN w:val="0"/>
        <w:adjustRightInd w:val="0"/>
        <w:contextualSpacing/>
        <w:jc w:val="both"/>
        <w:rPr>
          <w:sz w:val="28"/>
          <w:szCs w:val="28"/>
          <w:lang w:eastAsia="en-US"/>
        </w:rPr>
      </w:pPr>
      <w:r w:rsidRPr="000E1C98">
        <w:rPr>
          <w:sz w:val="28"/>
          <w:szCs w:val="28"/>
          <w:lang w:eastAsia="en-US"/>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6E1B94" w:rsidRPr="000E1C98" w:rsidRDefault="006E1B94" w:rsidP="00E44F49">
      <w:pPr>
        <w:widowControl w:val="0"/>
        <w:numPr>
          <w:ilvl w:val="0"/>
          <w:numId w:val="30"/>
        </w:numPr>
        <w:tabs>
          <w:tab w:val="left" w:pos="0"/>
          <w:tab w:val="left" w:pos="993"/>
          <w:tab w:val="left" w:pos="1276"/>
        </w:tabs>
        <w:autoSpaceDE w:val="0"/>
        <w:autoSpaceDN w:val="0"/>
        <w:adjustRightInd w:val="0"/>
        <w:contextualSpacing/>
        <w:jc w:val="both"/>
        <w:rPr>
          <w:sz w:val="28"/>
          <w:szCs w:val="28"/>
          <w:lang w:eastAsia="en-US"/>
        </w:rPr>
      </w:pPr>
      <w:r w:rsidRPr="000E1C98">
        <w:rPr>
          <w:sz w:val="28"/>
          <w:szCs w:val="28"/>
          <w:lang w:eastAsia="en-US"/>
        </w:rPr>
        <w:t xml:space="preserve">по результатам сертификации в форме независимой оценки качества получен итоговый средний балл по результатам оценок всех экспертов </w:t>
      </w:r>
      <w:r w:rsidR="00CE4294">
        <w:rPr>
          <w:sz w:val="28"/>
          <w:szCs w:val="28"/>
          <w:lang w:eastAsia="en-US"/>
        </w:rPr>
        <w:t xml:space="preserve">                     </w:t>
      </w:r>
      <w:r w:rsidRPr="000E1C98">
        <w:rPr>
          <w:sz w:val="28"/>
          <w:szCs w:val="28"/>
          <w:lang w:eastAsia="en-US"/>
        </w:rPr>
        <w:t>не ниже установленного Регламентом НОК.</w:t>
      </w:r>
    </w:p>
    <w:p w:rsidR="006E1B94" w:rsidRPr="00CE4294" w:rsidRDefault="006E1B94" w:rsidP="00CE4294">
      <w:pPr>
        <w:pStyle w:val="a6"/>
        <w:widowControl w:val="0"/>
        <w:numPr>
          <w:ilvl w:val="1"/>
          <w:numId w:val="38"/>
        </w:numPr>
        <w:tabs>
          <w:tab w:val="left" w:pos="0"/>
          <w:tab w:val="left" w:pos="1134"/>
          <w:tab w:val="left" w:pos="1276"/>
        </w:tabs>
        <w:autoSpaceDE w:val="0"/>
        <w:autoSpaceDN w:val="0"/>
        <w:adjustRightInd w:val="0"/>
        <w:jc w:val="both"/>
        <w:rPr>
          <w:sz w:val="28"/>
          <w:szCs w:val="28"/>
          <w:lang w:eastAsia="en-US"/>
        </w:rPr>
      </w:pPr>
      <w:bookmarkStart w:id="37" w:name="_Ref114236434"/>
      <w:r w:rsidRPr="00CE4294">
        <w:rPr>
          <w:sz w:val="28"/>
          <w:szCs w:val="28"/>
          <w:lang w:eastAsia="en-US"/>
        </w:rPr>
        <w:t xml:space="preserve">Оператор Реестра исполнителей услуги направляет исполнителю </w:t>
      </w:r>
      <w:r w:rsidRPr="00CE4294">
        <w:rPr>
          <w:sz w:val="28"/>
          <w:szCs w:val="28"/>
          <w:lang w:eastAsia="en-US"/>
        </w:rPr>
        <w:lastRenderedPageBreak/>
        <w:t xml:space="preserve">услуг уведомление о включении сведений о дополнительной общеразвивающей программе в раздел </w:t>
      </w:r>
      <w:r w:rsidRPr="00CE4294">
        <w:rPr>
          <w:sz w:val="28"/>
          <w:szCs w:val="28"/>
          <w:lang w:val="en-US" w:eastAsia="en-US"/>
        </w:rPr>
        <w:t>III</w:t>
      </w:r>
      <w:r w:rsidRPr="00CE4294">
        <w:rPr>
          <w:sz w:val="28"/>
          <w:szCs w:val="28"/>
          <w:lang w:eastAsia="en-US"/>
        </w:rPr>
        <w:t xml:space="preserve"> посредством информационной системы не позднее 2-х рабочих дней с даты включения указанных сведений в раздел </w:t>
      </w:r>
      <w:r w:rsidRPr="00CE4294">
        <w:rPr>
          <w:sz w:val="28"/>
          <w:szCs w:val="28"/>
          <w:lang w:val="en-US" w:eastAsia="en-US"/>
        </w:rPr>
        <w:t>III</w:t>
      </w:r>
      <w:r w:rsidRPr="00CE4294">
        <w:rPr>
          <w:sz w:val="28"/>
          <w:szCs w:val="28"/>
          <w:lang w:eastAsia="en-US"/>
        </w:rPr>
        <w:t>.</w:t>
      </w:r>
      <w:bookmarkEnd w:id="37"/>
    </w:p>
    <w:p w:rsidR="006E1B94" w:rsidRPr="00CE4294" w:rsidRDefault="006E1B94" w:rsidP="00CE4294">
      <w:pPr>
        <w:pStyle w:val="a6"/>
        <w:widowControl w:val="0"/>
        <w:numPr>
          <w:ilvl w:val="1"/>
          <w:numId w:val="38"/>
        </w:numPr>
        <w:tabs>
          <w:tab w:val="left" w:pos="0"/>
          <w:tab w:val="left" w:pos="1134"/>
          <w:tab w:val="left" w:pos="1276"/>
        </w:tabs>
        <w:autoSpaceDE w:val="0"/>
        <w:autoSpaceDN w:val="0"/>
        <w:adjustRightInd w:val="0"/>
        <w:jc w:val="both"/>
        <w:rPr>
          <w:sz w:val="28"/>
          <w:szCs w:val="28"/>
          <w:lang w:eastAsia="en-US"/>
        </w:rPr>
      </w:pPr>
      <w:bookmarkStart w:id="38" w:name="_Ref114236442"/>
      <w:r w:rsidRPr="00CE4294">
        <w:rPr>
          <w:sz w:val="28"/>
          <w:szCs w:val="28"/>
          <w:lang w:eastAsia="en-US"/>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CE4294">
        <w:rPr>
          <w:sz w:val="28"/>
          <w:szCs w:val="28"/>
          <w:lang w:val="en-US" w:eastAsia="en-US"/>
        </w:rPr>
        <w:t>III</w:t>
      </w:r>
      <w:r w:rsidRPr="00CE4294">
        <w:rPr>
          <w:sz w:val="28"/>
          <w:szCs w:val="28"/>
          <w:lang w:eastAsia="en-US"/>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w:t>
      </w:r>
      <w:r w:rsidR="00CE4294">
        <w:rPr>
          <w:sz w:val="28"/>
          <w:szCs w:val="28"/>
          <w:lang w:eastAsia="en-US"/>
        </w:rPr>
        <w:t xml:space="preserve">                       </w:t>
      </w:r>
      <w:r w:rsidRPr="00CE4294">
        <w:rPr>
          <w:sz w:val="28"/>
          <w:szCs w:val="28"/>
          <w:lang w:eastAsia="en-US"/>
        </w:rPr>
        <w:t xml:space="preserve">в раздел </w:t>
      </w:r>
      <w:r w:rsidRPr="00CE4294">
        <w:rPr>
          <w:sz w:val="28"/>
          <w:szCs w:val="28"/>
          <w:lang w:val="en-US" w:eastAsia="en-US"/>
        </w:rPr>
        <w:t>III</w:t>
      </w:r>
      <w:r w:rsidRPr="00CE4294">
        <w:rPr>
          <w:sz w:val="28"/>
          <w:szCs w:val="28"/>
          <w:lang w:eastAsia="en-US"/>
        </w:rPr>
        <w:t xml:space="preserve"> посредством информационной системы в течение установленного абзацем первым пункта 3.5 настоящего Порядка срока.</w:t>
      </w:r>
      <w:bookmarkEnd w:id="38"/>
    </w:p>
    <w:p w:rsidR="006E1B94" w:rsidRPr="00CE4294" w:rsidRDefault="006E1B94" w:rsidP="00CE4294">
      <w:pPr>
        <w:pStyle w:val="a6"/>
        <w:widowControl w:val="0"/>
        <w:numPr>
          <w:ilvl w:val="1"/>
          <w:numId w:val="38"/>
        </w:numPr>
        <w:tabs>
          <w:tab w:val="left" w:pos="0"/>
          <w:tab w:val="left" w:pos="1134"/>
          <w:tab w:val="left" w:pos="1276"/>
        </w:tabs>
        <w:autoSpaceDE w:val="0"/>
        <w:autoSpaceDN w:val="0"/>
        <w:adjustRightInd w:val="0"/>
        <w:jc w:val="both"/>
        <w:rPr>
          <w:sz w:val="28"/>
          <w:szCs w:val="28"/>
          <w:lang w:eastAsia="en-US"/>
        </w:rPr>
      </w:pPr>
      <w:r w:rsidRPr="00CE4294">
        <w:rPr>
          <w:sz w:val="28"/>
          <w:szCs w:val="28"/>
          <w:lang w:eastAsia="en-US"/>
        </w:rPr>
        <w:t>Исполнитель услуги имеет право подавать заявление, предусмотренное пунктом 3.3 настоящего Порядка, неограниченное число раз.</w:t>
      </w:r>
      <w:r w:rsidRPr="000E1C98">
        <w:rPr>
          <w:rFonts w:ascii="Calibri" w:eastAsia="Calibri" w:hAnsi="Calibri"/>
          <w:noProof/>
        </w:rPr>
        <w:drawing>
          <wp:anchor distT="0" distB="0" distL="114300" distR="114300" simplePos="0" relativeHeight="251659264" behindDoc="0" locked="0" layoutInCell="1" allowOverlap="0" wp14:anchorId="4A64E790" wp14:editId="1C146405">
            <wp:simplePos x="0" y="0"/>
            <wp:positionH relativeFrom="page">
              <wp:posOffset>347345</wp:posOffset>
            </wp:positionH>
            <wp:positionV relativeFrom="page">
              <wp:posOffset>1222375</wp:posOffset>
            </wp:positionV>
            <wp:extent cx="8890" cy="12065"/>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B94" w:rsidRPr="00CE4294" w:rsidRDefault="006E1B94" w:rsidP="00CE4294">
      <w:pPr>
        <w:pStyle w:val="a6"/>
        <w:widowControl w:val="0"/>
        <w:numPr>
          <w:ilvl w:val="1"/>
          <w:numId w:val="38"/>
        </w:numPr>
        <w:tabs>
          <w:tab w:val="left" w:pos="0"/>
          <w:tab w:val="left" w:pos="1134"/>
          <w:tab w:val="left" w:pos="1276"/>
        </w:tabs>
        <w:autoSpaceDE w:val="0"/>
        <w:autoSpaceDN w:val="0"/>
        <w:adjustRightInd w:val="0"/>
        <w:jc w:val="both"/>
        <w:rPr>
          <w:sz w:val="28"/>
          <w:szCs w:val="28"/>
          <w:lang w:eastAsia="en-US"/>
        </w:rPr>
      </w:pPr>
      <w:bookmarkStart w:id="39" w:name="_Ref114236450"/>
      <w:r w:rsidRPr="00CE4294">
        <w:rPr>
          <w:sz w:val="28"/>
          <w:szCs w:val="28"/>
          <w:lang w:eastAsia="en-US"/>
        </w:rPr>
        <w:t xml:space="preserve">Исполнитель услуги имеет право изменить сведения </w:t>
      </w:r>
      <w:r w:rsidR="00CE4294">
        <w:rPr>
          <w:sz w:val="28"/>
          <w:szCs w:val="28"/>
          <w:lang w:eastAsia="en-US"/>
        </w:rPr>
        <w:t xml:space="preserve">                             </w:t>
      </w:r>
      <w:r w:rsidRPr="00CE4294">
        <w:rPr>
          <w:sz w:val="28"/>
          <w:szCs w:val="28"/>
          <w:lang w:eastAsia="en-US"/>
        </w:rPr>
        <w:t xml:space="preserve">о дополнительной общеразвивающей программе, включенной в раздел </w:t>
      </w:r>
      <w:r w:rsidRPr="00CE4294">
        <w:rPr>
          <w:sz w:val="28"/>
          <w:szCs w:val="28"/>
          <w:lang w:val="en-US" w:eastAsia="en-US"/>
        </w:rPr>
        <w:t>III</w:t>
      </w:r>
      <w:r w:rsidRPr="00CE4294">
        <w:rPr>
          <w:sz w:val="28"/>
          <w:szCs w:val="28"/>
          <w:lang w:eastAsia="en-US"/>
        </w:rPr>
        <w:t xml:space="preserve">, направив Оператору Реестра исполнителей услуги </w:t>
      </w:r>
      <w:r w:rsidRPr="00CE4294">
        <w:rPr>
          <w:rFonts w:eastAsia="Calibri"/>
          <w:sz w:val="28"/>
          <w:szCs w:val="28"/>
          <w:lang w:eastAsia="en-US"/>
        </w:rPr>
        <w:t>путем заполнения экранных форм в информационной системе</w:t>
      </w:r>
      <w:r w:rsidRPr="00CE4294">
        <w:rPr>
          <w:sz w:val="28"/>
          <w:szCs w:val="28"/>
          <w:lang w:eastAsia="en-US"/>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39"/>
    </w:p>
    <w:p w:rsidR="006E1B94" w:rsidRPr="000E1C98" w:rsidRDefault="006E1B94" w:rsidP="00E44F49">
      <w:pPr>
        <w:widowControl w:val="0"/>
        <w:numPr>
          <w:ilvl w:val="1"/>
          <w:numId w:val="38"/>
        </w:numPr>
        <w:tabs>
          <w:tab w:val="left" w:pos="0"/>
          <w:tab w:val="left" w:pos="993"/>
          <w:tab w:val="left" w:pos="1276"/>
        </w:tabs>
        <w:autoSpaceDE w:val="0"/>
        <w:autoSpaceDN w:val="0"/>
        <w:adjustRightInd w:val="0"/>
        <w:contextualSpacing/>
        <w:jc w:val="both"/>
        <w:rPr>
          <w:sz w:val="28"/>
          <w:szCs w:val="28"/>
          <w:lang w:eastAsia="en-US"/>
        </w:rPr>
      </w:pPr>
      <w:bookmarkStart w:id="40" w:name="_Ref114236412"/>
      <w:r w:rsidRPr="000E1C98">
        <w:rPr>
          <w:sz w:val="28"/>
          <w:szCs w:val="28"/>
          <w:lang w:eastAsia="en-US"/>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40"/>
      <w:r w:rsidRPr="000E1C98">
        <w:rPr>
          <w:sz w:val="28"/>
          <w:szCs w:val="28"/>
          <w:lang w:eastAsia="en-US"/>
        </w:rPr>
        <w:t xml:space="preserve"> </w:t>
      </w:r>
    </w:p>
    <w:p w:rsidR="006E1B94" w:rsidRPr="000E1C98" w:rsidRDefault="006E1B94" w:rsidP="00E44F49">
      <w:pPr>
        <w:tabs>
          <w:tab w:val="left" w:pos="0"/>
          <w:tab w:val="left" w:pos="993"/>
          <w:tab w:val="left" w:pos="1276"/>
        </w:tabs>
        <w:ind w:firstLine="709"/>
        <w:contextualSpacing/>
        <w:rPr>
          <w:sz w:val="28"/>
          <w:szCs w:val="28"/>
          <w:lang w:eastAsia="en-US"/>
        </w:rPr>
      </w:pPr>
      <w:r w:rsidRPr="000E1C98">
        <w:rPr>
          <w:sz w:val="28"/>
          <w:szCs w:val="28"/>
          <w:lang w:eastAsia="en-US"/>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0E1C98">
        <w:rPr>
          <w:sz w:val="28"/>
          <w:szCs w:val="28"/>
          <w:lang w:val="en-US" w:eastAsia="en-US"/>
        </w:rPr>
        <w:t>III</w:t>
      </w:r>
      <w:r w:rsidRPr="000E1C98">
        <w:rPr>
          <w:sz w:val="28"/>
          <w:szCs w:val="28"/>
          <w:lang w:eastAsia="en-US"/>
        </w:rPr>
        <w:t xml:space="preserve">. </w:t>
      </w:r>
    </w:p>
    <w:p w:rsidR="006E1B94" w:rsidRPr="000E1C98" w:rsidRDefault="006E1B94" w:rsidP="00E44F49">
      <w:pPr>
        <w:widowControl w:val="0"/>
        <w:numPr>
          <w:ilvl w:val="1"/>
          <w:numId w:val="38"/>
        </w:numPr>
        <w:tabs>
          <w:tab w:val="left" w:pos="0"/>
          <w:tab w:val="left" w:pos="993"/>
          <w:tab w:val="left" w:pos="1276"/>
        </w:tabs>
        <w:autoSpaceDE w:val="0"/>
        <w:autoSpaceDN w:val="0"/>
        <w:adjustRightInd w:val="0"/>
        <w:contextualSpacing/>
        <w:jc w:val="both"/>
        <w:rPr>
          <w:sz w:val="28"/>
          <w:szCs w:val="28"/>
          <w:lang w:eastAsia="en-US"/>
        </w:rPr>
      </w:pPr>
      <w:bookmarkStart w:id="41" w:name="_Ref114236458"/>
      <w:r w:rsidRPr="000E1C98">
        <w:rPr>
          <w:sz w:val="28"/>
          <w:szCs w:val="28"/>
          <w:lang w:eastAsia="en-US"/>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w:t>
      </w:r>
      <w:r w:rsidR="00CE4294">
        <w:rPr>
          <w:sz w:val="28"/>
          <w:szCs w:val="28"/>
          <w:lang w:eastAsia="en-US"/>
        </w:rPr>
        <w:t xml:space="preserve">                       </w:t>
      </w:r>
      <w:r w:rsidRPr="000E1C98">
        <w:rPr>
          <w:sz w:val="28"/>
          <w:szCs w:val="28"/>
          <w:lang w:eastAsia="en-US"/>
        </w:rPr>
        <w:t xml:space="preserve">о дополнительной общеразвивающей программе в разделе </w:t>
      </w:r>
      <w:r w:rsidRPr="000E1C98">
        <w:rPr>
          <w:sz w:val="28"/>
          <w:szCs w:val="28"/>
          <w:lang w:val="en-US" w:eastAsia="en-US"/>
        </w:rPr>
        <w:t>III</w:t>
      </w:r>
      <w:r w:rsidRPr="000E1C98">
        <w:rPr>
          <w:sz w:val="28"/>
          <w:szCs w:val="28"/>
          <w:lang w:eastAsia="en-US"/>
        </w:rPr>
        <w:t xml:space="preserve"> с указанием причины такого отказа.</w:t>
      </w:r>
      <w:bookmarkEnd w:id="41"/>
      <w:r w:rsidRPr="000E1C98">
        <w:rPr>
          <w:sz w:val="28"/>
          <w:szCs w:val="28"/>
          <w:lang w:eastAsia="en-US"/>
        </w:rPr>
        <w:t xml:space="preserve"> </w:t>
      </w:r>
    </w:p>
    <w:p w:rsidR="006E1B94" w:rsidRPr="000E1C98" w:rsidRDefault="006E1B94" w:rsidP="00E44F49">
      <w:pPr>
        <w:widowControl w:val="0"/>
        <w:numPr>
          <w:ilvl w:val="1"/>
          <w:numId w:val="38"/>
        </w:numPr>
        <w:tabs>
          <w:tab w:val="left" w:pos="0"/>
          <w:tab w:val="left" w:pos="851"/>
          <w:tab w:val="left" w:pos="993"/>
          <w:tab w:val="left" w:pos="1276"/>
        </w:tabs>
        <w:autoSpaceDE w:val="0"/>
        <w:autoSpaceDN w:val="0"/>
        <w:adjustRightInd w:val="0"/>
        <w:contextualSpacing/>
        <w:jc w:val="both"/>
        <w:rPr>
          <w:sz w:val="28"/>
          <w:szCs w:val="28"/>
          <w:lang w:eastAsia="en-US"/>
        </w:rPr>
      </w:pPr>
      <w:r w:rsidRPr="000E1C98">
        <w:rPr>
          <w:sz w:val="28"/>
          <w:szCs w:val="28"/>
          <w:lang w:eastAsia="en-US"/>
        </w:rPr>
        <w:t xml:space="preserve">Формы заявлений и уведомлений, указанных в пунктах 3.3, </w:t>
      </w:r>
      <w:r w:rsidR="00CE4294">
        <w:rPr>
          <w:sz w:val="28"/>
          <w:szCs w:val="28"/>
          <w:lang w:eastAsia="en-US"/>
        </w:rPr>
        <w:t xml:space="preserve">                 </w:t>
      </w:r>
      <w:r w:rsidRPr="000E1C98">
        <w:rPr>
          <w:sz w:val="28"/>
          <w:szCs w:val="28"/>
          <w:lang w:eastAsia="en-US"/>
        </w:rPr>
        <w:t>3.6</w:t>
      </w:r>
      <w:r w:rsidR="00CE4294">
        <w:rPr>
          <w:sz w:val="28"/>
          <w:szCs w:val="28"/>
          <w:lang w:eastAsia="en-US"/>
        </w:rPr>
        <w:t>–</w:t>
      </w:r>
      <w:r w:rsidRPr="000E1C98">
        <w:rPr>
          <w:sz w:val="28"/>
          <w:szCs w:val="28"/>
          <w:lang w:eastAsia="en-US"/>
        </w:rPr>
        <w:t>3.7, 3.9 и 3.11 настоящего Порядка, устанавливаются уполномоченным органом.</w:t>
      </w:r>
    </w:p>
    <w:p w:rsidR="006E1B94" w:rsidRPr="000E1C98" w:rsidRDefault="006E1B94" w:rsidP="00E44F49">
      <w:pPr>
        <w:widowControl w:val="0"/>
        <w:numPr>
          <w:ilvl w:val="1"/>
          <w:numId w:val="38"/>
        </w:numPr>
        <w:tabs>
          <w:tab w:val="left" w:pos="0"/>
          <w:tab w:val="left" w:pos="993"/>
          <w:tab w:val="left" w:pos="1276"/>
        </w:tabs>
        <w:autoSpaceDE w:val="0"/>
        <w:autoSpaceDN w:val="0"/>
        <w:adjustRightInd w:val="0"/>
        <w:contextualSpacing/>
        <w:jc w:val="both"/>
        <w:rPr>
          <w:sz w:val="28"/>
          <w:szCs w:val="28"/>
          <w:lang w:eastAsia="en-US"/>
        </w:rPr>
      </w:pPr>
      <w:r w:rsidRPr="000E1C98">
        <w:rPr>
          <w:sz w:val="28"/>
          <w:szCs w:val="28"/>
          <w:lang w:eastAsia="en-US"/>
        </w:rPr>
        <w:t xml:space="preserve">В случае исключения исполнителя услуги из Реестра исполнителей услуги сведения, указанные в пункте 3.1, сохраняются </w:t>
      </w:r>
      <w:r w:rsidR="00CE4294">
        <w:rPr>
          <w:sz w:val="28"/>
          <w:szCs w:val="28"/>
          <w:lang w:eastAsia="en-US"/>
        </w:rPr>
        <w:t xml:space="preserve">                       </w:t>
      </w:r>
      <w:r w:rsidRPr="000E1C98">
        <w:rPr>
          <w:sz w:val="28"/>
          <w:szCs w:val="28"/>
          <w:lang w:eastAsia="en-US"/>
        </w:rPr>
        <w:t xml:space="preserve">в разделе </w:t>
      </w:r>
      <w:r w:rsidRPr="000E1C98">
        <w:rPr>
          <w:sz w:val="28"/>
          <w:szCs w:val="28"/>
          <w:lang w:val="en-US" w:eastAsia="en-US"/>
        </w:rPr>
        <w:t>III</w:t>
      </w:r>
      <w:r w:rsidRPr="000E1C98">
        <w:rPr>
          <w:sz w:val="28"/>
          <w:szCs w:val="28"/>
          <w:lang w:eastAsia="en-US"/>
        </w:rPr>
        <w:t xml:space="preserve"> в целях обеспечения </w:t>
      </w:r>
      <w:r w:rsidRPr="000E1C98">
        <w:rPr>
          <w:rFonts w:eastAsia="Calibri"/>
          <w:sz w:val="28"/>
          <w:szCs w:val="28"/>
          <w:lang w:eastAsia="en-US"/>
        </w:rPr>
        <w:t>осуществления автоматизированного учета в информационной системе.</w:t>
      </w:r>
    </w:p>
    <w:p w:rsidR="006E1B94" w:rsidRPr="000E1C98" w:rsidRDefault="006E1B94" w:rsidP="00E44F49">
      <w:pPr>
        <w:ind w:firstLine="709"/>
        <w:contextualSpacing/>
        <w:rPr>
          <w:rFonts w:eastAsia="Calibri"/>
          <w:sz w:val="28"/>
          <w:szCs w:val="28"/>
          <w:lang w:eastAsia="en-US"/>
        </w:rPr>
      </w:pPr>
    </w:p>
    <w:p w:rsidR="006E1B94" w:rsidRPr="00CE4294" w:rsidRDefault="006E1B94" w:rsidP="00CE4294">
      <w:pPr>
        <w:pStyle w:val="a6"/>
        <w:widowControl w:val="0"/>
        <w:numPr>
          <w:ilvl w:val="0"/>
          <w:numId w:val="39"/>
        </w:numPr>
        <w:autoSpaceDE w:val="0"/>
        <w:autoSpaceDN w:val="0"/>
        <w:adjustRightInd w:val="0"/>
        <w:jc w:val="center"/>
        <w:outlineLvl w:val="0"/>
        <w:rPr>
          <w:bCs/>
          <w:sz w:val="28"/>
          <w:szCs w:val="28"/>
        </w:rPr>
      </w:pPr>
      <w:r w:rsidRPr="00CE4294">
        <w:rPr>
          <w:bCs/>
          <w:sz w:val="28"/>
          <w:szCs w:val="28"/>
        </w:rPr>
        <w:t>Исключение исполнителей услуги из Реестра исполнителей услуги</w:t>
      </w:r>
    </w:p>
    <w:bookmarkEnd w:id="27"/>
    <w:p w:rsidR="006E1B94" w:rsidRPr="000E1C98" w:rsidRDefault="006E1B94" w:rsidP="00E44F49">
      <w:pPr>
        <w:ind w:firstLine="709"/>
        <w:contextualSpacing/>
        <w:rPr>
          <w:rFonts w:eastAsia="Calibri"/>
          <w:sz w:val="28"/>
          <w:szCs w:val="28"/>
          <w:lang w:eastAsia="en-US"/>
        </w:rPr>
      </w:pPr>
    </w:p>
    <w:p w:rsidR="006E1B94" w:rsidRPr="000E1C98" w:rsidRDefault="006E1B94" w:rsidP="00E44F49">
      <w:pPr>
        <w:pStyle w:val="a6"/>
        <w:widowControl w:val="0"/>
        <w:numPr>
          <w:ilvl w:val="1"/>
          <w:numId w:val="39"/>
        </w:numPr>
        <w:tabs>
          <w:tab w:val="left" w:pos="1276"/>
        </w:tabs>
        <w:autoSpaceDE w:val="0"/>
        <w:autoSpaceDN w:val="0"/>
        <w:adjustRightInd w:val="0"/>
        <w:jc w:val="both"/>
        <w:rPr>
          <w:rFonts w:eastAsia="Calibri"/>
          <w:sz w:val="28"/>
          <w:szCs w:val="28"/>
          <w:lang w:eastAsia="en-US"/>
        </w:rPr>
      </w:pPr>
      <w:bookmarkStart w:id="42" w:name="_Ref114236519"/>
      <w:bookmarkStart w:id="43" w:name="sub_1281"/>
      <w:r w:rsidRPr="000E1C98">
        <w:rPr>
          <w:rFonts w:eastAsia="Calibri"/>
          <w:sz w:val="28"/>
          <w:szCs w:val="28"/>
          <w:lang w:eastAsia="en-US"/>
        </w:rPr>
        <w:lastRenderedPageBreak/>
        <w:t>Исключение исполнителя услуги из Реестра исполнителей услуги осуществляется в следующих случаях:</w:t>
      </w:r>
      <w:bookmarkEnd w:id="42"/>
    </w:p>
    <w:p w:rsidR="006E1B94" w:rsidRPr="000E1C98" w:rsidRDefault="006E1B94" w:rsidP="00E44F49">
      <w:pPr>
        <w:widowControl w:val="0"/>
        <w:numPr>
          <w:ilvl w:val="1"/>
          <w:numId w:val="30"/>
        </w:numPr>
        <w:tabs>
          <w:tab w:val="left" w:pos="1134"/>
        </w:tabs>
        <w:autoSpaceDE w:val="0"/>
        <w:autoSpaceDN w:val="0"/>
        <w:adjustRightInd w:val="0"/>
        <w:contextualSpacing/>
        <w:jc w:val="both"/>
        <w:rPr>
          <w:rFonts w:eastAsia="Calibri"/>
          <w:sz w:val="28"/>
          <w:szCs w:val="28"/>
          <w:lang w:eastAsia="en-US"/>
        </w:rPr>
      </w:pPr>
      <w:bookmarkStart w:id="44" w:name="_Ref114236501"/>
      <w:bookmarkStart w:id="45" w:name="sub_1282"/>
      <w:bookmarkEnd w:id="43"/>
      <w:r w:rsidRPr="000E1C98">
        <w:rPr>
          <w:rFonts w:eastAsia="Calibri"/>
          <w:sz w:val="28"/>
          <w:szCs w:val="28"/>
          <w:lang w:eastAsia="en-US"/>
        </w:rPr>
        <w:t xml:space="preserve">при несогласии исполнителя услуги с измененными в соответствии </w:t>
      </w:r>
      <w:r w:rsidR="00CE4294">
        <w:rPr>
          <w:rFonts w:eastAsia="Calibri"/>
          <w:sz w:val="28"/>
          <w:szCs w:val="28"/>
          <w:lang w:eastAsia="en-US"/>
        </w:rPr>
        <w:br/>
      </w:r>
      <w:r w:rsidRPr="000E1C98">
        <w:rPr>
          <w:rFonts w:eastAsia="Calibri"/>
          <w:sz w:val="28"/>
          <w:szCs w:val="28"/>
          <w:lang w:eastAsia="en-US"/>
        </w:rPr>
        <w:t xml:space="preserve">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w:t>
      </w:r>
      <w:r w:rsidR="00CE4294">
        <w:rPr>
          <w:rFonts w:eastAsia="Calibri"/>
          <w:sz w:val="28"/>
          <w:szCs w:val="28"/>
          <w:lang w:eastAsia="en-US"/>
        </w:rPr>
        <w:br/>
      </w:r>
      <w:r w:rsidRPr="000E1C98">
        <w:rPr>
          <w:rFonts w:eastAsia="Calibri"/>
          <w:sz w:val="28"/>
          <w:szCs w:val="28"/>
          <w:lang w:eastAsia="en-US"/>
        </w:rPr>
        <w:t>на основании заявления исполнителя услуги в Уполномоченный орган;</w:t>
      </w:r>
      <w:bookmarkEnd w:id="44"/>
    </w:p>
    <w:p w:rsidR="006E1B94" w:rsidRPr="000E1C98" w:rsidRDefault="006E1B94" w:rsidP="00E44F49">
      <w:pPr>
        <w:widowControl w:val="0"/>
        <w:numPr>
          <w:ilvl w:val="1"/>
          <w:numId w:val="30"/>
        </w:numPr>
        <w:tabs>
          <w:tab w:val="left" w:pos="1134"/>
        </w:tabs>
        <w:autoSpaceDE w:val="0"/>
        <w:autoSpaceDN w:val="0"/>
        <w:adjustRightInd w:val="0"/>
        <w:contextualSpacing/>
        <w:jc w:val="both"/>
        <w:rPr>
          <w:rFonts w:eastAsia="Calibri"/>
          <w:sz w:val="28"/>
          <w:szCs w:val="28"/>
          <w:lang w:eastAsia="en-US"/>
        </w:rPr>
      </w:pPr>
      <w:bookmarkStart w:id="46" w:name="_Ref114236565"/>
      <w:bookmarkStart w:id="47" w:name="sub_1283"/>
      <w:bookmarkEnd w:id="45"/>
      <w:r w:rsidRPr="000E1C98">
        <w:rPr>
          <w:rFonts w:eastAsia="Calibri"/>
          <w:sz w:val="28"/>
          <w:szCs w:val="28"/>
          <w:lang w:eastAsia="en-US"/>
        </w:rPr>
        <w:t>включение исполнителя услуги в реестр недобросовестных исполнителей государственных (муниципальных) услуг в социальной сфере;</w:t>
      </w:r>
      <w:bookmarkEnd w:id="46"/>
    </w:p>
    <w:p w:rsidR="006E1B94" w:rsidRPr="00CE4294" w:rsidRDefault="006E1B94" w:rsidP="00CE4294">
      <w:pPr>
        <w:pStyle w:val="a6"/>
        <w:widowControl w:val="0"/>
        <w:numPr>
          <w:ilvl w:val="1"/>
          <w:numId w:val="30"/>
        </w:numPr>
        <w:tabs>
          <w:tab w:val="left" w:pos="1134"/>
        </w:tabs>
        <w:autoSpaceDE w:val="0"/>
        <w:autoSpaceDN w:val="0"/>
        <w:adjustRightInd w:val="0"/>
        <w:jc w:val="both"/>
        <w:rPr>
          <w:rFonts w:eastAsia="Calibri"/>
          <w:sz w:val="28"/>
          <w:szCs w:val="28"/>
          <w:lang w:eastAsia="en-US"/>
        </w:rPr>
      </w:pPr>
      <w:bookmarkStart w:id="48" w:name="_Ref114236575"/>
      <w:r w:rsidRPr="00CE4294">
        <w:rPr>
          <w:rFonts w:eastAsia="Calibri"/>
          <w:sz w:val="28"/>
          <w:szCs w:val="28"/>
          <w:lang w:eastAsia="en-US"/>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48"/>
    </w:p>
    <w:p w:rsidR="006E1B94" w:rsidRPr="00CE4294" w:rsidRDefault="006E1B94" w:rsidP="00CE4294">
      <w:pPr>
        <w:pStyle w:val="a6"/>
        <w:widowControl w:val="0"/>
        <w:numPr>
          <w:ilvl w:val="1"/>
          <w:numId w:val="30"/>
        </w:numPr>
        <w:tabs>
          <w:tab w:val="left" w:pos="1134"/>
        </w:tabs>
        <w:autoSpaceDE w:val="0"/>
        <w:autoSpaceDN w:val="0"/>
        <w:adjustRightInd w:val="0"/>
        <w:jc w:val="both"/>
        <w:rPr>
          <w:rFonts w:eastAsia="Calibri"/>
          <w:sz w:val="28"/>
          <w:szCs w:val="28"/>
          <w:lang w:eastAsia="en-US"/>
        </w:rPr>
      </w:pPr>
      <w:bookmarkStart w:id="49" w:name="_Ref114236584"/>
      <w:r w:rsidRPr="00CE4294">
        <w:rPr>
          <w:rFonts w:eastAsia="Calibri"/>
          <w:sz w:val="28"/>
          <w:szCs w:val="28"/>
          <w:lang w:eastAsia="en-US"/>
        </w:rPr>
        <w:t>утрата исполнителем права на осуществление образовательной деятельности по реализации дополнительных общеразвивающих программ;</w:t>
      </w:r>
      <w:bookmarkEnd w:id="49"/>
    </w:p>
    <w:p w:rsidR="006E1B94" w:rsidRPr="00CE4294" w:rsidRDefault="006E1B94" w:rsidP="00CE4294">
      <w:pPr>
        <w:pStyle w:val="a6"/>
        <w:widowControl w:val="0"/>
        <w:numPr>
          <w:ilvl w:val="1"/>
          <w:numId w:val="30"/>
        </w:numPr>
        <w:tabs>
          <w:tab w:val="left" w:pos="1134"/>
        </w:tabs>
        <w:autoSpaceDE w:val="0"/>
        <w:autoSpaceDN w:val="0"/>
        <w:adjustRightInd w:val="0"/>
        <w:jc w:val="both"/>
        <w:rPr>
          <w:rFonts w:eastAsia="Calibri"/>
          <w:sz w:val="28"/>
          <w:szCs w:val="28"/>
          <w:lang w:eastAsia="en-US"/>
        </w:rPr>
      </w:pPr>
      <w:bookmarkStart w:id="50" w:name="sub_1284"/>
      <w:bookmarkEnd w:id="47"/>
      <w:r w:rsidRPr="00CE4294">
        <w:rPr>
          <w:rFonts w:eastAsia="Calibri"/>
          <w:sz w:val="28"/>
          <w:szCs w:val="28"/>
          <w:lang w:eastAsia="en-US"/>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6E1B94" w:rsidRPr="000E1C98" w:rsidRDefault="006E1B94" w:rsidP="00E44F49">
      <w:pPr>
        <w:widowControl w:val="0"/>
        <w:numPr>
          <w:ilvl w:val="1"/>
          <w:numId w:val="39"/>
        </w:numPr>
        <w:tabs>
          <w:tab w:val="left" w:pos="1276"/>
        </w:tabs>
        <w:autoSpaceDE w:val="0"/>
        <w:autoSpaceDN w:val="0"/>
        <w:adjustRightInd w:val="0"/>
        <w:contextualSpacing/>
        <w:jc w:val="both"/>
        <w:rPr>
          <w:rFonts w:eastAsia="Calibri"/>
          <w:sz w:val="28"/>
          <w:szCs w:val="28"/>
          <w:lang w:eastAsia="en-US"/>
        </w:rPr>
      </w:pPr>
      <w:bookmarkStart w:id="51" w:name="sub_1285"/>
      <w:bookmarkEnd w:id="50"/>
      <w:r w:rsidRPr="000E1C98">
        <w:rPr>
          <w:rFonts w:eastAsia="Calibri"/>
          <w:sz w:val="28"/>
          <w:szCs w:val="28"/>
          <w:lang w:eastAsia="en-US"/>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6E1B94" w:rsidRPr="000E1C98" w:rsidRDefault="006E1B94" w:rsidP="00E44F49">
      <w:pPr>
        <w:widowControl w:val="0"/>
        <w:numPr>
          <w:ilvl w:val="1"/>
          <w:numId w:val="39"/>
        </w:numPr>
        <w:tabs>
          <w:tab w:val="left" w:pos="1276"/>
        </w:tabs>
        <w:autoSpaceDE w:val="0"/>
        <w:autoSpaceDN w:val="0"/>
        <w:adjustRightInd w:val="0"/>
        <w:contextualSpacing/>
        <w:jc w:val="both"/>
        <w:rPr>
          <w:rFonts w:eastAsia="Calibri"/>
          <w:sz w:val="28"/>
          <w:szCs w:val="28"/>
          <w:lang w:eastAsia="en-US"/>
        </w:rPr>
      </w:pPr>
      <w:r w:rsidRPr="000E1C98">
        <w:rPr>
          <w:rFonts w:eastAsia="Calibri"/>
          <w:sz w:val="28"/>
          <w:szCs w:val="28"/>
          <w:lang w:eastAsia="en-US"/>
        </w:rPr>
        <w:t xml:space="preserve">В случае, предусмотренном подпунктом 2 пункта 4.1 настоящего Порядка, Уполномоченный орган в течение трех рабочих дней, следующих </w:t>
      </w:r>
      <w:r w:rsidR="00CE4294">
        <w:rPr>
          <w:rFonts w:eastAsia="Calibri"/>
          <w:sz w:val="28"/>
          <w:szCs w:val="28"/>
          <w:lang w:eastAsia="en-US"/>
        </w:rPr>
        <w:br/>
      </w:r>
      <w:r w:rsidRPr="000E1C98">
        <w:rPr>
          <w:rFonts w:eastAsia="Calibri"/>
          <w:sz w:val="28"/>
          <w:szCs w:val="28"/>
          <w:lang w:eastAsia="en-US"/>
        </w:rPr>
        <w:t xml:space="preserve">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w:t>
      </w:r>
      <w:r w:rsidR="00CE4294">
        <w:rPr>
          <w:rFonts w:eastAsia="Calibri"/>
          <w:sz w:val="28"/>
          <w:szCs w:val="28"/>
          <w:lang w:eastAsia="en-US"/>
        </w:rPr>
        <w:br/>
      </w:r>
      <w:r w:rsidRPr="000E1C98">
        <w:rPr>
          <w:rFonts w:eastAsia="Calibri"/>
          <w:sz w:val="28"/>
          <w:szCs w:val="28"/>
          <w:lang w:eastAsia="en-US"/>
        </w:rPr>
        <w:t>ее в архив, где она подлежит хранению в течение пяти лет.</w:t>
      </w:r>
    </w:p>
    <w:p w:rsidR="006E1B94" w:rsidRPr="000E1C98" w:rsidRDefault="006E1B94" w:rsidP="00E44F49">
      <w:pPr>
        <w:widowControl w:val="0"/>
        <w:numPr>
          <w:ilvl w:val="1"/>
          <w:numId w:val="39"/>
        </w:numPr>
        <w:tabs>
          <w:tab w:val="left" w:pos="1276"/>
        </w:tabs>
        <w:autoSpaceDE w:val="0"/>
        <w:autoSpaceDN w:val="0"/>
        <w:adjustRightInd w:val="0"/>
        <w:contextualSpacing/>
        <w:jc w:val="both"/>
        <w:rPr>
          <w:rFonts w:eastAsia="Calibri"/>
          <w:sz w:val="28"/>
          <w:szCs w:val="28"/>
          <w:lang w:eastAsia="en-US"/>
        </w:rPr>
      </w:pPr>
      <w:r w:rsidRPr="000E1C98">
        <w:rPr>
          <w:rFonts w:eastAsia="Calibri"/>
          <w:sz w:val="28"/>
          <w:szCs w:val="28"/>
          <w:lang w:eastAsia="en-US"/>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6E1B94" w:rsidRPr="000E1C98" w:rsidRDefault="006E1B94" w:rsidP="00E44F49">
      <w:pPr>
        <w:widowControl w:val="0"/>
        <w:numPr>
          <w:ilvl w:val="1"/>
          <w:numId w:val="39"/>
        </w:numPr>
        <w:tabs>
          <w:tab w:val="left" w:pos="1276"/>
        </w:tabs>
        <w:autoSpaceDE w:val="0"/>
        <w:autoSpaceDN w:val="0"/>
        <w:adjustRightInd w:val="0"/>
        <w:contextualSpacing/>
        <w:jc w:val="both"/>
        <w:rPr>
          <w:rFonts w:eastAsia="Calibri"/>
          <w:sz w:val="28"/>
          <w:szCs w:val="28"/>
          <w:lang w:eastAsia="en-US"/>
        </w:rPr>
      </w:pPr>
      <w:r w:rsidRPr="000E1C98">
        <w:rPr>
          <w:rFonts w:eastAsia="Calibri"/>
          <w:sz w:val="28"/>
          <w:szCs w:val="28"/>
          <w:lang w:eastAsia="en-US"/>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6E1B94" w:rsidRPr="000E1C98" w:rsidRDefault="006E1B94" w:rsidP="00E44F49">
      <w:pPr>
        <w:widowControl w:val="0"/>
        <w:numPr>
          <w:ilvl w:val="1"/>
          <w:numId w:val="39"/>
        </w:numPr>
        <w:tabs>
          <w:tab w:val="left" w:pos="1276"/>
        </w:tabs>
        <w:autoSpaceDE w:val="0"/>
        <w:autoSpaceDN w:val="0"/>
        <w:adjustRightInd w:val="0"/>
        <w:contextualSpacing/>
        <w:jc w:val="both"/>
        <w:rPr>
          <w:rFonts w:eastAsia="Calibri"/>
          <w:sz w:val="28"/>
          <w:szCs w:val="28"/>
          <w:lang w:eastAsia="en-US"/>
        </w:rPr>
      </w:pPr>
      <w:bookmarkStart w:id="52" w:name="_Ref114236607"/>
      <w:r w:rsidRPr="000E1C98">
        <w:rPr>
          <w:rFonts w:eastAsia="Calibri"/>
          <w:sz w:val="28"/>
          <w:szCs w:val="28"/>
          <w:lang w:eastAsia="en-US"/>
        </w:rPr>
        <w:t xml:space="preserve">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w:t>
      </w:r>
      <w:r w:rsidR="00CE4294">
        <w:rPr>
          <w:rFonts w:eastAsia="Calibri"/>
          <w:sz w:val="28"/>
          <w:szCs w:val="28"/>
          <w:lang w:eastAsia="en-US"/>
        </w:rPr>
        <w:br/>
      </w:r>
      <w:r w:rsidRPr="000E1C98">
        <w:rPr>
          <w:rFonts w:eastAsia="Calibri"/>
          <w:sz w:val="28"/>
          <w:szCs w:val="28"/>
          <w:lang w:eastAsia="en-US"/>
        </w:rPr>
        <w:t>в электронном виде с использованием информационной системы с указанием основания для такого исключения.</w:t>
      </w:r>
      <w:bookmarkEnd w:id="52"/>
    </w:p>
    <w:p w:rsidR="0004390D" w:rsidRPr="00CE4294" w:rsidRDefault="006E1B94" w:rsidP="00CE4294">
      <w:pPr>
        <w:widowControl w:val="0"/>
        <w:numPr>
          <w:ilvl w:val="1"/>
          <w:numId w:val="39"/>
        </w:numPr>
        <w:tabs>
          <w:tab w:val="left" w:pos="1276"/>
        </w:tabs>
        <w:autoSpaceDE w:val="0"/>
        <w:autoSpaceDN w:val="0"/>
        <w:adjustRightInd w:val="0"/>
        <w:contextualSpacing/>
        <w:jc w:val="both"/>
        <w:rPr>
          <w:sz w:val="28"/>
          <w:szCs w:val="28"/>
        </w:rPr>
      </w:pPr>
      <w:r w:rsidRPr="00CE4294">
        <w:rPr>
          <w:rFonts w:eastAsia="Calibri"/>
          <w:sz w:val="28"/>
          <w:szCs w:val="28"/>
          <w:lang w:eastAsia="en-US"/>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51"/>
    </w:p>
    <w:sectPr w:rsidR="0004390D" w:rsidRPr="00CE4294" w:rsidSect="000E1C9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66" w:rsidRDefault="00396266" w:rsidP="00CE7FD7">
      <w:r>
        <w:separator/>
      </w:r>
    </w:p>
  </w:endnote>
  <w:endnote w:type="continuationSeparator" w:id="0">
    <w:p w:rsidR="00396266" w:rsidRDefault="00396266" w:rsidP="00CE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66" w:rsidRDefault="00396266" w:rsidP="00CE7FD7">
      <w:r>
        <w:separator/>
      </w:r>
    </w:p>
  </w:footnote>
  <w:footnote w:type="continuationSeparator" w:id="0">
    <w:p w:rsidR="00396266" w:rsidRDefault="00396266" w:rsidP="00CE7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1E2" w:rsidRDefault="00396266">
    <w:pPr>
      <w:pStyle w:val="a8"/>
      <w:jc w:val="center"/>
    </w:pPr>
    <w:sdt>
      <w:sdtPr>
        <w:id w:val="-1256595544"/>
        <w:docPartObj>
          <w:docPartGallery w:val="Page Numbers (Top of Page)"/>
          <w:docPartUnique/>
        </w:docPartObj>
      </w:sdtPr>
      <w:sdtEndPr/>
      <w:sdtContent>
        <w:r w:rsidR="00E271E2">
          <w:fldChar w:fldCharType="begin"/>
        </w:r>
        <w:r w:rsidR="00E271E2">
          <w:instrText>PAGE   \* MERGEFORMAT</w:instrText>
        </w:r>
        <w:r w:rsidR="00E271E2">
          <w:fldChar w:fldCharType="separate"/>
        </w:r>
        <w:r w:rsidR="005972DF">
          <w:rPr>
            <w:noProof/>
          </w:rPr>
          <w:t>2</w:t>
        </w:r>
        <w:r w:rsidR="00E271E2">
          <w:fldChar w:fldCharType="end"/>
        </w:r>
      </w:sdtContent>
    </w:sdt>
  </w:p>
  <w:p w:rsidR="00E271E2" w:rsidRDefault="00E271E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1216D03"/>
    <w:multiLevelType w:val="hybridMultilevel"/>
    <w:tmpl w:val="C7440AB4"/>
    <w:lvl w:ilvl="0" w:tplc="EA984C44">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01ED1E36"/>
    <w:multiLevelType w:val="hybridMultilevel"/>
    <w:tmpl w:val="5FF6F71C"/>
    <w:lvl w:ilvl="0" w:tplc="C7FA4A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AF64A3"/>
    <w:multiLevelType w:val="hybridMultilevel"/>
    <w:tmpl w:val="361414D0"/>
    <w:lvl w:ilvl="0" w:tplc="B28E8BC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462B0"/>
    <w:multiLevelType w:val="hybridMultilevel"/>
    <w:tmpl w:val="DC24127A"/>
    <w:lvl w:ilvl="0" w:tplc="8F46FFE6">
      <w:start w:val="1"/>
      <w:numFmt w:val="decimal"/>
      <w:suff w:val="space"/>
      <w:lvlText w:val="%1)"/>
      <w:lvlJc w:val="left"/>
      <w:pPr>
        <w:ind w:left="0" w:firstLine="709"/>
      </w:pPr>
      <w:rPr>
        <w:rFonts w:cs="Times New Roman" w:hint="default"/>
        <w:color w:val="auto"/>
      </w:rPr>
    </w:lvl>
    <w:lvl w:ilvl="1" w:tplc="D13094D2">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0E6E4CBC"/>
    <w:multiLevelType w:val="hybridMultilevel"/>
    <w:tmpl w:val="177E983C"/>
    <w:lvl w:ilvl="0" w:tplc="E94CA450">
      <w:start w:val="1"/>
      <w:numFmt w:val="upperRoman"/>
      <w:suff w:val="space"/>
      <w:lvlText w:val="%1."/>
      <w:lvlJc w:val="left"/>
      <w:pPr>
        <w:ind w:left="3686" w:firstLine="0"/>
      </w:pPr>
      <w:rPr>
        <w:rFonts w:hint="default"/>
      </w:rPr>
    </w:lvl>
    <w:lvl w:ilvl="1" w:tplc="C01CA046">
      <w:start w:val="1"/>
      <w:numFmt w:val="decimal"/>
      <w:suff w:val="space"/>
      <w:lvlText w:val="%2)"/>
      <w:lvlJc w:val="left"/>
      <w:pPr>
        <w:ind w:left="3686" w:firstLine="709"/>
      </w:pPr>
      <w:rPr>
        <w:rFonts w:hint="default"/>
      </w:r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8" w15:restartNumberingAfterBreak="0">
    <w:nsid w:val="1146708E"/>
    <w:multiLevelType w:val="hybridMultilevel"/>
    <w:tmpl w:val="6DC6AF50"/>
    <w:lvl w:ilvl="0" w:tplc="EA984C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18A15E0"/>
    <w:multiLevelType w:val="hybridMultilevel"/>
    <w:tmpl w:val="D4F09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3E206DF"/>
    <w:multiLevelType w:val="multilevel"/>
    <w:tmpl w:val="549A02D4"/>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53" w:hanging="744"/>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72B0F41"/>
    <w:multiLevelType w:val="multilevel"/>
    <w:tmpl w:val="4D9A9B3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1BD32C44"/>
    <w:multiLevelType w:val="hybridMultilevel"/>
    <w:tmpl w:val="1BAA9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9A0471"/>
    <w:multiLevelType w:val="hybridMultilevel"/>
    <w:tmpl w:val="CC8A7A82"/>
    <w:lvl w:ilvl="0" w:tplc="F2264712">
      <w:start w:val="1"/>
      <w:numFmt w:val="decimal"/>
      <w:lvlText w:val="%1)"/>
      <w:lvlJc w:val="left"/>
      <w:pPr>
        <w:tabs>
          <w:tab w:val="num" w:pos="720"/>
        </w:tabs>
        <w:ind w:left="720" w:hanging="360"/>
      </w:pPr>
      <w:rPr>
        <w:rFonts w:ascii="Times New Roman" w:eastAsia="Times New Roman" w:hAnsi="Times New Roman"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FA00460"/>
    <w:multiLevelType w:val="hybridMultilevel"/>
    <w:tmpl w:val="B9D6DC00"/>
    <w:lvl w:ilvl="0" w:tplc="A654819C">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23187D4E"/>
    <w:multiLevelType w:val="hybridMultilevel"/>
    <w:tmpl w:val="B8B6B190"/>
    <w:lvl w:ilvl="0" w:tplc="EA984C44">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24737BD5"/>
    <w:multiLevelType w:val="multilevel"/>
    <w:tmpl w:val="549A02D4"/>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53" w:hanging="744"/>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051250"/>
    <w:multiLevelType w:val="hybridMultilevel"/>
    <w:tmpl w:val="14A2FDB0"/>
    <w:lvl w:ilvl="0" w:tplc="1220D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16A5B94"/>
    <w:multiLevelType w:val="multilevel"/>
    <w:tmpl w:val="69EC16F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3D4122D"/>
    <w:multiLevelType w:val="hybridMultilevel"/>
    <w:tmpl w:val="53EC1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0E0567"/>
    <w:multiLevelType w:val="hybridMultilevel"/>
    <w:tmpl w:val="FF529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3646DC"/>
    <w:multiLevelType w:val="hybridMultilevel"/>
    <w:tmpl w:val="5348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9A53C3"/>
    <w:multiLevelType w:val="multilevel"/>
    <w:tmpl w:val="748468A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7A026D7"/>
    <w:multiLevelType w:val="multilevel"/>
    <w:tmpl w:val="EBCA65B6"/>
    <w:lvl w:ilvl="0">
      <w:start w:val="1"/>
      <w:numFmt w:val="upperRoman"/>
      <w:suff w:val="space"/>
      <w:lvlText w:val="%1."/>
      <w:lvlJc w:val="left"/>
      <w:pPr>
        <w:ind w:left="0" w:firstLine="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5" w15:restartNumberingAfterBreak="0">
    <w:nsid w:val="3C9723ED"/>
    <w:multiLevelType w:val="hybridMultilevel"/>
    <w:tmpl w:val="AC0E3CB8"/>
    <w:lvl w:ilvl="0" w:tplc="96B65F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DEB13BA"/>
    <w:multiLevelType w:val="multilevel"/>
    <w:tmpl w:val="4D9A9B3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3F501223"/>
    <w:multiLevelType w:val="hybridMultilevel"/>
    <w:tmpl w:val="9D100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28321E"/>
    <w:multiLevelType w:val="hybridMultilevel"/>
    <w:tmpl w:val="D74AD8DE"/>
    <w:lvl w:ilvl="0" w:tplc="1F7C3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EC06D7"/>
    <w:multiLevelType w:val="hybridMultilevel"/>
    <w:tmpl w:val="8A8C7DB8"/>
    <w:lvl w:ilvl="0" w:tplc="81004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A9926E1"/>
    <w:multiLevelType w:val="hybridMultilevel"/>
    <w:tmpl w:val="0478AD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BE26366"/>
    <w:multiLevelType w:val="hybridMultilevel"/>
    <w:tmpl w:val="8F3EA11A"/>
    <w:lvl w:ilvl="0" w:tplc="EDD827A0">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C1C00F0"/>
    <w:multiLevelType w:val="multilevel"/>
    <w:tmpl w:val="3CB686D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eastAsia="Calibri" w:hint="default"/>
      </w:rPr>
    </w:lvl>
    <w:lvl w:ilvl="2">
      <w:start w:val="1"/>
      <w:numFmt w:val="decimal"/>
      <w:isLgl/>
      <w:lvlText w:val="%1.%2.%3."/>
      <w:lvlJc w:val="left"/>
      <w:pPr>
        <w:ind w:left="1561" w:hanging="852"/>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0190AE9"/>
    <w:multiLevelType w:val="multilevel"/>
    <w:tmpl w:val="EBCA65B6"/>
    <w:lvl w:ilvl="0">
      <w:start w:val="1"/>
      <w:numFmt w:val="upperRoman"/>
      <w:suff w:val="space"/>
      <w:lvlText w:val="%1."/>
      <w:lvlJc w:val="left"/>
      <w:pPr>
        <w:ind w:left="0" w:firstLine="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4" w15:restartNumberingAfterBreak="0">
    <w:nsid w:val="5496331B"/>
    <w:multiLevelType w:val="hybridMultilevel"/>
    <w:tmpl w:val="9132AD6A"/>
    <w:lvl w:ilvl="0" w:tplc="37F29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8B614C2"/>
    <w:multiLevelType w:val="hybridMultilevel"/>
    <w:tmpl w:val="2EB42B0C"/>
    <w:lvl w:ilvl="0" w:tplc="56F20292">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7" w15:restartNumberingAfterBreak="0">
    <w:nsid w:val="5CD408C6"/>
    <w:multiLevelType w:val="hybridMultilevel"/>
    <w:tmpl w:val="EBCA65B6"/>
    <w:lvl w:ilvl="0" w:tplc="EFF4E2D0">
      <w:start w:val="1"/>
      <w:numFmt w:val="upperRoman"/>
      <w:suff w:val="space"/>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0A03470"/>
    <w:multiLevelType w:val="multilevel"/>
    <w:tmpl w:val="D25818B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4222753"/>
    <w:multiLevelType w:val="multilevel"/>
    <w:tmpl w:val="8C7852D0"/>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1B14DC"/>
    <w:multiLevelType w:val="hybridMultilevel"/>
    <w:tmpl w:val="DC60D0F4"/>
    <w:lvl w:ilvl="0" w:tplc="D8E0B18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B444D9E"/>
    <w:multiLevelType w:val="hybridMultilevel"/>
    <w:tmpl w:val="65944310"/>
    <w:lvl w:ilvl="0" w:tplc="168665A8">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E213162"/>
    <w:multiLevelType w:val="multilevel"/>
    <w:tmpl w:val="8DC89EE6"/>
    <w:lvl w:ilvl="0">
      <w:start w:val="3"/>
      <w:numFmt w:val="decimal"/>
      <w:lvlText w:val="%1."/>
      <w:lvlJc w:val="left"/>
      <w:pPr>
        <w:ind w:left="450" w:hanging="450"/>
      </w:pPr>
      <w:rPr>
        <w:rFonts w:hint="default"/>
      </w:rPr>
    </w:lvl>
    <w:lvl w:ilvl="1">
      <w:start w:val="6"/>
      <w:numFmt w:val="decimal"/>
      <w:suff w:val="space"/>
      <w:lvlText w:val="%1.%2."/>
      <w:lvlJc w:val="left"/>
      <w:pPr>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054B71"/>
    <w:multiLevelType w:val="hybridMultilevel"/>
    <w:tmpl w:val="6DCEFEB6"/>
    <w:lvl w:ilvl="0" w:tplc="A6E88AE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744261DE"/>
    <w:multiLevelType w:val="multilevel"/>
    <w:tmpl w:val="443ADF56"/>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9712B1"/>
    <w:multiLevelType w:val="hybridMultilevel"/>
    <w:tmpl w:val="4A0E82CE"/>
    <w:lvl w:ilvl="0" w:tplc="C9CE8560">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7"/>
  </w:num>
  <w:num w:numId="2">
    <w:abstractNumId w:val="12"/>
  </w:num>
  <w:num w:numId="3">
    <w:abstractNumId w:val="36"/>
  </w:num>
  <w:num w:numId="4">
    <w:abstractNumId w:val="6"/>
  </w:num>
  <w:num w:numId="5">
    <w:abstractNumId w:val="26"/>
  </w:num>
  <w:num w:numId="6">
    <w:abstractNumId w:val="22"/>
  </w:num>
  <w:num w:numId="7">
    <w:abstractNumId w:val="20"/>
  </w:num>
  <w:num w:numId="8">
    <w:abstractNumId w:val="3"/>
  </w:num>
  <w:num w:numId="9">
    <w:abstractNumId w:val="2"/>
  </w:num>
  <w:num w:numId="10">
    <w:abstractNumId w:val="0"/>
  </w:num>
  <w:num w:numId="11">
    <w:abstractNumId w:val="34"/>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3"/>
  </w:num>
  <w:num w:numId="15">
    <w:abstractNumId w:val="25"/>
  </w:num>
  <w:num w:numId="16">
    <w:abstractNumId w:val="41"/>
  </w:num>
  <w:num w:numId="17">
    <w:abstractNumId w:val="14"/>
  </w:num>
  <w:num w:numId="18">
    <w:abstractNumId w:val="18"/>
  </w:num>
  <w:num w:numId="19">
    <w:abstractNumId w:val="43"/>
  </w:num>
  <w:num w:numId="20">
    <w:abstractNumId w:val="30"/>
  </w:num>
  <w:num w:numId="21">
    <w:abstractNumId w:val="15"/>
  </w:num>
  <w:num w:numId="22">
    <w:abstractNumId w:val="1"/>
  </w:num>
  <w:num w:numId="23">
    <w:abstractNumId w:val="21"/>
  </w:num>
  <w:num w:numId="24">
    <w:abstractNumId w:val="8"/>
  </w:num>
  <w:num w:numId="25">
    <w:abstractNumId w:val="28"/>
  </w:num>
  <w:num w:numId="26">
    <w:abstractNumId w:val="27"/>
  </w:num>
  <w:num w:numId="27">
    <w:abstractNumId w:val="38"/>
  </w:num>
  <w:num w:numId="28">
    <w:abstractNumId w:val="11"/>
  </w:num>
  <w:num w:numId="29">
    <w:abstractNumId w:val="29"/>
  </w:num>
  <w:num w:numId="30">
    <w:abstractNumId w:val="4"/>
  </w:num>
  <w:num w:numId="31">
    <w:abstractNumId w:val="45"/>
  </w:num>
  <w:num w:numId="32">
    <w:abstractNumId w:val="19"/>
  </w:num>
  <w:num w:numId="33">
    <w:abstractNumId w:val="17"/>
  </w:num>
  <w:num w:numId="34">
    <w:abstractNumId w:val="42"/>
  </w:num>
  <w:num w:numId="35">
    <w:abstractNumId w:val="5"/>
  </w:num>
  <w:num w:numId="36">
    <w:abstractNumId w:val="40"/>
  </w:num>
  <w:num w:numId="37">
    <w:abstractNumId w:val="46"/>
  </w:num>
  <w:num w:numId="38">
    <w:abstractNumId w:val="44"/>
  </w:num>
  <w:num w:numId="39">
    <w:abstractNumId w:val="39"/>
  </w:num>
  <w:num w:numId="40">
    <w:abstractNumId w:val="9"/>
  </w:num>
  <w:num w:numId="41">
    <w:abstractNumId w:val="10"/>
  </w:num>
  <w:num w:numId="42">
    <w:abstractNumId w:val="16"/>
  </w:num>
  <w:num w:numId="43">
    <w:abstractNumId w:val="37"/>
  </w:num>
  <w:num w:numId="44">
    <w:abstractNumId w:val="32"/>
  </w:num>
  <w:num w:numId="45">
    <w:abstractNumId w:val="24"/>
  </w:num>
  <w:num w:numId="46">
    <w:abstractNumId w:val="33"/>
  </w:num>
  <w:num w:numId="47">
    <w:abstractNumId w:val="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EA"/>
    <w:rsid w:val="00000701"/>
    <w:rsid w:val="00001D35"/>
    <w:rsid w:val="00004CF5"/>
    <w:rsid w:val="00033E85"/>
    <w:rsid w:val="00037E63"/>
    <w:rsid w:val="0004390D"/>
    <w:rsid w:val="00055BE9"/>
    <w:rsid w:val="00071254"/>
    <w:rsid w:val="00073D4B"/>
    <w:rsid w:val="000B06FF"/>
    <w:rsid w:val="000D3940"/>
    <w:rsid w:val="000D6E3E"/>
    <w:rsid w:val="000E1119"/>
    <w:rsid w:val="000E1C98"/>
    <w:rsid w:val="00103B3E"/>
    <w:rsid w:val="00135DEA"/>
    <w:rsid w:val="0014717C"/>
    <w:rsid w:val="00157C71"/>
    <w:rsid w:val="00160C15"/>
    <w:rsid w:val="0016243E"/>
    <w:rsid w:val="001756F2"/>
    <w:rsid w:val="001778BA"/>
    <w:rsid w:val="00182DD5"/>
    <w:rsid w:val="00187DB3"/>
    <w:rsid w:val="001D46BC"/>
    <w:rsid w:val="001E76A1"/>
    <w:rsid w:val="001F063E"/>
    <w:rsid w:val="00204756"/>
    <w:rsid w:val="002218D6"/>
    <w:rsid w:val="00246846"/>
    <w:rsid w:val="002477BE"/>
    <w:rsid w:val="00260C82"/>
    <w:rsid w:val="00281D30"/>
    <w:rsid w:val="002A3BCC"/>
    <w:rsid w:val="002A5752"/>
    <w:rsid w:val="002B032D"/>
    <w:rsid w:val="002D28E0"/>
    <w:rsid w:val="002E2DCB"/>
    <w:rsid w:val="003144CB"/>
    <w:rsid w:val="003209E3"/>
    <w:rsid w:val="00335960"/>
    <w:rsid w:val="00346E87"/>
    <w:rsid w:val="00355A66"/>
    <w:rsid w:val="0036056D"/>
    <w:rsid w:val="00384A54"/>
    <w:rsid w:val="00396266"/>
    <w:rsid w:val="003C1D34"/>
    <w:rsid w:val="003C398F"/>
    <w:rsid w:val="003D26E3"/>
    <w:rsid w:val="003D2775"/>
    <w:rsid w:val="003E1A81"/>
    <w:rsid w:val="003E1F09"/>
    <w:rsid w:val="003E4C8E"/>
    <w:rsid w:val="003F38B8"/>
    <w:rsid w:val="003F4819"/>
    <w:rsid w:val="00400E69"/>
    <w:rsid w:val="00401B98"/>
    <w:rsid w:val="00415C8C"/>
    <w:rsid w:val="004231B1"/>
    <w:rsid w:val="00426799"/>
    <w:rsid w:val="00480DB6"/>
    <w:rsid w:val="004815F4"/>
    <w:rsid w:val="004A4B7D"/>
    <w:rsid w:val="004B79FF"/>
    <w:rsid w:val="004C0233"/>
    <w:rsid w:val="004C3252"/>
    <w:rsid w:val="004C6481"/>
    <w:rsid w:val="004C6EFA"/>
    <w:rsid w:val="004F5523"/>
    <w:rsid w:val="00507C0B"/>
    <w:rsid w:val="00541460"/>
    <w:rsid w:val="00542C74"/>
    <w:rsid w:val="005501FF"/>
    <w:rsid w:val="00552BCF"/>
    <w:rsid w:val="005551F2"/>
    <w:rsid w:val="00556DF8"/>
    <w:rsid w:val="0056424B"/>
    <w:rsid w:val="00583C44"/>
    <w:rsid w:val="005966BD"/>
    <w:rsid w:val="005972DF"/>
    <w:rsid w:val="005A75FA"/>
    <w:rsid w:val="005B621E"/>
    <w:rsid w:val="005C4AB0"/>
    <w:rsid w:val="005D3607"/>
    <w:rsid w:val="005D4422"/>
    <w:rsid w:val="005E6568"/>
    <w:rsid w:val="005F11BC"/>
    <w:rsid w:val="005F36BD"/>
    <w:rsid w:val="006036B2"/>
    <w:rsid w:val="00604977"/>
    <w:rsid w:val="006077E6"/>
    <w:rsid w:val="00617F3F"/>
    <w:rsid w:val="0062214B"/>
    <w:rsid w:val="00622519"/>
    <w:rsid w:val="00630BC9"/>
    <w:rsid w:val="006337C9"/>
    <w:rsid w:val="00657D13"/>
    <w:rsid w:val="006971B2"/>
    <w:rsid w:val="00697841"/>
    <w:rsid w:val="006A0ECB"/>
    <w:rsid w:val="006A5BCC"/>
    <w:rsid w:val="006D43AF"/>
    <w:rsid w:val="006D6072"/>
    <w:rsid w:val="006D72D6"/>
    <w:rsid w:val="006E1B94"/>
    <w:rsid w:val="006F1FBB"/>
    <w:rsid w:val="006F5349"/>
    <w:rsid w:val="00704084"/>
    <w:rsid w:val="007223B1"/>
    <w:rsid w:val="007227A6"/>
    <w:rsid w:val="00724CEE"/>
    <w:rsid w:val="007427E3"/>
    <w:rsid w:val="00752359"/>
    <w:rsid w:val="00754487"/>
    <w:rsid w:val="0075494D"/>
    <w:rsid w:val="00765276"/>
    <w:rsid w:val="00774B09"/>
    <w:rsid w:val="00782CF3"/>
    <w:rsid w:val="00785322"/>
    <w:rsid w:val="007A654B"/>
    <w:rsid w:val="007C71DA"/>
    <w:rsid w:val="007D062C"/>
    <w:rsid w:val="007D23DF"/>
    <w:rsid w:val="007E4A95"/>
    <w:rsid w:val="007F0A64"/>
    <w:rsid w:val="008114B5"/>
    <w:rsid w:val="00824CC6"/>
    <w:rsid w:val="0082737C"/>
    <w:rsid w:val="00853C01"/>
    <w:rsid w:val="00864C4A"/>
    <w:rsid w:val="00885D68"/>
    <w:rsid w:val="00912571"/>
    <w:rsid w:val="00913C26"/>
    <w:rsid w:val="00916359"/>
    <w:rsid w:val="00917336"/>
    <w:rsid w:val="0092517B"/>
    <w:rsid w:val="00941693"/>
    <w:rsid w:val="0094461A"/>
    <w:rsid w:val="0095793C"/>
    <w:rsid w:val="00975D14"/>
    <w:rsid w:val="00977177"/>
    <w:rsid w:val="00987A5F"/>
    <w:rsid w:val="009A7F55"/>
    <w:rsid w:val="009C6B02"/>
    <w:rsid w:val="009D4C9E"/>
    <w:rsid w:val="009E66A8"/>
    <w:rsid w:val="009F39AD"/>
    <w:rsid w:val="009F61F9"/>
    <w:rsid w:val="009F7C6E"/>
    <w:rsid w:val="00A12B77"/>
    <w:rsid w:val="00A13503"/>
    <w:rsid w:val="00A25BCB"/>
    <w:rsid w:val="00A30DAF"/>
    <w:rsid w:val="00A31B72"/>
    <w:rsid w:val="00A346AF"/>
    <w:rsid w:val="00A62601"/>
    <w:rsid w:val="00A633A7"/>
    <w:rsid w:val="00A6563C"/>
    <w:rsid w:val="00A66FA0"/>
    <w:rsid w:val="00A91867"/>
    <w:rsid w:val="00AB57FF"/>
    <w:rsid w:val="00AB5F18"/>
    <w:rsid w:val="00AB7809"/>
    <w:rsid w:val="00AB7FFE"/>
    <w:rsid w:val="00AD3007"/>
    <w:rsid w:val="00AE7E56"/>
    <w:rsid w:val="00B06C03"/>
    <w:rsid w:val="00B16F49"/>
    <w:rsid w:val="00B35753"/>
    <w:rsid w:val="00B472BD"/>
    <w:rsid w:val="00B51F2C"/>
    <w:rsid w:val="00B55784"/>
    <w:rsid w:val="00B65989"/>
    <w:rsid w:val="00B73932"/>
    <w:rsid w:val="00B76C74"/>
    <w:rsid w:val="00BB7AE6"/>
    <w:rsid w:val="00BC7EF6"/>
    <w:rsid w:val="00BD072A"/>
    <w:rsid w:val="00BE5DFE"/>
    <w:rsid w:val="00BF00AB"/>
    <w:rsid w:val="00C00F1A"/>
    <w:rsid w:val="00C063DF"/>
    <w:rsid w:val="00C166BA"/>
    <w:rsid w:val="00C222EA"/>
    <w:rsid w:val="00C24A1F"/>
    <w:rsid w:val="00C51F85"/>
    <w:rsid w:val="00C573A4"/>
    <w:rsid w:val="00C622B6"/>
    <w:rsid w:val="00C74933"/>
    <w:rsid w:val="00C86946"/>
    <w:rsid w:val="00CA13BA"/>
    <w:rsid w:val="00CB03C9"/>
    <w:rsid w:val="00CE4294"/>
    <w:rsid w:val="00CE7FD7"/>
    <w:rsid w:val="00CF27DB"/>
    <w:rsid w:val="00CF44CB"/>
    <w:rsid w:val="00D17772"/>
    <w:rsid w:val="00D423E0"/>
    <w:rsid w:val="00D45938"/>
    <w:rsid w:val="00D50763"/>
    <w:rsid w:val="00D515EC"/>
    <w:rsid w:val="00D806B0"/>
    <w:rsid w:val="00DA3DAE"/>
    <w:rsid w:val="00DC0E2D"/>
    <w:rsid w:val="00DE5BDD"/>
    <w:rsid w:val="00E0349C"/>
    <w:rsid w:val="00E271E2"/>
    <w:rsid w:val="00E44F49"/>
    <w:rsid w:val="00E60406"/>
    <w:rsid w:val="00E75222"/>
    <w:rsid w:val="00E813C2"/>
    <w:rsid w:val="00EA4477"/>
    <w:rsid w:val="00EA776B"/>
    <w:rsid w:val="00EB33C8"/>
    <w:rsid w:val="00EC153A"/>
    <w:rsid w:val="00EC305F"/>
    <w:rsid w:val="00ED0490"/>
    <w:rsid w:val="00EF04A5"/>
    <w:rsid w:val="00EF6333"/>
    <w:rsid w:val="00F21D29"/>
    <w:rsid w:val="00F30F81"/>
    <w:rsid w:val="00F42A09"/>
    <w:rsid w:val="00F62A14"/>
    <w:rsid w:val="00F7188C"/>
    <w:rsid w:val="00F768B9"/>
    <w:rsid w:val="00F8044A"/>
    <w:rsid w:val="00F91E28"/>
    <w:rsid w:val="00FA434F"/>
    <w:rsid w:val="00FA4F81"/>
    <w:rsid w:val="00FA63AD"/>
    <w:rsid w:val="00FA6703"/>
    <w:rsid w:val="00FA7DC0"/>
    <w:rsid w:val="00FD10C0"/>
    <w:rsid w:val="00FE05BB"/>
    <w:rsid w:val="00FE5BD5"/>
    <w:rsid w:val="00FF4985"/>
    <w:rsid w:val="00FF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17FA1"/>
  <w15:docId w15:val="{54C93F08-2BCD-41C3-8021-AA15C9F2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DE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3607"/>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5D3607"/>
    <w:pPr>
      <w:keepNext/>
      <w:keepLines/>
      <w:spacing w:before="200" w:line="276" w:lineRule="auto"/>
      <w:outlineLvl w:val="1"/>
    </w:pPr>
    <w:rPr>
      <w:rFonts w:ascii="Cambria" w:hAnsi="Cambria"/>
      <w:b/>
      <w:bCs/>
      <w:noProof/>
      <w:color w:val="4F81BD"/>
      <w:sz w:val="26"/>
      <w:szCs w:val="26"/>
      <w:lang w:eastAsia="en-US"/>
    </w:rPr>
  </w:style>
  <w:style w:type="paragraph" w:styleId="3">
    <w:name w:val="heading 3"/>
    <w:basedOn w:val="a"/>
    <w:next w:val="a"/>
    <w:link w:val="30"/>
    <w:uiPriority w:val="9"/>
    <w:semiHidden/>
    <w:unhideWhenUsed/>
    <w:qFormat/>
    <w:rsid w:val="005D3607"/>
    <w:pPr>
      <w:keepNext/>
      <w:spacing w:before="240" w:after="60" w:line="276" w:lineRule="auto"/>
      <w:outlineLvl w:val="2"/>
    </w:pPr>
    <w:rPr>
      <w:rFonts w:ascii="Cambria" w:hAnsi="Cambria"/>
      <w:b/>
      <w:bCs/>
      <w:noProof/>
      <w:sz w:val="26"/>
      <w:szCs w:val="26"/>
      <w:lang w:eastAsia="en-US"/>
    </w:rPr>
  </w:style>
  <w:style w:type="paragraph" w:styleId="7">
    <w:name w:val="heading 7"/>
    <w:basedOn w:val="a"/>
    <w:next w:val="a"/>
    <w:link w:val="70"/>
    <w:uiPriority w:val="9"/>
    <w:semiHidden/>
    <w:unhideWhenUsed/>
    <w:qFormat/>
    <w:rsid w:val="005D3607"/>
    <w:pPr>
      <w:spacing w:before="240" w:after="60" w:line="276" w:lineRule="auto"/>
      <w:outlineLvl w:val="6"/>
    </w:pPr>
    <w:rPr>
      <w:rFonts w:ascii="Calibri" w:hAnsi="Calibri"/>
      <w:noProo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semiHidden/>
    <w:unhideWhenUsed/>
    <w:rsid w:val="001E76A1"/>
    <w:rPr>
      <w:rFonts w:ascii="Tahoma" w:hAnsi="Tahoma" w:cs="Tahoma"/>
      <w:sz w:val="16"/>
      <w:szCs w:val="16"/>
    </w:rPr>
  </w:style>
  <w:style w:type="character" w:customStyle="1" w:styleId="a4">
    <w:name w:val="Текст выноски Знак"/>
    <w:basedOn w:val="a0"/>
    <w:link w:val="a3"/>
    <w:semiHidden/>
    <w:rsid w:val="001E76A1"/>
    <w:rPr>
      <w:rFonts w:ascii="Tahoma" w:eastAsia="Times New Roman" w:hAnsi="Tahoma" w:cs="Tahoma"/>
      <w:sz w:val="16"/>
      <w:szCs w:val="16"/>
      <w:lang w:eastAsia="ru-RU"/>
    </w:rPr>
  </w:style>
  <w:style w:type="table" w:styleId="a5">
    <w:name w:val="Table Grid"/>
    <w:basedOn w:val="a1"/>
    <w:rsid w:val="00CF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6946"/>
    <w:pPr>
      <w:widowControl w:val="0"/>
      <w:autoSpaceDE w:val="0"/>
      <w:autoSpaceDN w:val="0"/>
    </w:pPr>
    <w:rPr>
      <w:rFonts w:ascii="Calibri" w:eastAsia="Times New Roman" w:hAnsi="Calibri" w:cs="Calibri"/>
      <w:szCs w:val="20"/>
      <w:lang w:eastAsia="ru-RU"/>
    </w:rPr>
  </w:style>
  <w:style w:type="paragraph" w:customStyle="1" w:styleId="paragraph">
    <w:name w:val="paragraph"/>
    <w:basedOn w:val="a"/>
    <w:rsid w:val="002B032D"/>
    <w:pPr>
      <w:spacing w:before="100" w:beforeAutospacing="1" w:after="100" w:afterAutospacing="1"/>
    </w:pPr>
  </w:style>
  <w:style w:type="character" w:customStyle="1" w:styleId="normaltextrun">
    <w:name w:val="normaltextrun"/>
    <w:basedOn w:val="a0"/>
    <w:rsid w:val="002B032D"/>
  </w:style>
  <w:style w:type="character" w:customStyle="1" w:styleId="scxw169238970">
    <w:name w:val="scxw169238970"/>
    <w:basedOn w:val="a0"/>
    <w:rsid w:val="002B032D"/>
  </w:style>
  <w:style w:type="character" w:customStyle="1" w:styleId="eop">
    <w:name w:val="eop"/>
    <w:basedOn w:val="a0"/>
    <w:rsid w:val="002B032D"/>
  </w:style>
  <w:style w:type="character" w:customStyle="1" w:styleId="spellingerror">
    <w:name w:val="spellingerror"/>
    <w:basedOn w:val="a0"/>
    <w:rsid w:val="002B032D"/>
  </w:style>
  <w:style w:type="character" w:customStyle="1" w:styleId="contextualspellingandgrammarerror">
    <w:name w:val="contextualspellingandgrammarerror"/>
    <w:basedOn w:val="a0"/>
    <w:rsid w:val="002B032D"/>
  </w:style>
  <w:style w:type="paragraph" w:styleId="a6">
    <w:name w:val="List Paragraph"/>
    <w:aliases w:val="мой"/>
    <w:basedOn w:val="a"/>
    <w:link w:val="a7"/>
    <w:uiPriority w:val="34"/>
    <w:qFormat/>
    <w:rsid w:val="00E813C2"/>
    <w:pPr>
      <w:ind w:left="720"/>
      <w:contextualSpacing/>
    </w:pPr>
  </w:style>
  <w:style w:type="paragraph" w:styleId="a8">
    <w:name w:val="header"/>
    <w:basedOn w:val="a"/>
    <w:link w:val="a9"/>
    <w:uiPriority w:val="99"/>
    <w:unhideWhenUsed/>
    <w:rsid w:val="00CE7FD7"/>
    <w:pPr>
      <w:tabs>
        <w:tab w:val="center" w:pos="4677"/>
        <w:tab w:val="right" w:pos="9355"/>
      </w:tabs>
    </w:pPr>
  </w:style>
  <w:style w:type="character" w:customStyle="1" w:styleId="a9">
    <w:name w:val="Верхний колонтитул Знак"/>
    <w:basedOn w:val="a0"/>
    <w:link w:val="a8"/>
    <w:uiPriority w:val="99"/>
    <w:rsid w:val="00CE7FD7"/>
    <w:rPr>
      <w:rFonts w:ascii="Times New Roman" w:eastAsia="Times New Roman" w:hAnsi="Times New Roman" w:cs="Times New Roman"/>
      <w:sz w:val="24"/>
      <w:szCs w:val="24"/>
      <w:lang w:eastAsia="ru-RU"/>
    </w:rPr>
  </w:style>
  <w:style w:type="paragraph" w:styleId="aa">
    <w:name w:val="footer"/>
    <w:basedOn w:val="a"/>
    <w:link w:val="ab"/>
    <w:unhideWhenUsed/>
    <w:rsid w:val="00CE7FD7"/>
    <w:pPr>
      <w:tabs>
        <w:tab w:val="center" w:pos="4677"/>
        <w:tab w:val="right" w:pos="9355"/>
      </w:tabs>
    </w:pPr>
  </w:style>
  <w:style w:type="character" w:customStyle="1" w:styleId="ab">
    <w:name w:val="Нижний колонтитул Знак"/>
    <w:basedOn w:val="a0"/>
    <w:link w:val="aa"/>
    <w:rsid w:val="00CE7FD7"/>
    <w:rPr>
      <w:rFonts w:ascii="Times New Roman" w:eastAsia="Times New Roman" w:hAnsi="Times New Roman" w:cs="Times New Roman"/>
      <w:sz w:val="24"/>
      <w:szCs w:val="24"/>
      <w:lang w:eastAsia="ru-RU"/>
    </w:rPr>
  </w:style>
  <w:style w:type="paragraph" w:styleId="ac">
    <w:name w:val="No Spacing"/>
    <w:uiPriority w:val="1"/>
    <w:qFormat/>
    <w:rsid w:val="000D3940"/>
    <w:pPr>
      <w:ind w:left="19" w:right="3343" w:firstLine="701"/>
      <w:jc w:val="both"/>
    </w:pPr>
    <w:rPr>
      <w:rFonts w:ascii="Times New Roman" w:eastAsia="Times New Roman" w:hAnsi="Times New Roman" w:cs="Times New Roman"/>
      <w:color w:val="000000"/>
      <w:sz w:val="28"/>
      <w:lang w:val="en-US"/>
    </w:rPr>
  </w:style>
  <w:style w:type="character" w:customStyle="1" w:styleId="21">
    <w:name w:val="Основной текст (2)"/>
    <w:basedOn w:val="a0"/>
    <w:rsid w:val="000D394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
    <w:rsid w:val="005D360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5D3607"/>
    <w:rPr>
      <w:rFonts w:ascii="Cambria" w:eastAsia="Times New Roman" w:hAnsi="Cambria" w:cs="Times New Roman"/>
      <w:b/>
      <w:bCs/>
      <w:noProof/>
      <w:color w:val="4F81BD"/>
      <w:sz w:val="26"/>
      <w:szCs w:val="26"/>
    </w:rPr>
  </w:style>
  <w:style w:type="character" w:customStyle="1" w:styleId="30">
    <w:name w:val="Заголовок 3 Знак"/>
    <w:basedOn w:val="a0"/>
    <w:link w:val="3"/>
    <w:uiPriority w:val="9"/>
    <w:semiHidden/>
    <w:rsid w:val="005D3607"/>
    <w:rPr>
      <w:rFonts w:ascii="Cambria" w:eastAsia="Times New Roman" w:hAnsi="Cambria" w:cs="Times New Roman"/>
      <w:b/>
      <w:bCs/>
      <w:noProof/>
      <w:sz w:val="26"/>
      <w:szCs w:val="26"/>
    </w:rPr>
  </w:style>
  <w:style w:type="character" w:customStyle="1" w:styleId="70">
    <w:name w:val="Заголовок 7 Знак"/>
    <w:basedOn w:val="a0"/>
    <w:link w:val="7"/>
    <w:uiPriority w:val="9"/>
    <w:semiHidden/>
    <w:rsid w:val="005D3607"/>
    <w:rPr>
      <w:rFonts w:ascii="Calibri" w:eastAsia="Times New Roman" w:hAnsi="Calibri" w:cs="Times New Roman"/>
      <w:noProof/>
      <w:sz w:val="24"/>
      <w:szCs w:val="24"/>
    </w:rPr>
  </w:style>
  <w:style w:type="numbering" w:customStyle="1" w:styleId="12">
    <w:name w:val="Нет списка1"/>
    <w:next w:val="a2"/>
    <w:semiHidden/>
    <w:unhideWhenUsed/>
    <w:rsid w:val="005D3607"/>
  </w:style>
  <w:style w:type="paragraph" w:customStyle="1" w:styleId="ConsPlusTitle">
    <w:name w:val="ConsPlusTitle"/>
    <w:uiPriority w:val="99"/>
    <w:rsid w:val="005D3607"/>
    <w:pPr>
      <w:widowControl w:val="0"/>
      <w:autoSpaceDE w:val="0"/>
      <w:autoSpaceDN w:val="0"/>
      <w:adjustRightInd w:val="0"/>
    </w:pPr>
    <w:rPr>
      <w:rFonts w:ascii="Calibri" w:eastAsia="Times New Roman" w:hAnsi="Calibri" w:cs="Calibri"/>
      <w:b/>
      <w:bCs/>
      <w:lang w:eastAsia="ru-RU"/>
    </w:rPr>
  </w:style>
  <w:style w:type="paragraph" w:customStyle="1" w:styleId="ConsPlusCell">
    <w:name w:val="ConsPlusCell"/>
    <w:rsid w:val="005D3607"/>
    <w:pPr>
      <w:widowControl w:val="0"/>
      <w:autoSpaceDE w:val="0"/>
      <w:autoSpaceDN w:val="0"/>
      <w:adjustRightInd w:val="0"/>
    </w:pPr>
    <w:rPr>
      <w:rFonts w:ascii="Calibri" w:eastAsia="Times New Roman" w:hAnsi="Calibri" w:cs="Calibri"/>
      <w:lang w:eastAsia="ru-RU"/>
    </w:rPr>
  </w:style>
  <w:style w:type="paragraph" w:styleId="ad">
    <w:name w:val="Body Text"/>
    <w:basedOn w:val="a"/>
    <w:link w:val="ae"/>
    <w:rsid w:val="005D3607"/>
    <w:pPr>
      <w:jc w:val="both"/>
    </w:pPr>
    <w:rPr>
      <w:szCs w:val="20"/>
    </w:rPr>
  </w:style>
  <w:style w:type="character" w:customStyle="1" w:styleId="ae">
    <w:name w:val="Основной текст Знак"/>
    <w:basedOn w:val="a0"/>
    <w:link w:val="ad"/>
    <w:rsid w:val="005D3607"/>
    <w:rPr>
      <w:rFonts w:ascii="Times New Roman" w:eastAsia="Times New Roman" w:hAnsi="Times New Roman" w:cs="Times New Roman"/>
      <w:sz w:val="24"/>
      <w:szCs w:val="20"/>
      <w:lang w:eastAsia="ru-RU"/>
    </w:rPr>
  </w:style>
  <w:style w:type="paragraph" w:styleId="af">
    <w:name w:val="Title"/>
    <w:basedOn w:val="a"/>
    <w:link w:val="af0"/>
    <w:qFormat/>
    <w:rsid w:val="005D3607"/>
    <w:pPr>
      <w:jc w:val="center"/>
    </w:pPr>
    <w:rPr>
      <w:b/>
      <w:caps/>
      <w:sz w:val="32"/>
      <w:szCs w:val="20"/>
    </w:rPr>
  </w:style>
  <w:style w:type="character" w:customStyle="1" w:styleId="af0">
    <w:name w:val="Заголовок Знак"/>
    <w:basedOn w:val="a0"/>
    <w:link w:val="af"/>
    <w:rsid w:val="005D3607"/>
    <w:rPr>
      <w:rFonts w:ascii="Times New Roman" w:eastAsia="Times New Roman" w:hAnsi="Times New Roman" w:cs="Times New Roman"/>
      <w:b/>
      <w:caps/>
      <w:sz w:val="32"/>
      <w:szCs w:val="20"/>
      <w:lang w:eastAsia="ru-RU"/>
    </w:rPr>
  </w:style>
  <w:style w:type="paragraph" w:customStyle="1" w:styleId="13">
    <w:name w:val="р1"/>
    <w:basedOn w:val="ad"/>
    <w:link w:val="14"/>
    <w:qFormat/>
    <w:rsid w:val="005D3607"/>
    <w:pPr>
      <w:jc w:val="center"/>
    </w:pPr>
    <w:rPr>
      <w:noProof/>
      <w:sz w:val="28"/>
      <w:szCs w:val="28"/>
    </w:rPr>
  </w:style>
  <w:style w:type="paragraph" w:customStyle="1" w:styleId="22">
    <w:name w:val="Р2"/>
    <w:basedOn w:val="a"/>
    <w:link w:val="23"/>
    <w:qFormat/>
    <w:rsid w:val="005D3607"/>
    <w:pPr>
      <w:ind w:firstLine="709"/>
      <w:jc w:val="both"/>
    </w:pPr>
    <w:rPr>
      <w:rFonts w:eastAsia="Calibri"/>
      <w:noProof/>
      <w:sz w:val="28"/>
      <w:szCs w:val="28"/>
      <w:lang w:eastAsia="en-US"/>
    </w:rPr>
  </w:style>
  <w:style w:type="character" w:customStyle="1" w:styleId="14">
    <w:name w:val="р1 Знак"/>
    <w:link w:val="13"/>
    <w:rsid w:val="005D3607"/>
    <w:rPr>
      <w:rFonts w:ascii="Times New Roman" w:eastAsia="Times New Roman" w:hAnsi="Times New Roman" w:cs="Times New Roman"/>
      <w:noProof/>
      <w:sz w:val="28"/>
      <w:szCs w:val="28"/>
      <w:lang w:eastAsia="ru-RU"/>
    </w:rPr>
  </w:style>
  <w:style w:type="paragraph" w:styleId="31">
    <w:name w:val="Body Text Indent 3"/>
    <w:basedOn w:val="a"/>
    <w:link w:val="32"/>
    <w:rsid w:val="005D3607"/>
    <w:pPr>
      <w:spacing w:after="120"/>
      <w:ind w:left="283"/>
    </w:pPr>
    <w:rPr>
      <w:sz w:val="16"/>
      <w:szCs w:val="16"/>
      <w:lang w:val="de-LU"/>
    </w:rPr>
  </w:style>
  <w:style w:type="character" w:customStyle="1" w:styleId="32">
    <w:name w:val="Основной текст с отступом 3 Знак"/>
    <w:basedOn w:val="a0"/>
    <w:link w:val="31"/>
    <w:rsid w:val="005D3607"/>
    <w:rPr>
      <w:rFonts w:ascii="Times New Roman" w:eastAsia="Times New Roman" w:hAnsi="Times New Roman" w:cs="Times New Roman"/>
      <w:sz w:val="16"/>
      <w:szCs w:val="16"/>
      <w:lang w:val="de-LU" w:eastAsia="ru-RU"/>
    </w:rPr>
  </w:style>
  <w:style w:type="character" w:customStyle="1" w:styleId="23">
    <w:name w:val="Р2 Знак"/>
    <w:link w:val="22"/>
    <w:rsid w:val="005D3607"/>
    <w:rPr>
      <w:rFonts w:ascii="Times New Roman" w:eastAsia="Calibri" w:hAnsi="Times New Roman" w:cs="Times New Roman"/>
      <w:noProof/>
      <w:sz w:val="28"/>
      <w:szCs w:val="28"/>
    </w:rPr>
  </w:style>
  <w:style w:type="paragraph" w:customStyle="1" w:styleId="af1">
    <w:name w:val="Обычный_"/>
    <w:basedOn w:val="a"/>
    <w:rsid w:val="005D3607"/>
    <w:pPr>
      <w:ind w:firstLine="1134"/>
    </w:pPr>
    <w:rPr>
      <w:sz w:val="28"/>
      <w:szCs w:val="20"/>
    </w:rPr>
  </w:style>
  <w:style w:type="paragraph" w:customStyle="1" w:styleId="af2">
    <w:name w:val="Нормальный (таблица)"/>
    <w:basedOn w:val="a"/>
    <w:next w:val="a"/>
    <w:rsid w:val="005D3607"/>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5D3607"/>
    <w:pPr>
      <w:widowControl w:val="0"/>
      <w:autoSpaceDE w:val="0"/>
      <w:autoSpaceDN w:val="0"/>
      <w:adjustRightInd w:val="0"/>
    </w:pPr>
    <w:rPr>
      <w:rFonts w:ascii="Arial" w:hAnsi="Arial" w:cs="Arial"/>
    </w:rPr>
  </w:style>
  <w:style w:type="paragraph" w:customStyle="1" w:styleId="af4">
    <w:name w:val="Знак Знак Знак Знак Знак Знак Знак Знак Знак Знак"/>
    <w:aliases w:val=" Знак Знак Знак Знак Знак Знак Знак Знак"/>
    <w:basedOn w:val="a"/>
    <w:rsid w:val="005D3607"/>
    <w:pPr>
      <w:widowControl w:val="0"/>
      <w:adjustRightInd w:val="0"/>
      <w:spacing w:after="160" w:line="240" w:lineRule="exact"/>
      <w:jc w:val="right"/>
    </w:pPr>
    <w:rPr>
      <w:rFonts w:ascii="Arial" w:hAnsi="Arial" w:cs="Arial"/>
      <w:sz w:val="20"/>
      <w:szCs w:val="20"/>
      <w:lang w:val="en-GB" w:eastAsia="en-US"/>
    </w:rPr>
  </w:style>
  <w:style w:type="paragraph" w:styleId="af5">
    <w:name w:val="Normal (Web)"/>
    <w:basedOn w:val="a"/>
    <w:rsid w:val="005D3607"/>
    <w:pPr>
      <w:spacing w:before="100" w:beforeAutospacing="1" w:after="100" w:afterAutospacing="1"/>
    </w:pPr>
  </w:style>
  <w:style w:type="character" w:customStyle="1" w:styleId="FontStyle13">
    <w:name w:val="Font Style13"/>
    <w:rsid w:val="005D3607"/>
    <w:rPr>
      <w:rFonts w:ascii="Times New Roman" w:hAnsi="Times New Roman" w:cs="Times New Roman"/>
      <w:sz w:val="26"/>
      <w:szCs w:val="26"/>
    </w:rPr>
  </w:style>
  <w:style w:type="character" w:styleId="af6">
    <w:name w:val="Hyperlink"/>
    <w:unhideWhenUsed/>
    <w:rsid w:val="005D3607"/>
    <w:rPr>
      <w:color w:val="0000FF"/>
      <w:u w:val="single"/>
    </w:rPr>
  </w:style>
  <w:style w:type="character" w:styleId="af7">
    <w:name w:val="page number"/>
    <w:basedOn w:val="a0"/>
    <w:rsid w:val="005D3607"/>
  </w:style>
  <w:style w:type="paragraph" w:customStyle="1" w:styleId="formattexttopleveltextcentertext">
    <w:name w:val="formattext topleveltext centertext"/>
    <w:basedOn w:val="a"/>
    <w:rsid w:val="005D3607"/>
    <w:pPr>
      <w:spacing w:before="100" w:beforeAutospacing="1" w:after="100" w:afterAutospacing="1"/>
    </w:pPr>
  </w:style>
  <w:style w:type="character" w:customStyle="1" w:styleId="apple-converted-space">
    <w:name w:val="apple-converted-space"/>
    <w:basedOn w:val="a0"/>
    <w:rsid w:val="005D3607"/>
  </w:style>
  <w:style w:type="paragraph" w:customStyle="1" w:styleId="formattexttopleveltext">
    <w:name w:val="formattext topleveltext"/>
    <w:basedOn w:val="a"/>
    <w:rsid w:val="005D3607"/>
    <w:pPr>
      <w:spacing w:before="100" w:beforeAutospacing="1" w:after="100" w:afterAutospacing="1"/>
    </w:pPr>
  </w:style>
  <w:style w:type="paragraph" w:customStyle="1" w:styleId="15">
    <w:name w:val="Обычный1"/>
    <w:autoRedefine/>
    <w:rsid w:val="005D3607"/>
    <w:pPr>
      <w:widowControl w:val="0"/>
      <w:autoSpaceDE w:val="0"/>
      <w:autoSpaceDN w:val="0"/>
      <w:adjustRightInd w:val="0"/>
      <w:jc w:val="center"/>
    </w:pPr>
    <w:rPr>
      <w:rFonts w:ascii="Times New Roman" w:eastAsia="Times New Roman" w:hAnsi="Times New Roman" w:cs="Times New Roman"/>
      <w:noProof/>
      <w:color w:val="000000"/>
      <w:sz w:val="28"/>
      <w:szCs w:val="28"/>
      <w:lang w:eastAsia="ru-RU"/>
    </w:rPr>
  </w:style>
  <w:style w:type="character" w:customStyle="1" w:styleId="a7">
    <w:name w:val="Абзац списка Знак"/>
    <w:aliases w:val="мой Знак"/>
    <w:link w:val="a6"/>
    <w:uiPriority w:val="34"/>
    <w:locked/>
    <w:rsid w:val="000439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152705">
      <w:bodyDiv w:val="1"/>
      <w:marLeft w:val="0"/>
      <w:marRight w:val="0"/>
      <w:marTop w:val="0"/>
      <w:marBottom w:val="0"/>
      <w:divBdr>
        <w:top w:val="none" w:sz="0" w:space="0" w:color="auto"/>
        <w:left w:val="none" w:sz="0" w:space="0" w:color="auto"/>
        <w:bottom w:val="none" w:sz="0" w:space="0" w:color="auto"/>
        <w:right w:val="none" w:sz="0" w:space="0" w:color="auto"/>
      </w:divBdr>
      <w:divsChild>
        <w:div w:id="1890873839">
          <w:marLeft w:val="0"/>
          <w:marRight w:val="0"/>
          <w:marTop w:val="0"/>
          <w:marBottom w:val="0"/>
          <w:divBdr>
            <w:top w:val="none" w:sz="0" w:space="0" w:color="auto"/>
            <w:left w:val="none" w:sz="0" w:space="0" w:color="auto"/>
            <w:bottom w:val="none" w:sz="0" w:space="0" w:color="auto"/>
            <w:right w:val="none" w:sz="0" w:space="0" w:color="auto"/>
          </w:divBdr>
        </w:div>
        <w:div w:id="2054039156">
          <w:marLeft w:val="0"/>
          <w:marRight w:val="0"/>
          <w:marTop w:val="0"/>
          <w:marBottom w:val="0"/>
          <w:divBdr>
            <w:top w:val="none" w:sz="0" w:space="0" w:color="auto"/>
            <w:left w:val="none" w:sz="0" w:space="0" w:color="auto"/>
            <w:bottom w:val="none" w:sz="0" w:space="0" w:color="auto"/>
            <w:right w:val="none" w:sz="0" w:space="0" w:color="auto"/>
          </w:divBdr>
        </w:div>
        <w:div w:id="877157117">
          <w:marLeft w:val="0"/>
          <w:marRight w:val="0"/>
          <w:marTop w:val="0"/>
          <w:marBottom w:val="0"/>
          <w:divBdr>
            <w:top w:val="none" w:sz="0" w:space="0" w:color="auto"/>
            <w:left w:val="none" w:sz="0" w:space="0" w:color="auto"/>
            <w:bottom w:val="none" w:sz="0" w:space="0" w:color="auto"/>
            <w:right w:val="none" w:sz="0" w:space="0" w:color="auto"/>
          </w:divBdr>
        </w:div>
        <w:div w:id="1099325731">
          <w:marLeft w:val="0"/>
          <w:marRight w:val="0"/>
          <w:marTop w:val="0"/>
          <w:marBottom w:val="0"/>
          <w:divBdr>
            <w:top w:val="none" w:sz="0" w:space="0" w:color="auto"/>
            <w:left w:val="none" w:sz="0" w:space="0" w:color="auto"/>
            <w:bottom w:val="none" w:sz="0" w:space="0" w:color="auto"/>
            <w:right w:val="none" w:sz="0" w:space="0" w:color="auto"/>
          </w:divBdr>
        </w:div>
        <w:div w:id="287660265">
          <w:marLeft w:val="0"/>
          <w:marRight w:val="0"/>
          <w:marTop w:val="0"/>
          <w:marBottom w:val="0"/>
          <w:divBdr>
            <w:top w:val="none" w:sz="0" w:space="0" w:color="auto"/>
            <w:left w:val="none" w:sz="0" w:space="0" w:color="auto"/>
            <w:bottom w:val="none" w:sz="0" w:space="0" w:color="auto"/>
            <w:right w:val="none" w:sz="0" w:space="0" w:color="auto"/>
          </w:divBdr>
        </w:div>
        <w:div w:id="10492660">
          <w:marLeft w:val="0"/>
          <w:marRight w:val="0"/>
          <w:marTop w:val="0"/>
          <w:marBottom w:val="0"/>
          <w:divBdr>
            <w:top w:val="none" w:sz="0" w:space="0" w:color="auto"/>
            <w:left w:val="none" w:sz="0" w:space="0" w:color="auto"/>
            <w:bottom w:val="none" w:sz="0" w:space="0" w:color="auto"/>
            <w:right w:val="none" w:sz="0" w:space="0" w:color="auto"/>
          </w:divBdr>
        </w:div>
        <w:div w:id="244849552">
          <w:marLeft w:val="0"/>
          <w:marRight w:val="0"/>
          <w:marTop w:val="0"/>
          <w:marBottom w:val="0"/>
          <w:divBdr>
            <w:top w:val="none" w:sz="0" w:space="0" w:color="auto"/>
            <w:left w:val="none" w:sz="0" w:space="0" w:color="auto"/>
            <w:bottom w:val="none" w:sz="0" w:space="0" w:color="auto"/>
            <w:right w:val="none" w:sz="0" w:space="0" w:color="auto"/>
          </w:divBdr>
        </w:div>
        <w:div w:id="1825123991">
          <w:marLeft w:val="0"/>
          <w:marRight w:val="0"/>
          <w:marTop w:val="0"/>
          <w:marBottom w:val="0"/>
          <w:divBdr>
            <w:top w:val="none" w:sz="0" w:space="0" w:color="auto"/>
            <w:left w:val="none" w:sz="0" w:space="0" w:color="auto"/>
            <w:bottom w:val="none" w:sz="0" w:space="0" w:color="auto"/>
            <w:right w:val="none" w:sz="0" w:space="0" w:color="auto"/>
          </w:divBdr>
        </w:div>
        <w:div w:id="2143571259">
          <w:marLeft w:val="0"/>
          <w:marRight w:val="0"/>
          <w:marTop w:val="0"/>
          <w:marBottom w:val="0"/>
          <w:divBdr>
            <w:top w:val="none" w:sz="0" w:space="0" w:color="auto"/>
            <w:left w:val="none" w:sz="0" w:space="0" w:color="auto"/>
            <w:bottom w:val="none" w:sz="0" w:space="0" w:color="auto"/>
            <w:right w:val="none" w:sz="0" w:space="0" w:color="auto"/>
          </w:divBdr>
        </w:div>
        <w:div w:id="1560629878">
          <w:marLeft w:val="0"/>
          <w:marRight w:val="0"/>
          <w:marTop w:val="0"/>
          <w:marBottom w:val="0"/>
          <w:divBdr>
            <w:top w:val="none" w:sz="0" w:space="0" w:color="auto"/>
            <w:left w:val="none" w:sz="0" w:space="0" w:color="auto"/>
            <w:bottom w:val="none" w:sz="0" w:space="0" w:color="auto"/>
            <w:right w:val="none" w:sz="0" w:space="0" w:color="auto"/>
          </w:divBdr>
        </w:div>
        <w:div w:id="576936685">
          <w:marLeft w:val="0"/>
          <w:marRight w:val="0"/>
          <w:marTop w:val="0"/>
          <w:marBottom w:val="0"/>
          <w:divBdr>
            <w:top w:val="none" w:sz="0" w:space="0" w:color="auto"/>
            <w:left w:val="none" w:sz="0" w:space="0" w:color="auto"/>
            <w:bottom w:val="none" w:sz="0" w:space="0" w:color="auto"/>
            <w:right w:val="none" w:sz="0" w:space="0" w:color="auto"/>
          </w:divBdr>
        </w:div>
        <w:div w:id="1400252111">
          <w:marLeft w:val="0"/>
          <w:marRight w:val="0"/>
          <w:marTop w:val="0"/>
          <w:marBottom w:val="0"/>
          <w:divBdr>
            <w:top w:val="none" w:sz="0" w:space="0" w:color="auto"/>
            <w:left w:val="none" w:sz="0" w:space="0" w:color="auto"/>
            <w:bottom w:val="none" w:sz="0" w:space="0" w:color="auto"/>
            <w:right w:val="none" w:sz="0" w:space="0" w:color="auto"/>
          </w:divBdr>
        </w:div>
        <w:div w:id="1462922135">
          <w:marLeft w:val="0"/>
          <w:marRight w:val="0"/>
          <w:marTop w:val="0"/>
          <w:marBottom w:val="0"/>
          <w:divBdr>
            <w:top w:val="none" w:sz="0" w:space="0" w:color="auto"/>
            <w:left w:val="none" w:sz="0" w:space="0" w:color="auto"/>
            <w:bottom w:val="none" w:sz="0" w:space="0" w:color="auto"/>
            <w:right w:val="none" w:sz="0" w:space="0" w:color="auto"/>
          </w:divBdr>
        </w:div>
        <w:div w:id="899173530">
          <w:marLeft w:val="0"/>
          <w:marRight w:val="0"/>
          <w:marTop w:val="0"/>
          <w:marBottom w:val="0"/>
          <w:divBdr>
            <w:top w:val="none" w:sz="0" w:space="0" w:color="auto"/>
            <w:left w:val="none" w:sz="0" w:space="0" w:color="auto"/>
            <w:bottom w:val="none" w:sz="0" w:space="0" w:color="auto"/>
            <w:right w:val="none" w:sz="0" w:space="0" w:color="auto"/>
          </w:divBdr>
        </w:div>
        <w:div w:id="1421371474">
          <w:marLeft w:val="0"/>
          <w:marRight w:val="0"/>
          <w:marTop w:val="0"/>
          <w:marBottom w:val="0"/>
          <w:divBdr>
            <w:top w:val="none" w:sz="0" w:space="0" w:color="auto"/>
            <w:left w:val="none" w:sz="0" w:space="0" w:color="auto"/>
            <w:bottom w:val="none" w:sz="0" w:space="0" w:color="auto"/>
            <w:right w:val="none" w:sz="0" w:space="0" w:color="auto"/>
          </w:divBdr>
        </w:div>
        <w:div w:id="1258632497">
          <w:marLeft w:val="0"/>
          <w:marRight w:val="0"/>
          <w:marTop w:val="0"/>
          <w:marBottom w:val="0"/>
          <w:divBdr>
            <w:top w:val="none" w:sz="0" w:space="0" w:color="auto"/>
            <w:left w:val="none" w:sz="0" w:space="0" w:color="auto"/>
            <w:bottom w:val="none" w:sz="0" w:space="0" w:color="auto"/>
            <w:right w:val="none" w:sz="0" w:space="0" w:color="auto"/>
          </w:divBdr>
        </w:div>
        <w:div w:id="688877536">
          <w:marLeft w:val="0"/>
          <w:marRight w:val="0"/>
          <w:marTop w:val="0"/>
          <w:marBottom w:val="0"/>
          <w:divBdr>
            <w:top w:val="none" w:sz="0" w:space="0" w:color="auto"/>
            <w:left w:val="none" w:sz="0" w:space="0" w:color="auto"/>
            <w:bottom w:val="none" w:sz="0" w:space="0" w:color="auto"/>
            <w:right w:val="none" w:sz="0" w:space="0" w:color="auto"/>
          </w:divBdr>
        </w:div>
        <w:div w:id="303463538">
          <w:marLeft w:val="0"/>
          <w:marRight w:val="0"/>
          <w:marTop w:val="0"/>
          <w:marBottom w:val="0"/>
          <w:divBdr>
            <w:top w:val="none" w:sz="0" w:space="0" w:color="auto"/>
            <w:left w:val="none" w:sz="0" w:space="0" w:color="auto"/>
            <w:bottom w:val="none" w:sz="0" w:space="0" w:color="auto"/>
            <w:right w:val="none" w:sz="0" w:space="0" w:color="auto"/>
          </w:divBdr>
        </w:div>
        <w:div w:id="1590500243">
          <w:marLeft w:val="0"/>
          <w:marRight w:val="0"/>
          <w:marTop w:val="0"/>
          <w:marBottom w:val="0"/>
          <w:divBdr>
            <w:top w:val="none" w:sz="0" w:space="0" w:color="auto"/>
            <w:left w:val="none" w:sz="0" w:space="0" w:color="auto"/>
            <w:bottom w:val="none" w:sz="0" w:space="0" w:color="auto"/>
            <w:right w:val="none" w:sz="0" w:space="0" w:color="auto"/>
          </w:divBdr>
        </w:div>
        <w:div w:id="2036998820">
          <w:marLeft w:val="0"/>
          <w:marRight w:val="0"/>
          <w:marTop w:val="0"/>
          <w:marBottom w:val="0"/>
          <w:divBdr>
            <w:top w:val="none" w:sz="0" w:space="0" w:color="auto"/>
            <w:left w:val="none" w:sz="0" w:space="0" w:color="auto"/>
            <w:bottom w:val="none" w:sz="0" w:space="0" w:color="auto"/>
            <w:right w:val="none" w:sz="0" w:space="0" w:color="auto"/>
          </w:divBdr>
        </w:div>
        <w:div w:id="142280832">
          <w:marLeft w:val="0"/>
          <w:marRight w:val="0"/>
          <w:marTop w:val="0"/>
          <w:marBottom w:val="0"/>
          <w:divBdr>
            <w:top w:val="none" w:sz="0" w:space="0" w:color="auto"/>
            <w:left w:val="none" w:sz="0" w:space="0" w:color="auto"/>
            <w:bottom w:val="none" w:sz="0" w:space="0" w:color="auto"/>
            <w:right w:val="none" w:sz="0" w:space="0" w:color="auto"/>
          </w:divBdr>
        </w:div>
        <w:div w:id="783964038">
          <w:marLeft w:val="0"/>
          <w:marRight w:val="0"/>
          <w:marTop w:val="0"/>
          <w:marBottom w:val="0"/>
          <w:divBdr>
            <w:top w:val="none" w:sz="0" w:space="0" w:color="auto"/>
            <w:left w:val="none" w:sz="0" w:space="0" w:color="auto"/>
            <w:bottom w:val="none" w:sz="0" w:space="0" w:color="auto"/>
            <w:right w:val="none" w:sz="0" w:space="0" w:color="auto"/>
          </w:divBdr>
        </w:div>
        <w:div w:id="1419251897">
          <w:marLeft w:val="0"/>
          <w:marRight w:val="0"/>
          <w:marTop w:val="0"/>
          <w:marBottom w:val="0"/>
          <w:divBdr>
            <w:top w:val="none" w:sz="0" w:space="0" w:color="auto"/>
            <w:left w:val="none" w:sz="0" w:space="0" w:color="auto"/>
            <w:bottom w:val="none" w:sz="0" w:space="0" w:color="auto"/>
            <w:right w:val="none" w:sz="0" w:space="0" w:color="auto"/>
          </w:divBdr>
        </w:div>
        <w:div w:id="489058392">
          <w:marLeft w:val="0"/>
          <w:marRight w:val="0"/>
          <w:marTop w:val="0"/>
          <w:marBottom w:val="0"/>
          <w:divBdr>
            <w:top w:val="none" w:sz="0" w:space="0" w:color="auto"/>
            <w:left w:val="none" w:sz="0" w:space="0" w:color="auto"/>
            <w:bottom w:val="none" w:sz="0" w:space="0" w:color="auto"/>
            <w:right w:val="none" w:sz="0" w:space="0" w:color="auto"/>
          </w:divBdr>
        </w:div>
        <w:div w:id="387849034">
          <w:marLeft w:val="0"/>
          <w:marRight w:val="0"/>
          <w:marTop w:val="0"/>
          <w:marBottom w:val="0"/>
          <w:divBdr>
            <w:top w:val="none" w:sz="0" w:space="0" w:color="auto"/>
            <w:left w:val="none" w:sz="0" w:space="0" w:color="auto"/>
            <w:bottom w:val="none" w:sz="0" w:space="0" w:color="auto"/>
            <w:right w:val="none" w:sz="0" w:space="0" w:color="auto"/>
          </w:divBdr>
        </w:div>
        <w:div w:id="1876036677">
          <w:marLeft w:val="0"/>
          <w:marRight w:val="0"/>
          <w:marTop w:val="0"/>
          <w:marBottom w:val="0"/>
          <w:divBdr>
            <w:top w:val="none" w:sz="0" w:space="0" w:color="auto"/>
            <w:left w:val="none" w:sz="0" w:space="0" w:color="auto"/>
            <w:bottom w:val="none" w:sz="0" w:space="0" w:color="auto"/>
            <w:right w:val="none" w:sz="0" w:space="0" w:color="auto"/>
          </w:divBdr>
        </w:div>
        <w:div w:id="903107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lach.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75810-BF6F-4544-A69E-775640E3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7367</Words>
  <Characters>41995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Л.В.</dc:creator>
  <cp:lastModifiedBy>RePack by Diakov</cp:lastModifiedBy>
  <cp:revision>6</cp:revision>
  <cp:lastPrinted>2023-06-05T09:50:00Z</cp:lastPrinted>
  <dcterms:created xsi:type="dcterms:W3CDTF">2023-05-30T09:06:00Z</dcterms:created>
  <dcterms:modified xsi:type="dcterms:W3CDTF">2023-06-05T09:53:00Z</dcterms:modified>
</cp:coreProperties>
</file>