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3CE3F" w14:textId="43F97BD4" w:rsidR="008F5AAE" w:rsidRPr="00B5081D" w:rsidRDefault="00F651E1" w:rsidP="00B5081D">
      <w:pPr>
        <w:ind w:left="2835" w:firstLine="2977"/>
      </w:pPr>
      <w:bookmarkStart w:id="0" w:name="_Toc293146740"/>
      <w:bookmarkStart w:id="1" w:name="_Toc417655656"/>
      <w:r w:rsidRPr="00B5081D">
        <w:t xml:space="preserve">Приложение </w:t>
      </w:r>
      <w:r w:rsidR="009D4345" w:rsidRPr="00B5081D">
        <w:t>№</w:t>
      </w:r>
      <w:r w:rsidR="00B5081D">
        <w:t xml:space="preserve"> </w:t>
      </w:r>
      <w:r w:rsidR="005469E1">
        <w:t>3</w:t>
      </w:r>
    </w:p>
    <w:p w14:paraId="4B9E81CE" w14:textId="77777777" w:rsidR="00B5081D" w:rsidRDefault="00B5081D" w:rsidP="00B5081D">
      <w:pPr>
        <w:ind w:left="2835" w:firstLine="2977"/>
      </w:pPr>
      <w:r>
        <w:t xml:space="preserve">к постановлению Администрации </w:t>
      </w:r>
    </w:p>
    <w:p w14:paraId="1AE6AB7B" w14:textId="77777777" w:rsidR="00B5081D" w:rsidRDefault="00B5081D" w:rsidP="00B5081D">
      <w:pPr>
        <w:ind w:left="2835" w:firstLine="2977"/>
      </w:pPr>
      <w:r>
        <w:t xml:space="preserve">Калачинского муниципального </w:t>
      </w:r>
    </w:p>
    <w:p w14:paraId="72582E25" w14:textId="13789707" w:rsidR="00F13012" w:rsidRPr="00B840DF" w:rsidRDefault="00B5081D" w:rsidP="00C53E6E">
      <w:pPr>
        <w:ind w:left="2835" w:firstLine="2977"/>
        <w:rPr>
          <w:rFonts w:ascii="Tahoma" w:hAnsi="Tahoma" w:cs="Tahoma"/>
          <w:b/>
          <w:strike/>
        </w:rPr>
      </w:pPr>
      <w:r>
        <w:t xml:space="preserve">района от </w:t>
      </w:r>
      <w:bookmarkStart w:id="2" w:name="_GoBack"/>
      <w:bookmarkEnd w:id="2"/>
      <w:r w:rsidR="00C53E6E">
        <w:t>09.08.2023 № 397-па</w:t>
      </w:r>
    </w:p>
    <w:p w14:paraId="488285DC" w14:textId="77777777" w:rsidR="00F651E1" w:rsidRPr="00B840DF" w:rsidRDefault="00F651E1" w:rsidP="00FB30E2">
      <w:pPr>
        <w:ind w:left="2694"/>
        <w:rPr>
          <w:b/>
        </w:rPr>
      </w:pPr>
    </w:p>
    <w:p w14:paraId="4CC2AD0C" w14:textId="77777777" w:rsidR="00F651E1" w:rsidRPr="00B840DF" w:rsidRDefault="00F651E1" w:rsidP="00FB30E2">
      <w:pPr>
        <w:ind w:left="2694"/>
        <w:rPr>
          <w:b/>
        </w:rPr>
      </w:pPr>
    </w:p>
    <w:p w14:paraId="63758232" w14:textId="77777777" w:rsidR="00F651E1" w:rsidRPr="00B840DF" w:rsidRDefault="00F651E1" w:rsidP="00FB30E2">
      <w:pPr>
        <w:ind w:left="2694"/>
        <w:rPr>
          <w:b/>
        </w:rPr>
      </w:pPr>
    </w:p>
    <w:p w14:paraId="2E109407" w14:textId="77777777" w:rsidR="00F651E1" w:rsidRPr="00B840DF" w:rsidRDefault="00F651E1" w:rsidP="00FB30E2">
      <w:pPr>
        <w:ind w:left="2694"/>
        <w:rPr>
          <w:b/>
        </w:rPr>
      </w:pPr>
    </w:p>
    <w:p w14:paraId="377617A3" w14:textId="77777777" w:rsidR="00F651E1" w:rsidRPr="00B840DF" w:rsidRDefault="00F651E1" w:rsidP="00FB30E2">
      <w:pPr>
        <w:ind w:left="2694"/>
        <w:rPr>
          <w:b/>
        </w:rPr>
      </w:pPr>
    </w:p>
    <w:p w14:paraId="4875A44D" w14:textId="77777777" w:rsidR="00F651E1" w:rsidRPr="00B840DF" w:rsidRDefault="00F651E1" w:rsidP="00FB30E2">
      <w:pPr>
        <w:ind w:left="2694"/>
        <w:rPr>
          <w:b/>
        </w:rPr>
      </w:pPr>
    </w:p>
    <w:p w14:paraId="642D00E0" w14:textId="77777777" w:rsidR="00F651E1" w:rsidRPr="00B840DF" w:rsidRDefault="00F651E1" w:rsidP="00FB30E2">
      <w:pPr>
        <w:ind w:left="2694"/>
        <w:rPr>
          <w:b/>
        </w:rPr>
      </w:pPr>
    </w:p>
    <w:p w14:paraId="2D878896" w14:textId="77777777" w:rsidR="00F651E1" w:rsidRPr="00B840DF" w:rsidRDefault="00F651E1" w:rsidP="00FB30E2">
      <w:pPr>
        <w:ind w:left="2694"/>
        <w:rPr>
          <w:b/>
        </w:rPr>
      </w:pPr>
    </w:p>
    <w:p w14:paraId="438FBBF5" w14:textId="77777777" w:rsidR="00F651E1" w:rsidRPr="00B840DF" w:rsidRDefault="00F651E1" w:rsidP="00FB30E2">
      <w:pPr>
        <w:ind w:left="2694"/>
        <w:rPr>
          <w:b/>
        </w:rPr>
      </w:pPr>
    </w:p>
    <w:p w14:paraId="7C2A7B32" w14:textId="77777777" w:rsidR="00F651E1" w:rsidRPr="00B840DF" w:rsidRDefault="00F651E1" w:rsidP="00FB30E2">
      <w:pPr>
        <w:ind w:left="2694"/>
        <w:rPr>
          <w:b/>
        </w:rPr>
      </w:pPr>
    </w:p>
    <w:p w14:paraId="04C51B2A" w14:textId="77777777" w:rsidR="00F651E1" w:rsidRPr="00B840DF" w:rsidRDefault="00F651E1" w:rsidP="00FB30E2">
      <w:pPr>
        <w:ind w:left="2694"/>
        <w:rPr>
          <w:b/>
        </w:rPr>
      </w:pPr>
    </w:p>
    <w:p w14:paraId="18AFC040" w14:textId="77777777" w:rsidR="00F651E1" w:rsidRPr="00B840DF" w:rsidRDefault="00F651E1" w:rsidP="00FB30E2">
      <w:pPr>
        <w:ind w:left="2694"/>
        <w:rPr>
          <w:b/>
        </w:rPr>
      </w:pPr>
    </w:p>
    <w:p w14:paraId="296F0E40" w14:textId="77777777" w:rsidR="00F651E1" w:rsidRPr="00B840DF" w:rsidRDefault="00F651E1" w:rsidP="00FB30E2">
      <w:pPr>
        <w:ind w:left="2694"/>
        <w:rPr>
          <w:b/>
        </w:rPr>
      </w:pPr>
    </w:p>
    <w:p w14:paraId="24826D2A" w14:textId="77777777" w:rsidR="00F651E1" w:rsidRPr="00B840DF" w:rsidRDefault="00F651E1" w:rsidP="00FB30E2">
      <w:pPr>
        <w:ind w:left="2694"/>
        <w:rPr>
          <w:b/>
        </w:rPr>
      </w:pPr>
    </w:p>
    <w:p w14:paraId="3AA2BBC6" w14:textId="77777777" w:rsidR="00F651E1" w:rsidRPr="00B840DF" w:rsidRDefault="00F651E1" w:rsidP="00FB30E2">
      <w:pPr>
        <w:ind w:left="2694"/>
        <w:rPr>
          <w:b/>
        </w:rPr>
      </w:pPr>
    </w:p>
    <w:p w14:paraId="100A7AC4" w14:textId="77777777" w:rsidR="00F651E1" w:rsidRPr="00B840DF" w:rsidRDefault="00F651E1" w:rsidP="00FB30E2">
      <w:pPr>
        <w:ind w:left="2694"/>
        <w:rPr>
          <w:b/>
        </w:rPr>
      </w:pPr>
    </w:p>
    <w:p w14:paraId="7D1470E4" w14:textId="77777777" w:rsidR="00F651E1" w:rsidRPr="00B840DF" w:rsidRDefault="00F651E1" w:rsidP="00FB30E2">
      <w:pPr>
        <w:ind w:left="2694"/>
        <w:rPr>
          <w:b/>
        </w:rPr>
      </w:pPr>
    </w:p>
    <w:p w14:paraId="143BC3CE" w14:textId="77777777" w:rsidR="00F651E1" w:rsidRPr="009D61E9" w:rsidRDefault="00F651E1" w:rsidP="00FB30E2">
      <w:pPr>
        <w:ind w:left="2694"/>
        <w:rPr>
          <w:b/>
        </w:rPr>
      </w:pPr>
    </w:p>
    <w:p w14:paraId="53D37BBE" w14:textId="77777777" w:rsidR="00F651E1" w:rsidRPr="009D61E9" w:rsidRDefault="00F651E1" w:rsidP="00FB30E2">
      <w:pPr>
        <w:ind w:left="2694"/>
        <w:rPr>
          <w:b/>
        </w:rPr>
      </w:pPr>
    </w:p>
    <w:p w14:paraId="733F13EB" w14:textId="77777777" w:rsidR="00F651E1" w:rsidRPr="009D61E9" w:rsidRDefault="00F651E1" w:rsidP="00FB30E2">
      <w:pPr>
        <w:ind w:left="2694"/>
        <w:rPr>
          <w:b/>
        </w:rPr>
      </w:pPr>
    </w:p>
    <w:p w14:paraId="4D0B9E8B" w14:textId="77777777" w:rsidR="00F651E1" w:rsidRPr="009D61E9" w:rsidRDefault="00F651E1" w:rsidP="00FB30E2">
      <w:pPr>
        <w:ind w:left="2694"/>
        <w:rPr>
          <w:b/>
        </w:rPr>
      </w:pPr>
    </w:p>
    <w:p w14:paraId="3DB12F99" w14:textId="0CEBD955" w:rsidR="00F12162" w:rsidRPr="009D61E9" w:rsidRDefault="00F13012" w:rsidP="00F651E1">
      <w:pPr>
        <w:jc w:val="center"/>
        <w:rPr>
          <w:b/>
        </w:rPr>
      </w:pPr>
      <w:r w:rsidRPr="009D61E9">
        <w:rPr>
          <w:b/>
        </w:rPr>
        <w:t>НОРМАТИВЫ ГРАДОСТРОИТЕЛЬНОГО ПРОЕКТИРОВАНИЯ</w:t>
      </w:r>
      <w:r w:rsidR="00F12162" w:rsidRPr="009D61E9">
        <w:rPr>
          <w:b/>
        </w:rPr>
        <w:t xml:space="preserve"> </w:t>
      </w:r>
      <w:r w:rsidR="00F651E1" w:rsidRPr="009D61E9">
        <w:rPr>
          <w:b/>
        </w:rPr>
        <w:t xml:space="preserve">ДЛЯ </w:t>
      </w:r>
      <w:r w:rsidR="00C40000">
        <w:rPr>
          <w:b/>
        </w:rPr>
        <w:t>ГЛУХОВСКОГО</w:t>
      </w:r>
      <w:r w:rsidR="00F92D1A" w:rsidRPr="009D61E9">
        <w:rPr>
          <w:b/>
        </w:rPr>
        <w:t xml:space="preserve"> СЕЛЬСКОГО </w:t>
      </w:r>
      <w:r w:rsidR="00EA2DD8" w:rsidRPr="009D61E9">
        <w:rPr>
          <w:b/>
        </w:rPr>
        <w:t>ПОСЕЛЕНИЯ</w:t>
      </w:r>
    </w:p>
    <w:p w14:paraId="292663A1" w14:textId="4958B81A" w:rsidR="00B14274" w:rsidRPr="009D61E9" w:rsidRDefault="009D4345" w:rsidP="00F651E1">
      <w:pPr>
        <w:jc w:val="center"/>
        <w:rPr>
          <w:b/>
        </w:rPr>
      </w:pPr>
      <w:r>
        <w:rPr>
          <w:b/>
        </w:rPr>
        <w:t>КАЛАЧИНСКОГО МУНИЦИПАЛЬНОГО РАЙОНА О</w:t>
      </w:r>
      <w:r w:rsidR="00B5081D">
        <w:rPr>
          <w:b/>
        </w:rPr>
        <w:t>М</w:t>
      </w:r>
      <w:r>
        <w:rPr>
          <w:b/>
        </w:rPr>
        <w:t>СКОЙ ОБЛАСТИ</w:t>
      </w:r>
    </w:p>
    <w:p w14:paraId="56EBFAE5" w14:textId="77777777" w:rsidR="00180FDA" w:rsidRPr="009D61E9" w:rsidRDefault="00180FDA" w:rsidP="00F651E1">
      <w:pPr>
        <w:jc w:val="center"/>
        <w:rPr>
          <w:b/>
        </w:rPr>
      </w:pPr>
    </w:p>
    <w:p w14:paraId="72468947" w14:textId="77777777" w:rsidR="00F651E1" w:rsidRPr="009D61E9" w:rsidRDefault="00F651E1" w:rsidP="00FB30E2">
      <w:pPr>
        <w:spacing w:line="276" w:lineRule="auto"/>
        <w:ind w:left="2694"/>
        <w:rPr>
          <w:rFonts w:ascii="Tahoma" w:hAnsi="Tahoma" w:cs="Tahoma"/>
          <w:b/>
          <w:strike/>
        </w:rPr>
      </w:pPr>
    </w:p>
    <w:p w14:paraId="0DB8DE51" w14:textId="77777777"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14:paraId="0AE9F69C" w14:textId="5F772552" w:rsidR="00357614" w:rsidRPr="009D61E9" w:rsidRDefault="00357614" w:rsidP="00B85D13">
      <w:pPr>
        <w:snapToGrid w:val="0"/>
        <w:ind w:hanging="20"/>
        <w:jc w:val="center"/>
      </w:pPr>
      <w:r w:rsidRPr="009D61E9">
        <w:lastRenderedPageBreak/>
        <w:t>СОДЕРЖАНИЕ:</w:t>
      </w:r>
    </w:p>
    <w:bookmarkEnd w:id="0"/>
    <w:bookmarkEnd w:id="1"/>
    <w:p w14:paraId="0979B1CE" w14:textId="77777777" w:rsidR="004D53E7" w:rsidRDefault="005A097F">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9D61E9">
        <w:rPr>
          <w:b w:val="0"/>
          <w:sz w:val="24"/>
        </w:rPr>
        <w:fldChar w:fldCharType="begin"/>
      </w:r>
      <w:r w:rsidRPr="009D61E9">
        <w:rPr>
          <w:sz w:val="24"/>
          <w:szCs w:val="24"/>
        </w:rPr>
        <w:instrText xml:space="preserve"> TOC \o "1-2" \h \z \t "Заголовок 3;3;S_Заголовок 1;1;S_Заголовок 3;3;S_Заголовок 4;4" </w:instrText>
      </w:r>
      <w:r w:rsidRPr="009D61E9">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sidR="004D53E7">
          <w:rPr>
            <w:noProof/>
            <w:webHidden/>
          </w:rPr>
          <w:fldChar w:fldCharType="begin"/>
        </w:r>
        <w:r w:rsidR="004D53E7">
          <w:rPr>
            <w:noProof/>
            <w:webHidden/>
          </w:rPr>
          <w:instrText xml:space="preserve"> PAGEREF _Toc109933601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1CA6CF6E" w14:textId="77777777" w:rsidR="004D53E7" w:rsidRDefault="002D7B22">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sidR="004D53E7">
          <w:rPr>
            <w:noProof/>
            <w:webHidden/>
          </w:rPr>
          <w:fldChar w:fldCharType="begin"/>
        </w:r>
        <w:r w:rsidR="004D53E7">
          <w:rPr>
            <w:noProof/>
            <w:webHidden/>
          </w:rPr>
          <w:instrText xml:space="preserve"> PAGEREF _Toc109933602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46706D27" w14:textId="77777777" w:rsidR="004D53E7" w:rsidRDefault="002D7B22">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sidR="004D53E7">
          <w:rPr>
            <w:noProof/>
            <w:webHidden/>
          </w:rPr>
          <w:fldChar w:fldCharType="begin"/>
        </w:r>
        <w:r w:rsidR="004D53E7">
          <w:rPr>
            <w:noProof/>
            <w:webHidden/>
          </w:rPr>
          <w:instrText xml:space="preserve"> PAGEREF _Toc109933603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621841DD" w14:textId="77777777" w:rsidR="004D53E7" w:rsidRDefault="002D7B22">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sidR="004D53E7">
          <w:rPr>
            <w:noProof/>
            <w:webHidden/>
          </w:rPr>
          <w:fldChar w:fldCharType="begin"/>
        </w:r>
        <w:r w:rsidR="004D53E7">
          <w:rPr>
            <w:noProof/>
            <w:webHidden/>
          </w:rPr>
          <w:instrText xml:space="preserve"> PAGEREF _Toc109933604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57A3AD2D" w14:textId="77777777" w:rsidR="004D53E7" w:rsidRDefault="002D7B2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sidR="004D53E7">
          <w:rPr>
            <w:noProof/>
            <w:webHidden/>
          </w:rPr>
          <w:fldChar w:fldCharType="begin"/>
        </w:r>
        <w:r w:rsidR="004D53E7">
          <w:rPr>
            <w:noProof/>
            <w:webHidden/>
          </w:rPr>
          <w:instrText xml:space="preserve"> PAGEREF _Toc109933605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3D3774C9" w14:textId="77777777" w:rsidR="004D53E7" w:rsidRDefault="002D7B2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sidR="004D53E7">
          <w:rPr>
            <w:noProof/>
            <w:webHidden/>
          </w:rPr>
          <w:fldChar w:fldCharType="begin"/>
        </w:r>
        <w:r w:rsidR="004D53E7">
          <w:rPr>
            <w:noProof/>
            <w:webHidden/>
          </w:rPr>
          <w:instrText xml:space="preserve"> PAGEREF _Toc109933606 \h </w:instrText>
        </w:r>
        <w:r w:rsidR="004D53E7">
          <w:rPr>
            <w:noProof/>
            <w:webHidden/>
          </w:rPr>
        </w:r>
        <w:r w:rsidR="004D53E7">
          <w:rPr>
            <w:noProof/>
            <w:webHidden/>
          </w:rPr>
          <w:fldChar w:fldCharType="separate"/>
        </w:r>
        <w:r w:rsidR="004D53E7">
          <w:rPr>
            <w:noProof/>
            <w:webHidden/>
          </w:rPr>
          <w:t>6</w:t>
        </w:r>
        <w:r w:rsidR="004D53E7">
          <w:rPr>
            <w:noProof/>
            <w:webHidden/>
          </w:rPr>
          <w:fldChar w:fldCharType="end"/>
        </w:r>
      </w:hyperlink>
    </w:p>
    <w:p w14:paraId="138809E8" w14:textId="77777777" w:rsidR="004D53E7" w:rsidRDefault="002D7B22">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4D53E7">
          <w:rPr>
            <w:noProof/>
            <w:webHidden/>
          </w:rPr>
          <w:tab/>
        </w:r>
        <w:r w:rsidR="004D53E7">
          <w:rPr>
            <w:noProof/>
            <w:webHidden/>
          </w:rPr>
          <w:fldChar w:fldCharType="begin"/>
        </w:r>
        <w:r w:rsidR="004D53E7">
          <w:rPr>
            <w:noProof/>
            <w:webHidden/>
          </w:rPr>
          <w:instrText xml:space="preserve"> PAGEREF _Toc109933607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4F0B650" w14:textId="77777777" w:rsidR="004D53E7" w:rsidRDefault="002D7B22">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sidR="004D53E7">
          <w:rPr>
            <w:noProof/>
            <w:webHidden/>
          </w:rPr>
          <w:fldChar w:fldCharType="begin"/>
        </w:r>
        <w:r w:rsidR="004D53E7">
          <w:rPr>
            <w:noProof/>
            <w:webHidden/>
          </w:rPr>
          <w:instrText xml:space="preserve"> PAGEREF _Toc109933608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018EFB46" w14:textId="77777777" w:rsidR="004D53E7" w:rsidRDefault="002D7B2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sidR="004D53E7">
          <w:rPr>
            <w:noProof/>
            <w:webHidden/>
          </w:rPr>
          <w:fldChar w:fldCharType="begin"/>
        </w:r>
        <w:r w:rsidR="004D53E7">
          <w:rPr>
            <w:noProof/>
            <w:webHidden/>
          </w:rPr>
          <w:instrText xml:space="preserve"> PAGEREF _Toc109933609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54A6898" w14:textId="77777777" w:rsidR="004D53E7" w:rsidRDefault="002D7B2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sidR="004D53E7">
          <w:rPr>
            <w:noProof/>
            <w:webHidden/>
          </w:rPr>
          <w:fldChar w:fldCharType="begin"/>
        </w:r>
        <w:r w:rsidR="004D53E7">
          <w:rPr>
            <w:noProof/>
            <w:webHidden/>
          </w:rPr>
          <w:instrText xml:space="preserve"> PAGEREF _Toc109933610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729B89F3" w14:textId="77777777" w:rsidR="004D53E7" w:rsidRDefault="002D7B2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_Toc109933611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40828CF" w14:textId="77777777" w:rsidR="004D53E7" w:rsidRDefault="002D7B2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rPr>
          <w:t xml:space="preserve"> </w:t>
        </w:r>
        <w:r w:rsidR="004D53E7" w:rsidRPr="00343DAC">
          <w:rPr>
            <w:rStyle w:val="afffb"/>
            <w:noProof/>
          </w:rPr>
          <w:t>[</w:t>
        </w:r>
        <w:r w:rsidR="004D53E7" w:rsidRPr="00343DAC">
          <w:rPr>
            <w:rStyle w:val="afffb"/>
            <w:noProof/>
            <w:lang w:val="en-US" w:eastAsia="ar-SA"/>
          </w:rPr>
          <w:t>8</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_Toc109933612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127F04" w14:textId="77777777" w:rsidR="004D53E7" w:rsidRDefault="002D7B22">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sidR="004D53E7">
          <w:rPr>
            <w:noProof/>
            <w:webHidden/>
          </w:rPr>
          <w:fldChar w:fldCharType="begin"/>
        </w:r>
        <w:r w:rsidR="004D53E7">
          <w:rPr>
            <w:noProof/>
            <w:webHidden/>
          </w:rPr>
          <w:instrText xml:space="preserve"> PAGEREF _Toc109933613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9F92EB" w14:textId="77777777" w:rsidR="004D53E7" w:rsidRDefault="002D7B22">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sidR="004D53E7">
          <w:rPr>
            <w:noProof/>
            <w:webHidden/>
          </w:rPr>
          <w:fldChar w:fldCharType="begin"/>
        </w:r>
        <w:r w:rsidR="004D53E7">
          <w:rPr>
            <w:noProof/>
            <w:webHidden/>
          </w:rPr>
          <w:instrText xml:space="preserve"> PAGEREF _Toc109933614 \h </w:instrText>
        </w:r>
        <w:r w:rsidR="004D53E7">
          <w:rPr>
            <w:noProof/>
            <w:webHidden/>
          </w:rPr>
        </w:r>
        <w:r w:rsidR="004D53E7">
          <w:rPr>
            <w:noProof/>
            <w:webHidden/>
          </w:rPr>
          <w:fldChar w:fldCharType="separate"/>
        </w:r>
        <w:r w:rsidR="004D53E7">
          <w:rPr>
            <w:noProof/>
            <w:webHidden/>
          </w:rPr>
          <w:t>10</w:t>
        </w:r>
        <w:r w:rsidR="004D53E7">
          <w:rPr>
            <w:noProof/>
            <w:webHidden/>
          </w:rPr>
          <w:fldChar w:fldCharType="end"/>
        </w:r>
      </w:hyperlink>
    </w:p>
    <w:p w14:paraId="7CD432BC" w14:textId="77777777" w:rsidR="004D53E7" w:rsidRDefault="002D7B22">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sidR="004D53E7">
          <w:rPr>
            <w:noProof/>
            <w:webHidden/>
          </w:rPr>
          <w:fldChar w:fldCharType="begin"/>
        </w:r>
        <w:r w:rsidR="004D53E7">
          <w:rPr>
            <w:noProof/>
            <w:webHidden/>
          </w:rPr>
          <w:instrText xml:space="preserve"> PAGEREF _Toc109933615 \h </w:instrText>
        </w:r>
        <w:r w:rsidR="004D53E7">
          <w:rPr>
            <w:noProof/>
            <w:webHidden/>
          </w:rPr>
        </w:r>
        <w:r w:rsidR="004D53E7">
          <w:rPr>
            <w:noProof/>
            <w:webHidden/>
          </w:rPr>
          <w:fldChar w:fldCharType="separate"/>
        </w:r>
        <w:r w:rsidR="004D53E7">
          <w:rPr>
            <w:noProof/>
            <w:webHidden/>
          </w:rPr>
          <w:t>12</w:t>
        </w:r>
        <w:r w:rsidR="004D53E7">
          <w:rPr>
            <w:noProof/>
            <w:webHidden/>
          </w:rPr>
          <w:fldChar w:fldCharType="end"/>
        </w:r>
      </w:hyperlink>
    </w:p>
    <w:p w14:paraId="4EAAEEA5" w14:textId="77777777" w:rsidR="00B01FDB" w:rsidRPr="009D61E9" w:rsidRDefault="005A097F"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14:paraId="4EC2FD98" w14:textId="74D5B6AC" w:rsidR="00BE743E" w:rsidRPr="00FB10F3" w:rsidRDefault="00BE743E" w:rsidP="00E00447">
      <w:pPr>
        <w:pStyle w:val="12"/>
        <w:numPr>
          <w:ilvl w:val="0"/>
          <w:numId w:val="22"/>
        </w:numPr>
        <w:ind w:left="0" w:firstLine="709"/>
        <w:jc w:val="both"/>
        <w:rPr>
          <w:sz w:val="26"/>
          <w:szCs w:val="26"/>
          <w:lang w:val="ru-RU"/>
        </w:rPr>
      </w:pPr>
      <w:bookmarkStart w:id="3" w:name="_Toc81901128"/>
      <w:bookmarkStart w:id="4" w:name="_Toc85181039"/>
      <w:bookmarkStart w:id="5" w:name="_Toc85182482"/>
      <w:bookmarkStart w:id="6" w:name="_Toc85190220"/>
      <w:bookmarkStart w:id="7" w:name="_Toc85192721"/>
      <w:bookmarkStart w:id="8" w:name="_Toc85193439"/>
      <w:bookmarkStart w:id="9" w:name="_Toc85197801"/>
      <w:bookmarkStart w:id="10" w:name="_Toc85215153"/>
      <w:bookmarkStart w:id="11" w:name="_Toc85461016"/>
      <w:bookmarkStart w:id="12" w:name="_Toc85466895"/>
      <w:bookmarkStart w:id="13" w:name="_Toc88737760"/>
      <w:bookmarkStart w:id="14" w:name="_Toc88749265"/>
      <w:bookmarkStart w:id="15" w:name="_Toc88751986"/>
      <w:bookmarkStart w:id="16" w:name="_Toc109933601"/>
      <w:bookmarkStart w:id="17" w:name="_Toc523245355"/>
      <w:bookmarkStart w:id="18" w:name="_Toc6500523"/>
      <w:bookmarkStart w:id="19" w:name="_Toc6567852"/>
      <w:bookmarkStart w:id="20" w:name="_Toc6569457"/>
      <w:bookmarkStart w:id="21" w:name="_Toc6578689"/>
      <w:bookmarkStart w:id="22" w:name="_Toc6667180"/>
      <w:bookmarkStart w:id="23" w:name="_Toc6672893"/>
      <w:bookmarkStart w:id="24" w:name="_Toc40626739"/>
      <w:bookmarkStart w:id="25" w:name="_Toc458612916"/>
      <w:bookmarkStart w:id="26" w:name="_Toc458692712"/>
      <w:bookmarkStart w:id="27" w:name="_Toc458710012"/>
      <w:bookmarkStart w:id="28" w:name="_Toc458766698"/>
      <w:bookmarkStart w:id="29" w:name="_Toc458785213"/>
      <w:bookmarkStart w:id="30" w:name="_Toc458788781"/>
      <w:bookmarkStart w:id="31" w:name="_Toc458824272"/>
      <w:bookmarkStart w:id="32" w:name="_Toc458873174"/>
      <w:bookmarkStart w:id="33" w:name="_Toc458948913"/>
      <w:bookmarkStart w:id="34" w:name="_Toc458969767"/>
      <w:bookmarkStart w:id="35" w:name="_Toc458969825"/>
      <w:bookmarkStart w:id="36" w:name="_Toc459029046"/>
      <w:bookmarkStart w:id="37" w:name="_Toc459035936"/>
      <w:bookmarkStart w:id="38" w:name="_Toc459036765"/>
      <w:bookmarkStart w:id="39" w:name="_Toc459042135"/>
      <w:bookmarkStart w:id="40" w:name="_Toc459044607"/>
      <w:bookmarkStart w:id="41" w:name="_Toc459050705"/>
      <w:bookmarkStart w:id="42" w:name="_Toc459051275"/>
      <w:bookmarkStart w:id="43" w:name="_Toc459052225"/>
      <w:bookmarkStart w:id="44" w:name="_Toc459054156"/>
      <w:bookmarkStart w:id="45" w:name="_Toc459054966"/>
      <w:bookmarkStart w:id="46" w:name="_Toc459130791"/>
      <w:bookmarkStart w:id="47" w:name="_Toc459199894"/>
      <w:bookmarkStart w:id="48" w:name="_Toc459202005"/>
      <w:bookmarkStart w:id="49" w:name="_Toc459132824"/>
      <w:bookmarkStart w:id="50" w:name="_Toc459140587"/>
      <w:bookmarkStart w:id="51" w:name="_Toc459141228"/>
      <w:bookmarkStart w:id="52" w:name="_Toc459202429"/>
      <w:bookmarkStart w:id="53" w:name="_Toc459302239"/>
      <w:bookmarkStart w:id="54" w:name="_Toc459308275"/>
      <w:bookmarkStart w:id="55" w:name="_Toc459308629"/>
      <w:bookmarkStart w:id="56" w:name="_Toc459308803"/>
      <w:bookmarkStart w:id="57" w:name="_Toc459308946"/>
      <w:r w:rsidRPr="00FB10F3">
        <w:rPr>
          <w:sz w:val="26"/>
          <w:szCs w:val="26"/>
          <w:lang w:val="ru-RU"/>
        </w:rPr>
        <w:lastRenderedPageBreak/>
        <w:t>ОСНОВНАЯ ЧАСТЬ</w:t>
      </w:r>
      <w:bookmarkEnd w:id="3"/>
      <w:bookmarkEnd w:id="4"/>
      <w:bookmarkEnd w:id="5"/>
      <w:bookmarkEnd w:id="6"/>
      <w:bookmarkEnd w:id="7"/>
      <w:bookmarkEnd w:id="8"/>
      <w:bookmarkEnd w:id="9"/>
      <w:bookmarkEnd w:id="10"/>
      <w:bookmarkEnd w:id="11"/>
      <w:bookmarkEnd w:id="12"/>
      <w:bookmarkEnd w:id="13"/>
      <w:bookmarkEnd w:id="14"/>
      <w:bookmarkEnd w:id="15"/>
      <w:bookmarkEnd w:id="16"/>
    </w:p>
    <w:p w14:paraId="686160E6" w14:textId="77777777" w:rsidR="00BE743E" w:rsidRPr="00FB10F3" w:rsidRDefault="00BE743E" w:rsidP="00E00447">
      <w:pPr>
        <w:pStyle w:val="21"/>
        <w:numPr>
          <w:ilvl w:val="1"/>
          <w:numId w:val="22"/>
        </w:numPr>
        <w:spacing w:before="0"/>
        <w:ind w:left="0" w:firstLine="709"/>
        <w:jc w:val="both"/>
        <w:rPr>
          <w:sz w:val="26"/>
          <w:szCs w:val="26"/>
          <w:lang w:val="ru-RU"/>
        </w:rPr>
      </w:pPr>
      <w:bookmarkStart w:id="58" w:name="_Toc81901130"/>
      <w:bookmarkStart w:id="59" w:name="_Toc85181041"/>
      <w:bookmarkStart w:id="60" w:name="_Toc85182484"/>
      <w:bookmarkStart w:id="61" w:name="_Toc85190222"/>
      <w:bookmarkStart w:id="62" w:name="_Toc85192723"/>
      <w:bookmarkStart w:id="63" w:name="_Toc85193441"/>
      <w:bookmarkStart w:id="64" w:name="_Toc85197803"/>
      <w:bookmarkStart w:id="65" w:name="_Toc85215155"/>
      <w:bookmarkStart w:id="66" w:name="_Toc85461017"/>
      <w:bookmarkStart w:id="67" w:name="_Toc85466896"/>
      <w:bookmarkStart w:id="68" w:name="_Toc88737761"/>
      <w:bookmarkStart w:id="69" w:name="_Toc88749266"/>
      <w:bookmarkStart w:id="70" w:name="_Toc88751987"/>
      <w:bookmarkStart w:id="71" w:name="_Toc109933602"/>
      <w:bookmarkStart w:id="72" w:name="_Toc40626741"/>
      <w:r w:rsidRPr="00FB10F3">
        <w:rPr>
          <w:sz w:val="26"/>
          <w:szCs w:val="26"/>
          <w:lang w:val="ru-RU"/>
        </w:rPr>
        <w:t>ТЕРМИНЫ И ОПРЕДЕЛЕНИЯ</w:t>
      </w:r>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FB10F3">
        <w:rPr>
          <w:sz w:val="26"/>
          <w:szCs w:val="26"/>
          <w:lang w:val="ru-RU"/>
        </w:rPr>
        <w:t xml:space="preserve"> </w:t>
      </w:r>
    </w:p>
    <w:bookmarkEnd w:id="72"/>
    <w:p w14:paraId="5E337629" w14:textId="4C0EBE41" w:rsidR="00973EF5" w:rsidRPr="00FB10F3" w:rsidRDefault="00973EF5" w:rsidP="009C4D8B">
      <w:pPr>
        <w:pStyle w:val="a7"/>
      </w:pPr>
      <w:r w:rsidRPr="00FB10F3">
        <w:t>Обеспеченность</w:t>
      </w:r>
      <w:r w:rsidRPr="00FB10F3">
        <w:rPr>
          <w:lang w:val="ru-RU"/>
        </w:rPr>
        <w:t xml:space="preserve"> </w:t>
      </w:r>
      <w:r w:rsidRPr="00FB10F3">
        <w:t>– показатель, характеризующий наличие и параметры объектов местного зн</w:t>
      </w:r>
      <w:r w:rsidR="009C4D8B" w:rsidRPr="00FB10F3">
        <w:t>ачения, подлежащих нормированию</w:t>
      </w:r>
      <w:r w:rsidR="00192E85" w:rsidRPr="00FB10F3">
        <w:rPr>
          <w:lang w:val="ru-RU"/>
        </w:rPr>
        <w:t>.</w:t>
      </w:r>
    </w:p>
    <w:p w14:paraId="118D8D7E" w14:textId="16E0EA29" w:rsidR="00377F2D" w:rsidRPr="00FB10F3" w:rsidRDefault="005200DA" w:rsidP="00ED3881">
      <w:pPr>
        <w:pStyle w:val="a7"/>
      </w:pPr>
      <w:r w:rsidRPr="00FB10F3">
        <w:rPr>
          <w:lang w:val="ru-RU"/>
        </w:rPr>
        <w:t>Территориальная д</w:t>
      </w:r>
      <w:r w:rsidR="00377F2D" w:rsidRPr="00FB10F3">
        <w:t>оступность</w:t>
      </w:r>
      <w:r w:rsidR="00377F2D" w:rsidRPr="00FB10F3">
        <w:rPr>
          <w:lang w:val="ru-RU"/>
        </w:rPr>
        <w:t xml:space="preserve"> </w:t>
      </w:r>
      <w:r w:rsidR="00377F2D" w:rsidRPr="00FB10F3">
        <w:t>–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14:paraId="2A591C7A" w14:textId="2CEED55F"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14:paraId="37A64D43" w14:textId="6FE1E4EC"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14:paraId="7F2886EF" w14:textId="3476A092" w:rsidR="009B7252" w:rsidRPr="00FB10F3" w:rsidRDefault="009B7252" w:rsidP="00ED3881">
      <w:pPr>
        <w:pStyle w:val="a7"/>
        <w:rPr>
          <w:lang w:val="ru-RU"/>
        </w:rPr>
      </w:pPr>
      <w:r w:rsidRPr="00FB10F3">
        <w:rPr>
          <w:lang w:val="ru-RU"/>
        </w:rPr>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rPr>
          <w:lang w:val="ru-RU"/>
        </w:rPr>
        <w:t>,</w:t>
      </w:r>
      <w:r w:rsidRPr="00FB10F3">
        <w:rPr>
          <w:lang w:val="ru-RU"/>
        </w:rPr>
        <w:t xml:space="preserve"> мототранспортных средств, велосипедов</w:t>
      </w:r>
      <w:r w:rsidR="00993AC8" w:rsidRPr="00FB10F3">
        <w:rPr>
          <w:lang w:val="ru-RU"/>
        </w:rPr>
        <w:t>, средств индивидуальной мобильности.</w:t>
      </w:r>
      <w:r w:rsidRPr="00FB10F3">
        <w:rPr>
          <w:lang w:val="ru-RU"/>
        </w:rPr>
        <w:t xml:space="preserve"> Временное хранение подразумевает хранение (стоянку) не более 12 часов (гостевые стоянки), постоянное – более 12 часов.</w:t>
      </w:r>
    </w:p>
    <w:p w14:paraId="6EF72E3C" w14:textId="77777777" w:rsidR="00647D0A" w:rsidRPr="00FB10F3" w:rsidRDefault="00647D0A" w:rsidP="00647D0A">
      <w:pPr>
        <w:pStyle w:val="a7"/>
        <w:rPr>
          <w:lang w:val="ru-RU"/>
        </w:rPr>
      </w:pPr>
      <w:r w:rsidRPr="00FB10F3">
        <w:rPr>
          <w:lang w:val="ru-RU"/>
        </w:rPr>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Pr="00FB10F3">
        <w:t xml:space="preserve"> </w:t>
      </w:r>
      <w:r w:rsidRPr="00FB10F3">
        <w:rPr>
          <w:lang w:val="ru-RU"/>
        </w:rPr>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14:paraId="11F73B8F" w14:textId="77777777"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14:paraId="28DFBBEC" w14:textId="77777777"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14:paraId="59EC0EFE" w14:textId="4D01F159" w:rsidR="00FA4D29" w:rsidRPr="00FB10F3" w:rsidRDefault="00FA4D29" w:rsidP="007C6359">
      <w:pPr>
        <w:pStyle w:val="21"/>
        <w:numPr>
          <w:ilvl w:val="1"/>
          <w:numId w:val="22"/>
        </w:numPr>
        <w:spacing w:before="240"/>
        <w:ind w:left="0" w:firstLine="709"/>
        <w:jc w:val="both"/>
        <w:rPr>
          <w:sz w:val="26"/>
          <w:szCs w:val="26"/>
          <w:lang w:val="ru-RU"/>
        </w:rPr>
      </w:pPr>
      <w:bookmarkStart w:id="73" w:name="_Toc81901131"/>
      <w:bookmarkStart w:id="74" w:name="_Toc85181042"/>
      <w:bookmarkStart w:id="75" w:name="_Toc85182485"/>
      <w:bookmarkStart w:id="76" w:name="_Toc85190223"/>
      <w:bookmarkStart w:id="77" w:name="_Toc85192724"/>
      <w:bookmarkStart w:id="78" w:name="_Toc85193442"/>
      <w:bookmarkStart w:id="79" w:name="_Toc85197804"/>
      <w:bookmarkStart w:id="80" w:name="_Toc85215156"/>
      <w:bookmarkStart w:id="81" w:name="_Toc85461018"/>
      <w:bookmarkStart w:id="82" w:name="_Toc85466897"/>
      <w:bookmarkStart w:id="83" w:name="_Toc88737762"/>
      <w:bookmarkStart w:id="84" w:name="_Toc88749267"/>
      <w:bookmarkStart w:id="85" w:name="_Toc88751988"/>
      <w:bookmarkStart w:id="86" w:name="_Toc109933603"/>
      <w:r w:rsidRPr="00FB10F3">
        <w:rPr>
          <w:sz w:val="26"/>
          <w:szCs w:val="26"/>
          <w:lang w:val="ru-RU"/>
        </w:rPr>
        <w:t>ОБЩИЕ ПОЛОЖЕНИЯ</w:t>
      </w:r>
      <w:bookmarkEnd w:id="17"/>
      <w:bookmarkEnd w:id="18"/>
      <w:bookmarkEnd w:id="19"/>
      <w:bookmarkEnd w:id="20"/>
      <w:bookmarkEnd w:id="21"/>
      <w:bookmarkEnd w:id="22"/>
      <w:bookmarkEnd w:id="23"/>
      <w:bookmarkEnd w:id="24"/>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48300673" w14:textId="3977713E" w:rsidR="00B42686" w:rsidRPr="00FB10F3" w:rsidRDefault="00EA2DD8" w:rsidP="005F64EE">
      <w:pPr>
        <w:pStyle w:val="a7"/>
      </w:pPr>
      <w:r w:rsidRPr="00FB10F3">
        <w:rPr>
          <w:lang w:val="ru-RU"/>
        </w:rPr>
        <w:t>Местные нормативы градостроительного проектирования</w:t>
      </w:r>
      <w:r w:rsidR="00B42686" w:rsidRPr="00FB10F3">
        <w:t xml:space="preserve"> разработаны на основании п</w:t>
      </w:r>
      <w:r w:rsidR="00382191" w:rsidRPr="00FB10F3">
        <w:rPr>
          <w:lang w:val="ru-RU"/>
        </w:rPr>
        <w:t>ункта</w:t>
      </w:r>
      <w:r w:rsidR="00B42686" w:rsidRPr="00FB10F3">
        <w:t xml:space="preserve"> 2 ч</w:t>
      </w:r>
      <w:r w:rsidR="00382191" w:rsidRPr="00FB10F3">
        <w:rPr>
          <w:lang w:val="ru-RU"/>
        </w:rPr>
        <w:t>асти</w:t>
      </w:r>
      <w:r w:rsidR="00B42686" w:rsidRPr="00FB10F3">
        <w:t xml:space="preserve"> </w:t>
      </w:r>
      <w:r w:rsidR="001E64BC" w:rsidRPr="00FB10F3">
        <w:rPr>
          <w:lang w:val="ru-RU"/>
        </w:rPr>
        <w:t>1</w:t>
      </w:r>
      <w:r w:rsidR="00B42686" w:rsidRPr="00FB10F3">
        <w:t xml:space="preserve"> ст</w:t>
      </w:r>
      <w:r w:rsidR="00382191" w:rsidRPr="00FB10F3">
        <w:rPr>
          <w:lang w:val="ru-RU"/>
        </w:rPr>
        <w:t>атьи</w:t>
      </w:r>
      <w:r w:rsidR="00B42686" w:rsidRPr="00FB10F3">
        <w:t xml:space="preserve"> 8, ч</w:t>
      </w:r>
      <w:r w:rsidR="00382191" w:rsidRPr="00FB10F3">
        <w:rPr>
          <w:lang w:val="ru-RU"/>
        </w:rPr>
        <w:t>асти</w:t>
      </w:r>
      <w:r w:rsidR="00B42686" w:rsidRPr="00FB10F3">
        <w:t xml:space="preserve"> </w:t>
      </w:r>
      <w:r w:rsidR="008750F6" w:rsidRPr="00FB10F3">
        <w:t>1</w:t>
      </w:r>
      <w:r w:rsidR="00B42686" w:rsidRPr="00FB10F3">
        <w:t xml:space="preserve"> ст</w:t>
      </w:r>
      <w:r w:rsidR="00382191" w:rsidRPr="00FB10F3">
        <w:rPr>
          <w:lang w:val="ru-RU"/>
        </w:rPr>
        <w:t>атьи</w:t>
      </w:r>
      <w:r w:rsidR="00B42686" w:rsidRPr="00FB10F3">
        <w:t xml:space="preserve"> 29.4 Градостроительного кодекса Российской Федерации, п</w:t>
      </w:r>
      <w:r w:rsidR="00382191" w:rsidRPr="00FB10F3">
        <w:rPr>
          <w:lang w:val="ru-RU"/>
        </w:rPr>
        <w:t>ункта</w:t>
      </w:r>
      <w:r w:rsidR="001E64BC" w:rsidRPr="00FB10F3">
        <w:t xml:space="preserve"> 20</w:t>
      </w:r>
      <w:r w:rsidR="00B42686" w:rsidRPr="00FB10F3">
        <w:t xml:space="preserve"> ч</w:t>
      </w:r>
      <w:r w:rsidR="00382191" w:rsidRPr="00FB10F3">
        <w:rPr>
          <w:lang w:val="ru-RU"/>
        </w:rPr>
        <w:t>асти</w:t>
      </w:r>
      <w:r w:rsidR="00B42686" w:rsidRPr="00FB10F3">
        <w:t xml:space="preserve"> </w:t>
      </w:r>
      <w:r w:rsidR="008750F6" w:rsidRPr="00FB10F3">
        <w:t xml:space="preserve">1 </w:t>
      </w:r>
      <w:r w:rsidR="00B42686" w:rsidRPr="00FB10F3">
        <w:t>ст</w:t>
      </w:r>
      <w:r w:rsidR="00382191" w:rsidRPr="00FB10F3">
        <w:rPr>
          <w:lang w:val="ru-RU"/>
        </w:rPr>
        <w:t xml:space="preserve">атьи </w:t>
      </w:r>
      <w:r w:rsidR="001E64BC" w:rsidRPr="00FB10F3">
        <w:t>14</w:t>
      </w:r>
      <w:r w:rsidR="00B42686" w:rsidRPr="00FB10F3">
        <w:t xml:space="preserve"> Федерального закона от 06.10.2003</w:t>
      </w:r>
      <w:r w:rsidR="009D4345">
        <w:rPr>
          <w:lang w:val="ru-RU"/>
        </w:rPr>
        <w:t xml:space="preserve">           </w:t>
      </w:r>
      <w:r w:rsidR="00B42686" w:rsidRPr="00FB10F3">
        <w:t xml:space="preserve"> № 131-ФЗ </w:t>
      </w:r>
      <w:r w:rsidR="003A435C" w:rsidRPr="00FB10F3">
        <w:t>«</w:t>
      </w:r>
      <w:r w:rsidR="00B42686" w:rsidRPr="00FB10F3">
        <w:t>Об общих принципах организации местного самоуправления в</w:t>
      </w:r>
      <w:r w:rsidR="005F64EE" w:rsidRPr="00FB10F3">
        <w:rPr>
          <w:lang w:val="ru-RU"/>
        </w:rPr>
        <w:t> </w:t>
      </w:r>
      <w:r w:rsidR="001E64BC" w:rsidRPr="00FB10F3">
        <w:t>Российской Федерации</w:t>
      </w:r>
      <w:r w:rsidR="003A435C" w:rsidRPr="00FB10F3">
        <w:t>»</w:t>
      </w:r>
      <w:r w:rsidR="00B42686" w:rsidRPr="00FB10F3">
        <w:t>.</w:t>
      </w:r>
    </w:p>
    <w:p w14:paraId="33B9E3D8" w14:textId="7F0243E9" w:rsidR="00973EF5" w:rsidRPr="00FB10F3" w:rsidRDefault="00973EF5" w:rsidP="00E45D03">
      <w:pPr>
        <w:pStyle w:val="a7"/>
      </w:pPr>
      <w:r w:rsidRPr="00FB10F3">
        <w:rPr>
          <w:lang w:val="ru-RU"/>
        </w:rPr>
        <w:t xml:space="preserve">Области нормирования </w:t>
      </w:r>
      <w:r w:rsidR="00D35534" w:rsidRPr="00FB10F3">
        <w:rPr>
          <w:lang w:val="ru-RU"/>
        </w:rPr>
        <w:t>приняты</w:t>
      </w:r>
      <w:r w:rsidRPr="00FB10F3">
        <w:rPr>
          <w:lang w:val="ru-RU"/>
        </w:rPr>
        <w:t xml:space="preserve"> в соответствии с региональными нормативами градостроительного проектирования Омской области </w:t>
      </w:r>
      <w:r w:rsidR="009F7B04" w:rsidRPr="00FB10F3">
        <w:rPr>
          <w:lang w:val="ru-RU"/>
        </w:rPr>
        <w:t>[</w:t>
      </w:r>
      <w:r w:rsidR="00441AC2" w:rsidRPr="00FB10F3">
        <w:rPr>
          <w:lang w:val="ru-RU"/>
        </w:rPr>
        <w:t>1</w:t>
      </w:r>
      <w:r w:rsidR="009F7B04" w:rsidRPr="00FB10F3">
        <w:rPr>
          <w:lang w:val="ru-RU"/>
        </w:rPr>
        <w:t>]</w:t>
      </w:r>
      <w:r w:rsidRPr="00FB10F3">
        <w:rPr>
          <w:lang w:val="ru-RU"/>
        </w:rPr>
        <w:t>.</w:t>
      </w:r>
    </w:p>
    <w:p w14:paraId="58D73C39" w14:textId="61DD8501" w:rsidR="00E45D03" w:rsidRPr="00FB10F3" w:rsidRDefault="00E45D03" w:rsidP="00E45D03">
      <w:pPr>
        <w:pStyle w:val="a7"/>
      </w:pPr>
      <w:r w:rsidRPr="00FB10F3">
        <w:t>Расчетные показатели обеспеченности</w:t>
      </w:r>
      <w:r w:rsidR="00B81B01" w:rsidRPr="00FB10F3">
        <w:rPr>
          <w:lang w:val="ru-RU"/>
        </w:rPr>
        <w:t xml:space="preserve"> населения</w:t>
      </w:r>
      <w:r w:rsidRPr="00FB10F3">
        <w:t xml:space="preserve"> </w:t>
      </w:r>
      <w:r w:rsidRPr="00FB10F3">
        <w:rPr>
          <w:lang w:val="ru-RU"/>
        </w:rPr>
        <w:t xml:space="preserve">объектами местного значения </w:t>
      </w:r>
      <w:r w:rsidRPr="00FB10F3">
        <w:t>выражены в виде:</w:t>
      </w:r>
    </w:p>
    <w:p w14:paraId="542E37D0" w14:textId="04F5BA1D" w:rsidR="00E45D03" w:rsidRPr="00FB10F3" w:rsidRDefault="00E45D03" w:rsidP="00E45D03">
      <w:pPr>
        <w:pStyle w:val="affffffff"/>
        <w:numPr>
          <w:ilvl w:val="0"/>
          <w:numId w:val="30"/>
        </w:numPr>
        <w:ind w:left="0" w:firstLine="709"/>
        <w:rPr>
          <w:color w:val="auto"/>
        </w:rPr>
      </w:pPr>
      <w:r w:rsidRPr="00FB10F3">
        <w:rPr>
          <w:color w:val="auto"/>
        </w:rPr>
        <w:t xml:space="preserve">удельной мощности какого-либо вида инфраструктуры, приходящейся на </w:t>
      </w:r>
      <w:r w:rsidRPr="00FB10F3">
        <w:rPr>
          <w:color w:val="auto"/>
          <w:lang w:val="ru-RU"/>
        </w:rPr>
        <w:t>единицу населения или единицу площади; в</w:t>
      </w:r>
      <w:r w:rsidRPr="00FB10F3">
        <w:rPr>
          <w:color w:val="auto"/>
        </w:rPr>
        <w:t xml:space="preserve"> отдельных случаях показатель обеспеченности населения объектами выражен отношением количества объектов определенного типа к территории </w:t>
      </w:r>
      <w:r w:rsidRPr="00FB10F3">
        <w:rPr>
          <w:color w:val="auto"/>
          <w:lang w:val="ru-RU"/>
        </w:rPr>
        <w:t>муниципального образования</w:t>
      </w:r>
      <w:r w:rsidR="00925EFD" w:rsidRPr="00FB10F3">
        <w:rPr>
          <w:color w:val="auto"/>
        </w:rPr>
        <w:t>;</w:t>
      </w:r>
    </w:p>
    <w:p w14:paraId="0C200FFD" w14:textId="10187B1C"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14:paraId="7C35895A" w14:textId="57AEEA06" w:rsidR="00B81B01" w:rsidRPr="00FB10F3" w:rsidRDefault="00B81B01" w:rsidP="00B81B01">
      <w:pPr>
        <w:pStyle w:val="affffffff"/>
        <w:rPr>
          <w:color w:val="auto"/>
        </w:rPr>
      </w:pPr>
      <w:r w:rsidRPr="00FB10F3">
        <w:rPr>
          <w:color w:val="auto"/>
          <w:lang w:val="ru-RU"/>
        </w:rPr>
        <w:t>Р</w:t>
      </w:r>
      <w:r w:rsidRPr="00FB10F3">
        <w:rPr>
          <w:color w:val="auto"/>
        </w:rPr>
        <w:t xml:space="preserve">асчетные показатели обеспеченности населения объектами </w:t>
      </w:r>
      <w:r w:rsidR="00634348" w:rsidRPr="00FB10F3">
        <w:rPr>
          <w:color w:val="auto"/>
          <w:lang w:val="ru-RU"/>
        </w:rPr>
        <w:t>определяют</w:t>
      </w:r>
      <w:r w:rsidRPr="00FB10F3">
        <w:rPr>
          <w:color w:val="auto"/>
        </w:rPr>
        <w:t xml:space="preserve"> минимальные значения</w:t>
      </w:r>
      <w:r w:rsidRPr="00FB10F3">
        <w:rPr>
          <w:color w:val="auto"/>
          <w:lang w:val="ru-RU"/>
        </w:rPr>
        <w:t>.</w:t>
      </w:r>
    </w:p>
    <w:p w14:paraId="45122631" w14:textId="4D38367A" w:rsidR="00E45D03" w:rsidRPr="00FB10F3" w:rsidRDefault="00E45D03" w:rsidP="00E45D03">
      <w:pPr>
        <w:pStyle w:val="a7"/>
        <w:rPr>
          <w:lang w:val="ru-RU"/>
        </w:rPr>
      </w:pPr>
      <w:r w:rsidRPr="00FB10F3">
        <w:t>Расчетные показатели максимально допустимого уровня территориальной доступности объектов местного значения</w:t>
      </w:r>
      <w:r w:rsidRPr="00FB10F3">
        <w:rPr>
          <w:lang w:val="ru-RU"/>
        </w:rPr>
        <w:t xml:space="preserve"> </w:t>
      </w:r>
      <w:r w:rsidRPr="00FB10F3">
        <w:t>выражены в виде</w:t>
      </w:r>
      <w:r w:rsidRPr="00FB10F3">
        <w:rPr>
          <w:lang w:val="ru-RU"/>
        </w:rPr>
        <w:t xml:space="preserve"> </w:t>
      </w:r>
      <w:r w:rsidRPr="00FB10F3">
        <w:t xml:space="preserve">пешеходной </w:t>
      </w:r>
      <w:r w:rsidR="00925EFD" w:rsidRPr="00FB10F3">
        <w:rPr>
          <w:lang w:val="ru-RU"/>
        </w:rPr>
        <w:t xml:space="preserve">и транспортной </w:t>
      </w:r>
      <w:r w:rsidRPr="00FB10F3">
        <w:t>доступности</w:t>
      </w:r>
      <w:r w:rsidRPr="00FB10F3">
        <w:rPr>
          <w:lang w:val="ru-RU"/>
        </w:rPr>
        <w:t>.</w:t>
      </w:r>
    </w:p>
    <w:p w14:paraId="412688DA" w14:textId="6EA9ECDF" w:rsidR="00E45D03" w:rsidRPr="00FB10F3" w:rsidRDefault="00E45D03" w:rsidP="00E45D03">
      <w:pPr>
        <w:pStyle w:val="a7"/>
      </w:pPr>
      <w:r w:rsidRPr="00FB10F3">
        <w:rPr>
          <w:lang w:val="ru-RU"/>
        </w:rPr>
        <w:t>Расчетные показатели в отношении объектов местного значения</w:t>
      </w:r>
      <w:r w:rsidRPr="00FB10F3">
        <w:t xml:space="preserve">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14:paraId="05405964" w14:textId="0A11F2C4" w:rsidR="00B42686" w:rsidRPr="00FB10F3" w:rsidRDefault="00B2464E" w:rsidP="005F64EE">
      <w:pPr>
        <w:pStyle w:val="a7"/>
      </w:pPr>
      <w:r w:rsidRPr="00FB10F3">
        <w:t xml:space="preserve">По вопросам, не урегулированным в настоящих </w:t>
      </w:r>
      <w:r w:rsidR="001E64BC" w:rsidRPr="00FB10F3">
        <w:rPr>
          <w:lang w:val="ru-RU"/>
        </w:rPr>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rPr>
          <w:lang w:val="ru-RU"/>
        </w:rPr>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rPr>
          <w:lang w:val="ru-RU"/>
        </w:rPr>
        <w:t> </w:t>
      </w:r>
      <w:r w:rsidR="00B42686" w:rsidRPr="00FB10F3">
        <w:t>также нормативные правовые акты, действующие на территории Омской области</w:t>
      </w:r>
      <w:r w:rsidR="00F92D1A" w:rsidRPr="00FB10F3">
        <w:t>.</w:t>
      </w:r>
    </w:p>
    <w:p w14:paraId="1458E14F" w14:textId="44BD16D4"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lang w:val="ru-RU"/>
        </w:rPr>
      </w:pPr>
      <w:bookmarkStart w:id="87" w:name="_Toc523245357"/>
      <w:bookmarkStart w:id="88" w:name="_Toc10738646"/>
      <w:bookmarkStart w:id="89" w:name="_Toc10740013"/>
      <w:bookmarkStart w:id="90" w:name="_Toc40626743"/>
      <w:bookmarkStart w:id="91" w:name="_Toc85181043"/>
      <w:bookmarkStart w:id="92" w:name="_Toc85182486"/>
      <w:bookmarkStart w:id="93" w:name="_Toc85190224"/>
      <w:bookmarkStart w:id="94" w:name="_Toc85192725"/>
      <w:bookmarkStart w:id="95" w:name="_Toc85193443"/>
      <w:bookmarkStart w:id="96" w:name="_Toc85197805"/>
      <w:bookmarkStart w:id="97" w:name="_Toc85215157"/>
      <w:bookmarkStart w:id="98" w:name="_Toc81901132"/>
      <w:bookmarkStart w:id="99" w:name="_Toc85461019"/>
      <w:bookmarkStart w:id="100" w:name="_Toc85466898"/>
      <w:bookmarkStart w:id="101" w:name="_Toc88737763"/>
      <w:bookmarkStart w:id="102" w:name="_Toc88749268"/>
      <w:bookmarkStart w:id="103" w:name="_Toc88751989"/>
      <w:bookmarkStart w:id="104" w:name="_Toc10993360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87"/>
      <w:r w:rsidRPr="00FB10F3">
        <w:rPr>
          <w:sz w:val="26"/>
          <w:szCs w:val="26"/>
          <w:lang w:val="ru-RU"/>
        </w:rPr>
        <w:t xml:space="preserve">РАСЧЕТНЫЕ ПОКАЗАТЕЛИ МИНИМАЛЬНО ДОПУСТИМОГО УРОВНЯ ОБЕСПЕЧЕННОСТИ ОБЪЕКТАМИ МЕСТНОГО ЗНАЧЕНИЯ </w:t>
      </w:r>
      <w:r w:rsidR="00516184" w:rsidRPr="00FB10F3">
        <w:rPr>
          <w:sz w:val="26"/>
          <w:szCs w:val="26"/>
          <w:lang w:val="ru-RU"/>
        </w:rPr>
        <w:t>ПОСЕЛЕНИЯ</w:t>
      </w:r>
      <w:r w:rsidR="00D3550F" w:rsidRPr="00FB10F3">
        <w:rPr>
          <w:sz w:val="26"/>
          <w:szCs w:val="26"/>
          <w:lang w:val="ru-RU"/>
        </w:rPr>
        <w:t xml:space="preserve"> </w:t>
      </w:r>
      <w:r w:rsidRPr="00FB10F3">
        <w:rPr>
          <w:sz w:val="26"/>
          <w:szCs w:val="26"/>
          <w:lang w:val="ru-RU"/>
        </w:rPr>
        <w:t>И</w:t>
      </w:r>
      <w:r w:rsidR="000A10C8" w:rsidRPr="00FB10F3">
        <w:rPr>
          <w:sz w:val="26"/>
          <w:szCs w:val="26"/>
          <w:lang w:val="ru-RU"/>
        </w:rPr>
        <w:t xml:space="preserve"> РАСЧЕТНЫЕ ПОКАЗАТЕЛИ </w:t>
      </w:r>
      <w:r w:rsidRPr="00FB10F3">
        <w:rPr>
          <w:sz w:val="26"/>
          <w:szCs w:val="26"/>
          <w:lang w:val="ru-RU"/>
        </w:rPr>
        <w:t>МАКСИМАЛЬНО ДОПУСТИМОГО УРОВНЯ ТЕРРИТОРИАЛЬНОЙ ДОСТУПНОСТИ ТАКИХ ОБЪЕКТОВ ДЛЯ НАСЕЛЕНИЯ</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14:paraId="22AA412D" w14:textId="5A3EAF8D"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rPr>
          <w:lang w:val="ru-RU"/>
        </w:rPr>
        <w:t xml:space="preserve">, </w:t>
      </w:r>
      <w:r w:rsidRPr="00FB10F3">
        <w:t>организации массового отдыха населения.</w:t>
      </w:r>
    </w:p>
    <w:p w14:paraId="78932539" w14:textId="41DADC77"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rPr>
          <w:lang w:val="ru-RU"/>
        </w:rPr>
        <w:t>ным</w:t>
      </w:r>
      <w:r w:rsidRPr="00FB10F3">
        <w:t xml:space="preserve"> региональными нормативами градостроительного проектирования Омской области [</w:t>
      </w:r>
      <w:r w:rsidRPr="00FB10F3">
        <w:rPr>
          <w:lang w:val="ru-RU"/>
        </w:rPr>
        <w:t>2</w:t>
      </w:r>
      <w:r w:rsidRPr="00FB10F3">
        <w:t>].</w:t>
      </w:r>
    </w:p>
    <w:p w14:paraId="2B7B78B6" w14:textId="21F762A0"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lang w:val="ru-RU" w:eastAsia="ru-RU"/>
        </w:rPr>
      </w:pPr>
      <w:bookmarkStart w:id="105" w:name="_Toc6500534"/>
      <w:bookmarkStart w:id="106" w:name="_Toc6567863"/>
      <w:bookmarkStart w:id="107" w:name="_Toc6569468"/>
      <w:bookmarkStart w:id="108" w:name="_Toc6578700"/>
      <w:bookmarkStart w:id="109" w:name="_Toc6667191"/>
      <w:bookmarkStart w:id="110" w:name="_Toc6672904"/>
      <w:bookmarkStart w:id="111" w:name="_Toc10738654"/>
      <w:bookmarkStart w:id="112" w:name="_Toc10740021"/>
      <w:bookmarkStart w:id="113" w:name="_Toc40626751"/>
      <w:bookmarkStart w:id="114" w:name="_Toc81901141"/>
      <w:bookmarkStart w:id="115" w:name="_Toc85181045"/>
      <w:bookmarkStart w:id="116" w:name="_Toc85182488"/>
      <w:bookmarkStart w:id="117" w:name="_Toc85190226"/>
      <w:bookmarkStart w:id="118" w:name="_Toc85192727"/>
      <w:bookmarkStart w:id="119" w:name="_Toc85193445"/>
      <w:bookmarkStart w:id="120" w:name="_Toc85197807"/>
      <w:bookmarkStart w:id="121" w:name="_Toc85215159"/>
      <w:bookmarkStart w:id="122" w:name="_Toc85461021"/>
      <w:bookmarkStart w:id="123" w:name="_Toc85466900"/>
      <w:bookmarkStart w:id="124" w:name="_Toc88737764"/>
      <w:bookmarkStart w:id="125" w:name="_Toc88749269"/>
      <w:bookmarkStart w:id="126" w:name="_Toc88751990"/>
      <w:bookmarkStart w:id="127" w:name="_Toc109933605"/>
      <w:r w:rsidRPr="00FB10F3">
        <w:rPr>
          <w:sz w:val="24"/>
          <w:szCs w:val="24"/>
          <w:lang w:val="ru-RU" w:eastAsia="ru-RU"/>
        </w:rPr>
        <w:t>В области автомобильных дорог</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00127C55" w:rsidRPr="00FB10F3">
        <w:rPr>
          <w:sz w:val="24"/>
          <w:szCs w:val="24"/>
          <w:lang w:val="ru-RU" w:eastAsia="ru-RU"/>
        </w:rPr>
        <w:t xml:space="preserve"> </w:t>
      </w:r>
      <w:r w:rsidR="000D5E70" w:rsidRPr="00FB10F3">
        <w:rPr>
          <w:sz w:val="24"/>
          <w:szCs w:val="24"/>
        </w:rPr>
        <w:t>[</w:t>
      </w:r>
      <w:r w:rsidR="00CC3BA9" w:rsidRPr="00FB10F3">
        <w:rPr>
          <w:sz w:val="24"/>
          <w:szCs w:val="24"/>
          <w:lang w:val="ru-RU"/>
        </w:rPr>
        <w:t>3</w:t>
      </w:r>
      <w:r w:rsidR="00636767" w:rsidRPr="00FB10F3">
        <w:rPr>
          <w:sz w:val="24"/>
          <w:szCs w:val="24"/>
        </w:rPr>
        <w:t>]</w:t>
      </w:r>
      <w:bookmarkEnd w:id="124"/>
      <w:bookmarkEnd w:id="125"/>
      <w:bookmarkEnd w:id="126"/>
      <w:bookmarkEnd w:id="127"/>
    </w:p>
    <w:p w14:paraId="0FB747AE" w14:textId="15DEC627" w:rsidR="006A6C1F" w:rsidRPr="00FB10F3" w:rsidRDefault="006C0492" w:rsidP="00735E0D">
      <w:pPr>
        <w:pStyle w:val="af1"/>
        <w:spacing w:after="0"/>
        <w:jc w:val="both"/>
        <w:rPr>
          <w:szCs w:val="22"/>
        </w:rPr>
      </w:pPr>
      <w:bookmarkStart w:id="128" w:name="_Toc6667198"/>
      <w:bookmarkStart w:id="129" w:name="_Toc6672911"/>
      <w:bookmarkStart w:id="130" w:name="_Toc10738661"/>
      <w:bookmarkStart w:id="131" w:name="_Toc10740028"/>
      <w:bookmarkStart w:id="132" w:name="_Toc85181051"/>
      <w:bookmarkStart w:id="133" w:name="_Toc85182494"/>
      <w:bookmarkStart w:id="134" w:name="_Toc85190232"/>
      <w:bookmarkStart w:id="135" w:name="_Toc85192733"/>
      <w:bookmarkStart w:id="136" w:name="_Toc85193451"/>
      <w:bookmarkStart w:id="137" w:name="_Toc85197813"/>
      <w:bookmarkStart w:id="138" w:name="_Toc85215165"/>
      <w:bookmarkStart w:id="139" w:name="_Toc40626758"/>
      <w:bookmarkStart w:id="140" w:name="_Toc81901143"/>
      <w:bookmarkStart w:id="141" w:name="_Toc6567861"/>
      <w:bookmarkStart w:id="142" w:name="_Toc6500532"/>
      <w:bookmarkStart w:id="143" w:name="_Toc6569466"/>
      <w:bookmarkStart w:id="144" w:name="_Toc6578698"/>
      <w:bookmarkStart w:id="145" w:name="_Toc458612943"/>
      <w:bookmarkStart w:id="146" w:name="_Toc458692739"/>
      <w:bookmarkStart w:id="147" w:name="_Toc458710041"/>
      <w:r w:rsidRPr="00FB10F3">
        <w:rPr>
          <w:szCs w:val="22"/>
        </w:rPr>
        <w:t xml:space="preserve">Таблица </w:t>
      </w:r>
      <w:r w:rsidR="00B65462" w:rsidRPr="00FB10F3">
        <w:rPr>
          <w:noProof/>
          <w:szCs w:val="22"/>
        </w:rPr>
        <w:fldChar w:fldCharType="begin"/>
      </w:r>
      <w:r w:rsidR="00B65462" w:rsidRPr="00FB10F3">
        <w:rPr>
          <w:noProof/>
          <w:szCs w:val="22"/>
        </w:rPr>
        <w:instrText xml:space="preserve"> SEQ Таблица \* ARABIC </w:instrText>
      </w:r>
      <w:r w:rsidR="00B65462" w:rsidRPr="00FB10F3">
        <w:rPr>
          <w:noProof/>
          <w:szCs w:val="22"/>
        </w:rPr>
        <w:fldChar w:fldCharType="separate"/>
      </w:r>
      <w:r w:rsidR="003D6172" w:rsidRPr="00FB10F3">
        <w:rPr>
          <w:noProof/>
          <w:szCs w:val="22"/>
        </w:rPr>
        <w:t>1</w:t>
      </w:r>
      <w:r w:rsidR="00B65462" w:rsidRPr="00FB10F3">
        <w:rPr>
          <w:noProof/>
          <w:szCs w:val="22"/>
        </w:rPr>
        <w:fldChar w:fldCharType="end"/>
      </w:r>
      <w:r w:rsidRPr="00FB10F3">
        <w:rPr>
          <w:szCs w:val="22"/>
        </w:rPr>
        <w:t xml:space="preserve"> </w:t>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2977"/>
        <w:gridCol w:w="3544"/>
      </w:tblGrid>
      <w:tr w:rsidR="00FB10F3" w:rsidRPr="00FB10F3" w14:paraId="6823E634" w14:textId="77777777" w:rsidTr="00963EE2">
        <w:trPr>
          <w:trHeight w:val="30"/>
          <w:tblHeader/>
        </w:trPr>
        <w:tc>
          <w:tcPr>
            <w:tcW w:w="2835" w:type="dxa"/>
            <w:vAlign w:val="center"/>
          </w:tcPr>
          <w:p w14:paraId="59C1D54C" w14:textId="77777777"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14:paraId="0514B8A8" w14:textId="77777777"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7C20A830" w14:textId="06FCB0A5"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14:paraId="56FAA1F4" w14:textId="68CC8B7E"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5BF879D7" w14:textId="77777777" w:rsidTr="00963EE2">
        <w:tc>
          <w:tcPr>
            <w:tcW w:w="2835" w:type="dxa"/>
          </w:tcPr>
          <w:p w14:paraId="44434D8E" w14:textId="55EA0730"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14:paraId="6503134E" w14:textId="77777777"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14:paraId="4208858E" w14:textId="77777777"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14:paraId="714D807E" w14:textId="77777777" w:rsidTr="0088796C">
        <w:trPr>
          <w:trHeight w:val="821"/>
        </w:trPr>
        <w:tc>
          <w:tcPr>
            <w:tcW w:w="2835" w:type="dxa"/>
          </w:tcPr>
          <w:p w14:paraId="4522D594" w14:textId="6CD1A37B"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14:paraId="57FB2ED8" w14:textId="53BB020F"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14:paraId="6468653B" w14:textId="5A40F5B9"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14:paraId="1FEBEF14" w14:textId="40B4F43A"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14:paraId="140079CE" w14:textId="790A2CE2"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14:paraId="0A61BDA6" w14:textId="77777777" w:rsidTr="007164D8">
        <w:tc>
          <w:tcPr>
            <w:tcW w:w="9356" w:type="dxa"/>
            <w:gridSpan w:val="3"/>
          </w:tcPr>
          <w:p w14:paraId="5F6AB9AD" w14:textId="760E61FC" w:rsidR="00317F55" w:rsidRPr="00FB10F3" w:rsidRDefault="00317F55" w:rsidP="00317F55">
            <w:pPr>
              <w:jc w:val="both"/>
              <w:rPr>
                <w:sz w:val="20"/>
                <w:szCs w:val="20"/>
              </w:rPr>
            </w:pPr>
            <w:r w:rsidRPr="00FB10F3">
              <w:rPr>
                <w:sz w:val="20"/>
                <w:szCs w:val="20"/>
              </w:rPr>
              <w:t>Примечания:</w:t>
            </w:r>
          </w:p>
          <w:p w14:paraId="16C01494" w14:textId="2664AFC9"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14:paraId="41879B68" w14:textId="34984CDB"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14:paraId="682DEACD" w14:textId="55838DFD"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8" w:name="_Ref85849460"/>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noProof/>
          <w:sz w:val="22"/>
          <w:szCs w:val="22"/>
        </w:rPr>
        <w:t>2</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3118"/>
        <w:gridCol w:w="2835"/>
      </w:tblGrid>
      <w:tr w:rsidR="00FB10F3" w:rsidRPr="00FB10F3" w14:paraId="7DA3B6F8" w14:textId="77777777" w:rsidTr="007164D8">
        <w:trPr>
          <w:trHeight w:val="30"/>
          <w:tblHeader/>
        </w:trPr>
        <w:tc>
          <w:tcPr>
            <w:tcW w:w="3402" w:type="dxa"/>
            <w:vAlign w:val="center"/>
          </w:tcPr>
          <w:p w14:paraId="16C71442" w14:textId="77777777"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14:paraId="3A1B80D9" w14:textId="77777777"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6E60D60E" w14:textId="4C2AE916"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14:paraId="1400CC20" w14:textId="187A538C"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2ADBD297" w14:textId="77777777" w:rsidTr="007164D8">
        <w:trPr>
          <w:trHeight w:val="254"/>
        </w:trPr>
        <w:tc>
          <w:tcPr>
            <w:tcW w:w="3402" w:type="dxa"/>
          </w:tcPr>
          <w:p w14:paraId="14977DC1" w14:textId="77777777"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14:paraId="6E1323A2" w14:textId="0E03DB4A"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14:paraId="6F4AFD14" w14:textId="3FDFF076"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r w:rsidR="008574A0" w:rsidRPr="00FB10F3">
              <w:rPr>
                <w:rFonts w:ascii="Times New Roman" w:hAnsi="Times New Roman"/>
              </w:rPr>
              <w:t xml:space="preserve"> </w:t>
            </w:r>
          </w:p>
        </w:tc>
      </w:tr>
    </w:tbl>
    <w:p w14:paraId="2307F7B6" w14:textId="4EA1E2C3"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003D6172" w:rsidRPr="00FB10F3">
        <w:rPr>
          <w:rFonts w:ascii="Times New Roman" w:hAnsi="Times New Roman" w:cs="Times New Roman"/>
          <w:b/>
          <w:noProof/>
          <w:sz w:val="22"/>
          <w:szCs w:val="22"/>
        </w:rPr>
        <w:t>3</w:t>
      </w:r>
      <w:r w:rsidRPr="00FB10F3">
        <w:rPr>
          <w:rFonts w:ascii="Times New Roman" w:hAnsi="Times New Roman" w:cs="Times New Roman"/>
          <w:b/>
          <w:sz w:val="22"/>
          <w:szCs w:val="22"/>
        </w:rPr>
        <w:fldChar w:fldCharType="end"/>
      </w:r>
      <w:bookmarkEnd w:id="148"/>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0"/>
        <w:gridCol w:w="3353"/>
      </w:tblGrid>
      <w:tr w:rsidR="00FB10F3" w:rsidRPr="00FB10F3" w14:paraId="4077E1F9" w14:textId="77777777" w:rsidTr="00963EE2">
        <w:trPr>
          <w:trHeight w:val="596"/>
          <w:tblHeader/>
        </w:trPr>
        <w:tc>
          <w:tcPr>
            <w:tcW w:w="3182" w:type="pct"/>
            <w:tcMar>
              <w:top w:w="57" w:type="dxa"/>
              <w:bottom w:w="57" w:type="dxa"/>
            </w:tcMar>
            <w:vAlign w:val="center"/>
          </w:tcPr>
          <w:p w14:paraId="547C1973" w14:textId="6472E26E"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14:paraId="37E9230D" w14:textId="3AA6680F"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14:paraId="05F26E23" w14:textId="5FA49481"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14:paraId="13A1BD40" w14:textId="77777777" w:rsidTr="001C05E4">
        <w:trPr>
          <w:trHeight w:val="20"/>
        </w:trPr>
        <w:tc>
          <w:tcPr>
            <w:tcW w:w="5000" w:type="pct"/>
            <w:gridSpan w:val="2"/>
            <w:tcMar>
              <w:top w:w="57" w:type="dxa"/>
              <w:bottom w:w="57" w:type="dxa"/>
            </w:tcMar>
          </w:tcPr>
          <w:p w14:paraId="3A5CC296" w14:textId="0A3E071A" w:rsidR="001C05E4" w:rsidRPr="00FB10F3" w:rsidRDefault="001C05E4" w:rsidP="001C05E4">
            <w:pPr>
              <w:jc w:val="center"/>
              <w:rPr>
                <w:sz w:val="20"/>
                <w:szCs w:val="20"/>
              </w:rPr>
            </w:pPr>
            <w:r w:rsidRPr="00FB10F3">
              <w:rPr>
                <w:sz w:val="20"/>
                <w:szCs w:val="20"/>
              </w:rPr>
              <w:t>Группа 1</w:t>
            </w:r>
          </w:p>
        </w:tc>
      </w:tr>
      <w:tr w:rsidR="00FB10F3" w:rsidRPr="00FB10F3" w14:paraId="111EC227" w14:textId="77777777" w:rsidTr="00963EE2">
        <w:trPr>
          <w:trHeight w:val="20"/>
        </w:trPr>
        <w:tc>
          <w:tcPr>
            <w:tcW w:w="3182" w:type="pct"/>
            <w:tcMar>
              <w:top w:w="57" w:type="dxa"/>
              <w:bottom w:w="57" w:type="dxa"/>
            </w:tcMar>
          </w:tcPr>
          <w:p w14:paraId="6B20B36B" w14:textId="1E99D280"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14:paraId="60900BBA" w14:textId="4F36C282" w:rsidR="00786583" w:rsidRPr="00FB10F3" w:rsidRDefault="00786583" w:rsidP="00786583">
            <w:pPr>
              <w:rPr>
                <w:sz w:val="20"/>
                <w:szCs w:val="20"/>
              </w:rPr>
            </w:pPr>
            <w:r w:rsidRPr="00FB10F3">
              <w:rPr>
                <w:sz w:val="20"/>
                <w:szCs w:val="20"/>
              </w:rPr>
              <w:t xml:space="preserve">1–2 на 100 мест </w:t>
            </w:r>
          </w:p>
        </w:tc>
      </w:tr>
      <w:tr w:rsidR="00FB10F3" w:rsidRPr="00FB10F3" w14:paraId="6DE87963" w14:textId="77777777" w:rsidTr="00963EE2">
        <w:trPr>
          <w:trHeight w:val="20"/>
        </w:trPr>
        <w:tc>
          <w:tcPr>
            <w:tcW w:w="3182" w:type="pct"/>
            <w:tcMar>
              <w:top w:w="57" w:type="dxa"/>
              <w:bottom w:w="57" w:type="dxa"/>
            </w:tcMar>
          </w:tcPr>
          <w:p w14:paraId="1831A21B" w14:textId="372AC480"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14:paraId="43249803" w14:textId="2164FCAD" w:rsidR="00786583" w:rsidRPr="00FB10F3" w:rsidRDefault="00786583" w:rsidP="00786583">
            <w:pPr>
              <w:rPr>
                <w:sz w:val="20"/>
                <w:szCs w:val="20"/>
              </w:rPr>
            </w:pPr>
            <w:r w:rsidRPr="00FB10F3">
              <w:rPr>
                <w:sz w:val="20"/>
                <w:szCs w:val="20"/>
              </w:rPr>
              <w:t>0,5–1 на 100 мест</w:t>
            </w:r>
          </w:p>
        </w:tc>
      </w:tr>
      <w:tr w:rsidR="00FB10F3" w:rsidRPr="00FB10F3" w14:paraId="50A3082D" w14:textId="77777777" w:rsidTr="00963EE2">
        <w:trPr>
          <w:trHeight w:val="20"/>
        </w:trPr>
        <w:tc>
          <w:tcPr>
            <w:tcW w:w="3182" w:type="pct"/>
            <w:tcMar>
              <w:top w:w="57" w:type="dxa"/>
              <w:bottom w:w="57" w:type="dxa"/>
            </w:tcMar>
          </w:tcPr>
          <w:p w14:paraId="48BEEE94" w14:textId="5E70EE8B"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14:paraId="5FD38505" w14:textId="7F8A8590" w:rsidR="00786583" w:rsidRPr="00FB10F3" w:rsidRDefault="00786583" w:rsidP="00786583">
            <w:pPr>
              <w:rPr>
                <w:sz w:val="20"/>
                <w:szCs w:val="20"/>
              </w:rPr>
            </w:pPr>
            <w:r w:rsidRPr="00FB10F3">
              <w:rPr>
                <w:sz w:val="20"/>
                <w:szCs w:val="20"/>
              </w:rPr>
              <w:t>1–2 на 100 мест</w:t>
            </w:r>
          </w:p>
        </w:tc>
      </w:tr>
      <w:tr w:rsidR="00FB10F3" w:rsidRPr="00FB10F3" w14:paraId="1E4AF13E" w14:textId="77777777" w:rsidTr="00963EE2">
        <w:trPr>
          <w:trHeight w:val="20"/>
        </w:trPr>
        <w:tc>
          <w:tcPr>
            <w:tcW w:w="3182" w:type="pct"/>
            <w:tcMar>
              <w:top w:w="57" w:type="dxa"/>
              <w:bottom w:w="57" w:type="dxa"/>
            </w:tcMar>
          </w:tcPr>
          <w:p w14:paraId="00B3CBB5" w14:textId="658C4627"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14:paraId="0C9A80C6" w14:textId="3C0BE5BB"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14:paraId="40234B7C" w14:textId="77777777" w:rsidTr="00963EE2">
        <w:trPr>
          <w:trHeight w:val="20"/>
        </w:trPr>
        <w:tc>
          <w:tcPr>
            <w:tcW w:w="3182" w:type="pct"/>
            <w:tcMar>
              <w:top w:w="57" w:type="dxa"/>
              <w:bottom w:w="57" w:type="dxa"/>
            </w:tcMar>
          </w:tcPr>
          <w:p w14:paraId="23556BA9" w14:textId="0D2B6890"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14:paraId="1F0FE725" w14:textId="5373F141" w:rsidR="00786583" w:rsidRPr="00FB10F3" w:rsidRDefault="00786583" w:rsidP="00786583">
            <w:pPr>
              <w:rPr>
                <w:sz w:val="20"/>
                <w:szCs w:val="20"/>
              </w:rPr>
            </w:pPr>
            <w:r w:rsidRPr="00FB10F3">
              <w:rPr>
                <w:sz w:val="20"/>
                <w:szCs w:val="20"/>
              </w:rPr>
              <w:t>9–13 на 100 мест</w:t>
            </w:r>
          </w:p>
        </w:tc>
      </w:tr>
      <w:tr w:rsidR="00FB10F3" w:rsidRPr="00FB10F3" w14:paraId="773FF9DC" w14:textId="77777777" w:rsidTr="00963EE2">
        <w:trPr>
          <w:trHeight w:val="20"/>
        </w:trPr>
        <w:tc>
          <w:tcPr>
            <w:tcW w:w="3182" w:type="pct"/>
            <w:tcMar>
              <w:top w:w="57" w:type="dxa"/>
              <w:bottom w:w="57" w:type="dxa"/>
            </w:tcMar>
          </w:tcPr>
          <w:p w14:paraId="7FF14466" w14:textId="4B7BCA7A"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14:paraId="65DA0007" w14:textId="3A64AB4E" w:rsidR="00786583" w:rsidRPr="00FB10F3" w:rsidRDefault="00786583" w:rsidP="00786583">
            <w:pPr>
              <w:rPr>
                <w:sz w:val="20"/>
                <w:szCs w:val="20"/>
              </w:rPr>
            </w:pPr>
            <w:r w:rsidRPr="00FB10F3">
              <w:rPr>
                <w:sz w:val="20"/>
                <w:szCs w:val="20"/>
              </w:rPr>
              <w:t>1 на 100 кв. м общей площади</w:t>
            </w:r>
          </w:p>
        </w:tc>
      </w:tr>
      <w:tr w:rsidR="00FB10F3" w:rsidRPr="00FB10F3" w14:paraId="765B425E" w14:textId="77777777" w:rsidTr="00963EE2">
        <w:trPr>
          <w:trHeight w:val="20"/>
        </w:trPr>
        <w:tc>
          <w:tcPr>
            <w:tcW w:w="3182" w:type="pct"/>
            <w:tcMar>
              <w:top w:w="57" w:type="dxa"/>
              <w:bottom w:w="57" w:type="dxa"/>
            </w:tcMar>
          </w:tcPr>
          <w:p w14:paraId="70B8558A" w14:textId="780A201D"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14:paraId="6AB6800C" w14:textId="71740502"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14:paraId="2DC629DC" w14:textId="77777777" w:rsidTr="00963EE2">
        <w:trPr>
          <w:trHeight w:val="20"/>
        </w:trPr>
        <w:tc>
          <w:tcPr>
            <w:tcW w:w="3182" w:type="pct"/>
            <w:tcMar>
              <w:top w:w="57" w:type="dxa"/>
              <w:bottom w:w="57" w:type="dxa"/>
            </w:tcMar>
          </w:tcPr>
          <w:p w14:paraId="0511B8F6" w14:textId="11298E5A"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14:paraId="13F15E95" w14:textId="4910F542" w:rsidR="00787F15" w:rsidRPr="00FB10F3" w:rsidRDefault="00787F15" w:rsidP="00EC7188">
            <w:pPr>
              <w:rPr>
                <w:sz w:val="20"/>
                <w:szCs w:val="20"/>
              </w:rPr>
            </w:pPr>
            <w:r w:rsidRPr="00FB10F3">
              <w:rPr>
                <w:sz w:val="20"/>
                <w:szCs w:val="20"/>
              </w:rPr>
              <w:t>4-5 на 100 мест на трибунах</w:t>
            </w:r>
          </w:p>
        </w:tc>
      </w:tr>
      <w:tr w:rsidR="00FB10F3" w:rsidRPr="00FB10F3" w14:paraId="4D381B7B" w14:textId="77777777" w:rsidTr="00963EE2">
        <w:trPr>
          <w:trHeight w:val="20"/>
        </w:trPr>
        <w:tc>
          <w:tcPr>
            <w:tcW w:w="3182" w:type="pct"/>
            <w:tcMar>
              <w:top w:w="57" w:type="dxa"/>
              <w:bottom w:w="57" w:type="dxa"/>
            </w:tcMar>
          </w:tcPr>
          <w:p w14:paraId="60164524" w14:textId="77777777" w:rsidR="00787F15" w:rsidRPr="00FB10F3" w:rsidRDefault="00787F15" w:rsidP="00EC7188">
            <w:pPr>
              <w:rPr>
                <w:sz w:val="20"/>
                <w:szCs w:val="20"/>
              </w:rPr>
            </w:pPr>
            <w:r w:rsidRPr="00FB10F3">
              <w:rPr>
                <w:sz w:val="20"/>
                <w:szCs w:val="20"/>
              </w:rPr>
              <w:t>Парки культуры и отдыха. Тематические парки.</w:t>
            </w:r>
          </w:p>
          <w:p w14:paraId="3AB4FA0B" w14:textId="04A320F7"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14:paraId="4BE938E2" w14:textId="61136442"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14:paraId="44E7B826" w14:textId="77777777" w:rsidTr="00963EE2">
        <w:trPr>
          <w:trHeight w:val="20"/>
        </w:trPr>
        <w:tc>
          <w:tcPr>
            <w:tcW w:w="3182" w:type="pct"/>
            <w:tcMar>
              <w:top w:w="57" w:type="dxa"/>
              <w:bottom w:w="57" w:type="dxa"/>
            </w:tcMar>
          </w:tcPr>
          <w:p w14:paraId="4AC8B142" w14:textId="0B882E14"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14:paraId="1045129D" w14:textId="7104120A" w:rsidR="00787F15" w:rsidRPr="00FB10F3" w:rsidRDefault="00787F15" w:rsidP="00EC7188">
            <w:pPr>
              <w:rPr>
                <w:sz w:val="20"/>
                <w:szCs w:val="20"/>
              </w:rPr>
            </w:pPr>
            <w:r w:rsidRPr="00FB10F3">
              <w:rPr>
                <w:sz w:val="20"/>
                <w:szCs w:val="20"/>
              </w:rPr>
              <w:t>0,8 на 1 га территории кладбища</w:t>
            </w:r>
          </w:p>
        </w:tc>
      </w:tr>
      <w:tr w:rsidR="00FB10F3" w:rsidRPr="00FB10F3" w14:paraId="446A5850" w14:textId="77777777" w:rsidTr="00963EE2">
        <w:trPr>
          <w:trHeight w:val="20"/>
        </w:trPr>
        <w:tc>
          <w:tcPr>
            <w:tcW w:w="3182" w:type="pct"/>
            <w:tcMar>
              <w:top w:w="57" w:type="dxa"/>
              <w:bottom w:w="57" w:type="dxa"/>
            </w:tcMar>
          </w:tcPr>
          <w:p w14:paraId="15CFC262" w14:textId="0F7757BB" w:rsidR="001C05E4" w:rsidRPr="00FB10F3" w:rsidRDefault="001C05E4" w:rsidP="001C05E4">
            <w:pPr>
              <w:rPr>
                <w:sz w:val="20"/>
                <w:szCs w:val="20"/>
              </w:rPr>
            </w:pPr>
            <w:r w:rsidRPr="00FB10F3">
              <w:rPr>
                <w:sz w:val="20"/>
                <w:szCs w:val="20"/>
              </w:rPr>
              <w:lastRenderedPageBreak/>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14:paraId="5E60D8CF" w14:textId="5C3FBE6A"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14:paraId="11B81D36" w14:textId="77777777" w:rsidTr="00963EE2">
        <w:trPr>
          <w:trHeight w:val="20"/>
        </w:trPr>
        <w:tc>
          <w:tcPr>
            <w:tcW w:w="3182" w:type="pct"/>
            <w:tcMar>
              <w:top w:w="57" w:type="dxa"/>
              <w:bottom w:w="57" w:type="dxa"/>
            </w:tcMar>
          </w:tcPr>
          <w:p w14:paraId="36F7A51C" w14:textId="2F90B7B2"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14:paraId="5586069A" w14:textId="6DADAF19"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14:paraId="3FC6C9D2" w14:textId="77777777" w:rsidTr="001C05E4">
        <w:trPr>
          <w:trHeight w:val="20"/>
        </w:trPr>
        <w:tc>
          <w:tcPr>
            <w:tcW w:w="5000" w:type="pct"/>
            <w:gridSpan w:val="2"/>
            <w:tcMar>
              <w:top w:w="57" w:type="dxa"/>
              <w:bottom w:w="57" w:type="dxa"/>
            </w:tcMar>
          </w:tcPr>
          <w:p w14:paraId="09132D8A" w14:textId="41373E4C"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rPr>
              <w:t xml:space="preserve"> </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14:paraId="75D1A2C3" w14:textId="77777777" w:rsidTr="00963EE2">
        <w:trPr>
          <w:trHeight w:val="20"/>
        </w:trPr>
        <w:tc>
          <w:tcPr>
            <w:tcW w:w="3182" w:type="pct"/>
            <w:tcMar>
              <w:top w:w="57" w:type="dxa"/>
              <w:bottom w:w="57" w:type="dxa"/>
            </w:tcMar>
          </w:tcPr>
          <w:p w14:paraId="253D4EC6" w14:textId="17857EF0"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14:paraId="3C03B8B4" w14:textId="3EAE73EC"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14:paraId="3A8D3010" w14:textId="77777777" w:rsidTr="00963EE2">
        <w:trPr>
          <w:trHeight w:val="20"/>
        </w:trPr>
        <w:tc>
          <w:tcPr>
            <w:tcW w:w="3182" w:type="pct"/>
            <w:tcMar>
              <w:top w:w="57" w:type="dxa"/>
              <w:bottom w:w="57" w:type="dxa"/>
            </w:tcMar>
          </w:tcPr>
          <w:p w14:paraId="5DCECFA0" w14:textId="509389E9"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14:paraId="620024B5" w14:textId="58817551" w:rsidR="00355720" w:rsidRPr="00FB10F3" w:rsidRDefault="00786583" w:rsidP="00355720">
            <w:pPr>
              <w:rPr>
                <w:sz w:val="20"/>
                <w:szCs w:val="20"/>
              </w:rPr>
            </w:pPr>
            <w:r w:rsidRPr="00FB10F3">
              <w:rPr>
                <w:sz w:val="20"/>
                <w:szCs w:val="20"/>
              </w:rPr>
              <w:t>1–2 на 100 кв. м общей площади</w:t>
            </w:r>
          </w:p>
        </w:tc>
      </w:tr>
      <w:tr w:rsidR="00FB10F3" w:rsidRPr="00FB10F3" w14:paraId="55F78D87" w14:textId="77777777" w:rsidTr="00963EE2">
        <w:trPr>
          <w:trHeight w:val="20"/>
        </w:trPr>
        <w:tc>
          <w:tcPr>
            <w:tcW w:w="3182" w:type="pct"/>
            <w:tcMar>
              <w:top w:w="57" w:type="dxa"/>
              <w:bottom w:w="57" w:type="dxa"/>
            </w:tcMar>
          </w:tcPr>
          <w:p w14:paraId="348BB6EC" w14:textId="361ACAD0"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14:paraId="6EF55CD7" w14:textId="7AF16CDD" w:rsidR="00F636B3" w:rsidRPr="00FB10F3" w:rsidRDefault="00F636B3" w:rsidP="00F636B3">
            <w:pPr>
              <w:rPr>
                <w:sz w:val="20"/>
                <w:szCs w:val="20"/>
              </w:rPr>
            </w:pPr>
            <w:r w:rsidRPr="00FB10F3">
              <w:rPr>
                <w:sz w:val="20"/>
                <w:szCs w:val="20"/>
              </w:rPr>
              <w:t>2–2,5 на 100 кв. м п общей площади</w:t>
            </w:r>
          </w:p>
        </w:tc>
      </w:tr>
      <w:tr w:rsidR="00FB10F3" w:rsidRPr="00FB10F3" w14:paraId="7EA18C7D" w14:textId="77777777" w:rsidTr="00963EE2">
        <w:trPr>
          <w:trHeight w:val="20"/>
        </w:trPr>
        <w:tc>
          <w:tcPr>
            <w:tcW w:w="3182" w:type="pct"/>
            <w:tcMar>
              <w:top w:w="57" w:type="dxa"/>
              <w:bottom w:w="57" w:type="dxa"/>
            </w:tcMar>
          </w:tcPr>
          <w:p w14:paraId="374F57EA" w14:textId="0B6B472F"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14:paraId="79EC706A" w14:textId="101FE619" w:rsidR="001C05E4" w:rsidRPr="00FB10F3" w:rsidRDefault="00786583" w:rsidP="001C05E4">
            <w:pPr>
              <w:rPr>
                <w:sz w:val="20"/>
                <w:szCs w:val="20"/>
              </w:rPr>
            </w:pPr>
            <w:r w:rsidRPr="00FB10F3">
              <w:rPr>
                <w:sz w:val="20"/>
                <w:szCs w:val="20"/>
              </w:rPr>
              <w:t>6–10 на 100 мест</w:t>
            </w:r>
          </w:p>
        </w:tc>
      </w:tr>
      <w:tr w:rsidR="00FB10F3" w:rsidRPr="00FB10F3" w14:paraId="08FA2807" w14:textId="77777777" w:rsidTr="00963EE2">
        <w:trPr>
          <w:trHeight w:val="20"/>
        </w:trPr>
        <w:tc>
          <w:tcPr>
            <w:tcW w:w="3182" w:type="pct"/>
            <w:tcMar>
              <w:top w:w="57" w:type="dxa"/>
              <w:bottom w:w="57" w:type="dxa"/>
            </w:tcMar>
          </w:tcPr>
          <w:p w14:paraId="3045A671" w14:textId="6B57EA8D"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14:paraId="7B0EFC83" w14:textId="4C154B13" w:rsidR="00786583" w:rsidRPr="00FB10F3" w:rsidRDefault="00786583" w:rsidP="00786583">
            <w:pPr>
              <w:rPr>
                <w:sz w:val="20"/>
                <w:szCs w:val="20"/>
              </w:rPr>
            </w:pPr>
            <w:r w:rsidRPr="00FB10F3">
              <w:rPr>
                <w:sz w:val="20"/>
                <w:szCs w:val="20"/>
              </w:rPr>
              <w:t>1 на 100 кв. м общей площади</w:t>
            </w:r>
          </w:p>
        </w:tc>
      </w:tr>
      <w:tr w:rsidR="00FB10F3" w:rsidRPr="00FB10F3" w14:paraId="51AF7666" w14:textId="77777777" w:rsidTr="00963EE2">
        <w:trPr>
          <w:trHeight w:val="20"/>
        </w:trPr>
        <w:tc>
          <w:tcPr>
            <w:tcW w:w="3182" w:type="pct"/>
            <w:tcMar>
              <w:top w:w="57" w:type="dxa"/>
              <w:bottom w:w="57" w:type="dxa"/>
            </w:tcMar>
          </w:tcPr>
          <w:p w14:paraId="1AAFC793" w14:textId="10F04491"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14:paraId="64880833" w14:textId="7FCD2C4D" w:rsidR="00F636B3" w:rsidRPr="00FB10F3" w:rsidRDefault="00F636B3" w:rsidP="00F636B3">
            <w:pPr>
              <w:rPr>
                <w:sz w:val="20"/>
                <w:szCs w:val="20"/>
              </w:rPr>
            </w:pPr>
            <w:r w:rsidRPr="00FB10F3">
              <w:rPr>
                <w:sz w:val="20"/>
                <w:szCs w:val="20"/>
              </w:rPr>
              <w:t>2,5 на 100 кв. м общей площади</w:t>
            </w:r>
          </w:p>
        </w:tc>
      </w:tr>
      <w:tr w:rsidR="00FB10F3" w:rsidRPr="00FB10F3" w14:paraId="4C1DF729" w14:textId="77777777" w:rsidTr="00963EE2">
        <w:trPr>
          <w:trHeight w:val="20"/>
        </w:trPr>
        <w:tc>
          <w:tcPr>
            <w:tcW w:w="3182" w:type="pct"/>
            <w:tcMar>
              <w:top w:w="57" w:type="dxa"/>
              <w:bottom w:w="57" w:type="dxa"/>
            </w:tcMar>
          </w:tcPr>
          <w:p w14:paraId="0C5E466D" w14:textId="2A372B0F"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14:paraId="17C06CE3" w14:textId="0EB88A24" w:rsidR="00787F15" w:rsidRPr="00FB10F3" w:rsidRDefault="00787F15" w:rsidP="00963EE2">
            <w:pPr>
              <w:rPr>
                <w:sz w:val="20"/>
                <w:szCs w:val="20"/>
              </w:rPr>
            </w:pPr>
            <w:r w:rsidRPr="00FB10F3">
              <w:rPr>
                <w:sz w:val="20"/>
                <w:szCs w:val="20"/>
              </w:rPr>
              <w:t>10-16 на 100 человек,</w:t>
            </w:r>
            <w:r w:rsidR="00963EE2" w:rsidRPr="00FB10F3">
              <w:rPr>
                <w:sz w:val="20"/>
                <w:szCs w:val="20"/>
              </w:rPr>
              <w:t xml:space="preserve"> </w:t>
            </w:r>
            <w:r w:rsidRPr="00FB10F3">
              <w:rPr>
                <w:sz w:val="20"/>
                <w:szCs w:val="20"/>
              </w:rPr>
              <w:t>работающих в двух смежных сменах</w:t>
            </w:r>
          </w:p>
        </w:tc>
      </w:tr>
      <w:tr w:rsidR="00FB10F3" w:rsidRPr="00FB10F3" w14:paraId="0720AAE4" w14:textId="77777777" w:rsidTr="007164D8">
        <w:trPr>
          <w:trHeight w:val="20"/>
        </w:trPr>
        <w:tc>
          <w:tcPr>
            <w:tcW w:w="5000" w:type="pct"/>
            <w:gridSpan w:val="2"/>
            <w:tcMar>
              <w:top w:w="57" w:type="dxa"/>
              <w:bottom w:w="57" w:type="dxa"/>
            </w:tcMar>
            <w:vAlign w:val="center"/>
          </w:tcPr>
          <w:p w14:paraId="349FD0AA" w14:textId="168204C0" w:rsidR="006A6C1F" w:rsidRPr="00FB10F3" w:rsidRDefault="006A6C1F" w:rsidP="00EC7188">
            <w:pPr>
              <w:rPr>
                <w:sz w:val="20"/>
                <w:szCs w:val="20"/>
              </w:rPr>
            </w:pPr>
            <w:r w:rsidRPr="00FB10F3">
              <w:rPr>
                <w:sz w:val="20"/>
                <w:szCs w:val="20"/>
              </w:rPr>
              <w:t>Примечания:</w:t>
            </w:r>
          </w:p>
          <w:p w14:paraId="43B66E0A" w14:textId="77777777"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14:paraId="48A84761" w14:textId="77777777"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14:paraId="7AC73498" w14:textId="24A7E5E7"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14:paraId="47399BB0" w14:textId="77777777"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14:paraId="08167B25" w14:textId="77777777"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14:paraId="53EB5B76" w14:textId="40C645C0"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14:paraId="5E49CE2A" w14:textId="63A6C950"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lang w:val="ru-RU" w:eastAsia="ru-RU"/>
        </w:rPr>
      </w:pPr>
      <w:bookmarkStart w:id="149" w:name="_Toc81901138"/>
      <w:bookmarkStart w:id="150" w:name="_Toc85181052"/>
      <w:bookmarkStart w:id="151" w:name="_Toc85182495"/>
      <w:bookmarkStart w:id="152" w:name="_Toc85190233"/>
      <w:bookmarkStart w:id="153" w:name="_Toc85192734"/>
      <w:bookmarkStart w:id="154" w:name="_Toc85193452"/>
      <w:bookmarkStart w:id="155" w:name="_Toc85197814"/>
      <w:bookmarkStart w:id="156" w:name="_Toc85215166"/>
      <w:bookmarkStart w:id="157" w:name="_Toc85461023"/>
      <w:bookmarkStart w:id="158" w:name="_Toc85466902"/>
      <w:bookmarkStart w:id="159" w:name="_Toc88737765"/>
      <w:bookmarkStart w:id="160" w:name="_Toc88749270"/>
      <w:bookmarkStart w:id="161" w:name="_Toc88751991"/>
      <w:bookmarkStart w:id="162" w:name="_Toc109933606"/>
      <w:bookmarkStart w:id="163" w:name="_Toc458948952"/>
      <w:bookmarkStart w:id="164" w:name="_Toc458969806"/>
      <w:bookmarkStart w:id="165" w:name="_Toc458969864"/>
      <w:bookmarkStart w:id="166" w:name="_Toc459029085"/>
      <w:bookmarkStart w:id="167" w:name="_Toc459035975"/>
      <w:bookmarkStart w:id="168" w:name="_Toc459036804"/>
      <w:bookmarkStart w:id="169" w:name="_Toc459042174"/>
      <w:bookmarkStart w:id="170" w:name="_Toc459044646"/>
      <w:bookmarkStart w:id="171" w:name="_Toc459050745"/>
      <w:bookmarkStart w:id="172" w:name="_Toc459051315"/>
      <w:bookmarkStart w:id="173" w:name="_Toc459052265"/>
      <w:bookmarkStart w:id="174" w:name="_Toc459054196"/>
      <w:bookmarkStart w:id="175" w:name="_Toc459055006"/>
      <w:bookmarkStart w:id="176" w:name="_Toc459130831"/>
      <w:bookmarkStart w:id="177" w:name="_Toc459199933"/>
      <w:bookmarkStart w:id="178" w:name="_Toc459202044"/>
      <w:bookmarkStart w:id="179" w:name="_Toc459132864"/>
      <w:bookmarkStart w:id="180" w:name="_Toc459141268"/>
      <w:bookmarkStart w:id="181" w:name="_Toc459202469"/>
      <w:bookmarkStart w:id="182" w:name="_Toc459302278"/>
      <w:bookmarkStart w:id="183" w:name="_Toc459308315"/>
      <w:bookmarkStart w:id="184" w:name="_Toc459308669"/>
      <w:bookmarkStart w:id="185" w:name="_Toc459308843"/>
      <w:bookmarkStart w:id="186" w:name="_Toc459308986"/>
      <w:bookmarkStart w:id="187" w:name="_Toc519865059"/>
      <w:bookmarkStart w:id="188" w:name="_Toc4601245"/>
      <w:bookmarkEnd w:id="128"/>
      <w:bookmarkEnd w:id="129"/>
      <w:bookmarkEnd w:id="130"/>
      <w:bookmarkEnd w:id="131"/>
      <w:bookmarkEnd w:id="132"/>
      <w:bookmarkEnd w:id="133"/>
      <w:bookmarkEnd w:id="134"/>
      <w:bookmarkEnd w:id="135"/>
      <w:bookmarkEnd w:id="136"/>
      <w:bookmarkEnd w:id="137"/>
      <w:bookmarkEnd w:id="138"/>
      <w:bookmarkEnd w:id="139"/>
      <w:bookmarkEnd w:id="140"/>
      <w:r w:rsidRPr="00FB10F3">
        <w:rPr>
          <w:sz w:val="24"/>
          <w:szCs w:val="24"/>
          <w:lang w:val="ru-RU" w:eastAsia="ru-RU"/>
        </w:rPr>
        <w:t>В</w:t>
      </w:r>
      <w:r w:rsidRPr="00FB10F3">
        <w:rPr>
          <w:sz w:val="24"/>
          <w:szCs w:val="24"/>
        </w:rPr>
        <w:t xml:space="preserve"> области благоустройства </w:t>
      </w:r>
      <w:r w:rsidR="00F43425" w:rsidRPr="00FB10F3">
        <w:rPr>
          <w:sz w:val="24"/>
          <w:szCs w:val="24"/>
        </w:rPr>
        <w:t>территории</w:t>
      </w:r>
      <w:r w:rsidR="00F95564" w:rsidRPr="00FB10F3">
        <w:rPr>
          <w:sz w:val="24"/>
          <w:szCs w:val="24"/>
        </w:rPr>
        <w:t>,</w:t>
      </w:r>
      <w:r w:rsidR="00F43425" w:rsidRPr="00FB10F3">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9" w:name="_Toc40626749"/>
      <w:bookmarkEnd w:id="149"/>
      <w:bookmarkEnd w:id="150"/>
      <w:bookmarkEnd w:id="151"/>
      <w:bookmarkEnd w:id="152"/>
      <w:bookmarkEnd w:id="153"/>
      <w:bookmarkEnd w:id="154"/>
      <w:bookmarkEnd w:id="155"/>
      <w:bookmarkEnd w:id="156"/>
      <w:r w:rsidR="00F43425" w:rsidRPr="00FB10F3">
        <w:rPr>
          <w:sz w:val="24"/>
          <w:szCs w:val="24"/>
        </w:rPr>
        <w:t xml:space="preserve"> населения</w:t>
      </w:r>
      <w:bookmarkEnd w:id="157"/>
      <w:bookmarkEnd w:id="158"/>
      <w:r w:rsidR="00636767" w:rsidRPr="00FB10F3">
        <w:rPr>
          <w:sz w:val="24"/>
          <w:szCs w:val="24"/>
        </w:rPr>
        <w:t xml:space="preserve"> </w:t>
      </w:r>
      <w:r w:rsidR="000D5E70" w:rsidRPr="00FB10F3">
        <w:rPr>
          <w:sz w:val="24"/>
          <w:szCs w:val="24"/>
        </w:rPr>
        <w:t>[</w:t>
      </w:r>
      <w:r w:rsidR="00273DBF" w:rsidRPr="00FB10F3">
        <w:rPr>
          <w:sz w:val="24"/>
          <w:szCs w:val="24"/>
        </w:rPr>
        <w:t>4</w:t>
      </w:r>
      <w:r w:rsidR="00636767" w:rsidRPr="00FB10F3">
        <w:rPr>
          <w:sz w:val="24"/>
          <w:szCs w:val="24"/>
        </w:rPr>
        <w:t>]</w:t>
      </w:r>
      <w:bookmarkEnd w:id="159"/>
      <w:bookmarkEnd w:id="160"/>
      <w:bookmarkEnd w:id="161"/>
      <w:bookmarkEnd w:id="162"/>
    </w:p>
    <w:p w14:paraId="14FC6D72" w14:textId="750F85AE" w:rsidR="00F95564" w:rsidRPr="00FB10F3" w:rsidRDefault="003D6172" w:rsidP="003D6172">
      <w:pPr>
        <w:pStyle w:val="ConsPlusNormal"/>
        <w:ind w:firstLine="0"/>
        <w:jc w:val="both"/>
        <w:rPr>
          <w:rFonts w:ascii="Times New Roman" w:hAnsi="Times New Roman" w:cs="Times New Roman"/>
          <w:b/>
          <w:sz w:val="22"/>
          <w:szCs w:val="22"/>
        </w:rPr>
      </w:pPr>
      <w:bookmarkStart w:id="190" w:name="_Toc6667189"/>
      <w:bookmarkStart w:id="191" w:name="_Toc6672902"/>
      <w:bookmarkStart w:id="192" w:name="_Toc10738652"/>
      <w:bookmarkStart w:id="193" w:name="_Toc10740019"/>
      <w:bookmarkEnd w:id="141"/>
      <w:bookmarkEnd w:id="142"/>
      <w:bookmarkEnd w:id="143"/>
      <w:bookmarkEnd w:id="144"/>
      <w:bookmarkEnd w:id="145"/>
      <w:bookmarkEnd w:id="146"/>
      <w:bookmarkEnd w:id="147"/>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sz w:val="22"/>
          <w:szCs w:val="22"/>
        </w:rPr>
        <w:t>4</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2976"/>
        <w:gridCol w:w="1701"/>
        <w:gridCol w:w="2552"/>
      </w:tblGrid>
      <w:tr w:rsidR="00FB10F3" w:rsidRPr="00FB10F3" w14:paraId="02D99B5A" w14:textId="77777777" w:rsidTr="00963EE2">
        <w:trPr>
          <w:trHeight w:val="80"/>
          <w:tblHeader/>
        </w:trPr>
        <w:tc>
          <w:tcPr>
            <w:tcW w:w="2127" w:type="dxa"/>
            <w:tcMar>
              <w:top w:w="28" w:type="dxa"/>
              <w:bottom w:w="28" w:type="dxa"/>
            </w:tcMar>
            <w:vAlign w:val="center"/>
          </w:tcPr>
          <w:p w14:paraId="39B570C7" w14:textId="7105C065"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14:paraId="0CD970D7" w14:textId="7777777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14:paraId="00B460C8" w14:textId="0CCAAED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14:paraId="3B673E9B" w14:textId="19414AE5"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14:paraId="7F2FAF81" w14:textId="77777777" w:rsidTr="00963EE2">
        <w:trPr>
          <w:trHeight w:val="176"/>
        </w:trPr>
        <w:tc>
          <w:tcPr>
            <w:tcW w:w="2127" w:type="dxa"/>
            <w:vMerge w:val="restart"/>
            <w:tcMar>
              <w:top w:w="28" w:type="dxa"/>
              <w:bottom w:w="28" w:type="dxa"/>
            </w:tcMar>
          </w:tcPr>
          <w:p w14:paraId="5E46047B" w14:textId="251B7EE3"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14:paraId="3F26CA9C" w14:textId="674D7770" w:rsidR="002A2BBD" w:rsidRPr="00FB10F3" w:rsidRDefault="002A2BBD" w:rsidP="00873D8A">
            <w:pPr>
              <w:pStyle w:val="ConsPlusNormal"/>
              <w:ind w:firstLine="0"/>
              <w:rPr>
                <w:rFonts w:ascii="Times New Roman" w:hAnsi="Times New Roman"/>
              </w:rPr>
            </w:pPr>
          </w:p>
          <w:p w14:paraId="71297368" w14:textId="35F73232"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14:paraId="5E3D40F6" w14:textId="77777777"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14:paraId="6EF20896" w14:textId="77777777"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14:paraId="50D464E6" w14:textId="6EB14E25" w:rsidR="002A2BBD" w:rsidRPr="00FB10F3" w:rsidRDefault="002A2BBD" w:rsidP="002A2BBD">
            <w:pPr>
              <w:pStyle w:val="ConsPlusNormal"/>
              <w:ind w:firstLine="0"/>
              <w:rPr>
                <w:rFonts w:ascii="Times New Roman" w:hAnsi="Times New Roman"/>
              </w:rPr>
            </w:pPr>
            <w:r w:rsidRPr="00FB10F3">
              <w:rPr>
                <w:rFonts w:ascii="Times New Roman" w:hAnsi="Times New Roman"/>
              </w:rPr>
              <w:t>Для поселений в зависимости от природных зон:</w:t>
            </w:r>
          </w:p>
        </w:tc>
      </w:tr>
      <w:tr w:rsidR="00FB10F3" w:rsidRPr="00FB10F3" w14:paraId="1ED3FA5B" w14:textId="77777777" w:rsidTr="00963EE2">
        <w:trPr>
          <w:trHeight w:val="36"/>
        </w:trPr>
        <w:tc>
          <w:tcPr>
            <w:tcW w:w="2127" w:type="dxa"/>
            <w:vMerge/>
            <w:tcMar>
              <w:top w:w="28" w:type="dxa"/>
              <w:bottom w:w="28" w:type="dxa"/>
            </w:tcMar>
          </w:tcPr>
          <w:p w14:paraId="4B100021" w14:textId="48866CB3" w:rsidR="002A2BBD" w:rsidRPr="00FB10F3" w:rsidRDefault="002A2BBD" w:rsidP="002A2BBD">
            <w:pPr>
              <w:pStyle w:val="ConsPlusNormal"/>
              <w:rPr>
                <w:rFonts w:ascii="Times New Roman" w:hAnsi="Times New Roman"/>
              </w:rPr>
            </w:pPr>
          </w:p>
        </w:tc>
        <w:tc>
          <w:tcPr>
            <w:tcW w:w="2976" w:type="dxa"/>
            <w:vMerge/>
            <w:tcMar>
              <w:top w:w="28" w:type="dxa"/>
              <w:bottom w:w="28" w:type="dxa"/>
            </w:tcMar>
          </w:tcPr>
          <w:p w14:paraId="3FE1C156" w14:textId="77777777" w:rsidR="002A2BBD" w:rsidRPr="00FB10F3" w:rsidRDefault="002A2BBD" w:rsidP="002A2BBD">
            <w:pPr>
              <w:pStyle w:val="101"/>
              <w:rPr>
                <w:szCs w:val="20"/>
              </w:rPr>
            </w:pPr>
          </w:p>
        </w:tc>
        <w:tc>
          <w:tcPr>
            <w:tcW w:w="1701" w:type="dxa"/>
            <w:tcMar>
              <w:top w:w="28" w:type="dxa"/>
              <w:bottom w:w="28" w:type="dxa"/>
            </w:tcMar>
          </w:tcPr>
          <w:p w14:paraId="52C2E7CB" w14:textId="7547815F" w:rsidR="002A2BBD" w:rsidRPr="00FB10F3" w:rsidRDefault="002A2BBD" w:rsidP="002A2BBD">
            <w:pPr>
              <w:pStyle w:val="ConsPlusNormal"/>
              <w:ind w:firstLine="0"/>
              <w:rPr>
                <w:rFonts w:ascii="Times New Roman" w:hAnsi="Times New Roman"/>
              </w:rPr>
            </w:pPr>
            <w:r w:rsidRPr="00FB10F3">
              <w:rPr>
                <w:rFonts w:ascii="Times New Roman" w:hAnsi="Times New Roman"/>
              </w:rPr>
              <w:t>Лесная природная зона</w:t>
            </w:r>
          </w:p>
        </w:tc>
        <w:tc>
          <w:tcPr>
            <w:tcW w:w="2552" w:type="dxa"/>
            <w:tcMar>
              <w:top w:w="28" w:type="dxa"/>
              <w:bottom w:w="28" w:type="dxa"/>
            </w:tcMar>
          </w:tcPr>
          <w:p w14:paraId="67A6D654"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10.</w:t>
            </w:r>
          </w:p>
          <w:p w14:paraId="1A4331A3" w14:textId="1C25E825"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12</w:t>
            </w:r>
          </w:p>
        </w:tc>
      </w:tr>
      <w:tr w:rsidR="00FB10F3" w:rsidRPr="00FB10F3" w14:paraId="361093BB" w14:textId="77777777" w:rsidTr="00963EE2">
        <w:trPr>
          <w:trHeight w:val="60"/>
        </w:trPr>
        <w:tc>
          <w:tcPr>
            <w:tcW w:w="2127" w:type="dxa"/>
            <w:vMerge/>
            <w:tcMar>
              <w:top w:w="28" w:type="dxa"/>
              <w:bottom w:w="28" w:type="dxa"/>
            </w:tcMar>
          </w:tcPr>
          <w:p w14:paraId="7717033E" w14:textId="230F1CB4" w:rsidR="002A2BBD" w:rsidRPr="00FB10F3" w:rsidRDefault="002A2BBD" w:rsidP="002A2BBD">
            <w:pPr>
              <w:pStyle w:val="ConsPlusNormal"/>
              <w:ind w:firstLine="0"/>
              <w:rPr>
                <w:rFonts w:ascii="Times New Roman" w:hAnsi="Times New Roman"/>
              </w:rPr>
            </w:pPr>
          </w:p>
        </w:tc>
        <w:tc>
          <w:tcPr>
            <w:tcW w:w="2976" w:type="dxa"/>
            <w:vMerge/>
            <w:tcMar>
              <w:top w:w="28" w:type="dxa"/>
              <w:bottom w:w="28" w:type="dxa"/>
            </w:tcMar>
          </w:tcPr>
          <w:p w14:paraId="48E45DD4" w14:textId="77777777" w:rsidR="002A2BBD" w:rsidRPr="00FB10F3" w:rsidRDefault="002A2BBD" w:rsidP="002A2BBD">
            <w:pPr>
              <w:pStyle w:val="101"/>
              <w:rPr>
                <w:szCs w:val="20"/>
              </w:rPr>
            </w:pPr>
          </w:p>
        </w:tc>
        <w:tc>
          <w:tcPr>
            <w:tcW w:w="1701" w:type="dxa"/>
            <w:tcMar>
              <w:top w:w="28" w:type="dxa"/>
              <w:bottom w:w="28" w:type="dxa"/>
            </w:tcMar>
          </w:tcPr>
          <w:p w14:paraId="7BF0750A" w14:textId="05BC195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552" w:type="dxa"/>
            <w:tcMar>
              <w:top w:w="28" w:type="dxa"/>
              <w:bottom w:w="28" w:type="dxa"/>
            </w:tcMar>
          </w:tcPr>
          <w:p w14:paraId="2B7CED9C"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12.</w:t>
            </w:r>
          </w:p>
          <w:p w14:paraId="52C6F778" w14:textId="14FE958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14,5</w:t>
            </w:r>
          </w:p>
        </w:tc>
      </w:tr>
      <w:tr w:rsidR="00FB10F3" w:rsidRPr="00FB10F3" w14:paraId="3812F33B" w14:textId="77777777" w:rsidTr="00AE1BDA">
        <w:trPr>
          <w:trHeight w:val="60"/>
        </w:trPr>
        <w:tc>
          <w:tcPr>
            <w:tcW w:w="9356" w:type="dxa"/>
            <w:gridSpan w:val="4"/>
            <w:tcMar>
              <w:top w:w="28" w:type="dxa"/>
              <w:bottom w:w="28" w:type="dxa"/>
            </w:tcMar>
          </w:tcPr>
          <w:p w14:paraId="17BC90FD" w14:textId="2947ED58"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14:paraId="5ACDD814" w14:textId="77777777" w:rsidTr="00963EE2">
        <w:trPr>
          <w:trHeight w:val="167"/>
        </w:trPr>
        <w:tc>
          <w:tcPr>
            <w:tcW w:w="2127" w:type="dxa"/>
            <w:tcMar>
              <w:top w:w="28" w:type="dxa"/>
              <w:bottom w:w="28" w:type="dxa"/>
            </w:tcMar>
          </w:tcPr>
          <w:p w14:paraId="636CF3E7" w14:textId="71E092C1"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14:paraId="4D5255FE" w14:textId="77777777" w:rsidR="00116FF8" w:rsidRPr="00FB10F3" w:rsidRDefault="00DA0A19" w:rsidP="00765CCC">
            <w:pPr>
              <w:rPr>
                <w:sz w:val="20"/>
              </w:rPr>
            </w:pPr>
            <w:r w:rsidRPr="00FB10F3">
              <w:rPr>
                <w:sz w:val="20"/>
              </w:rPr>
              <w:t xml:space="preserve">Уровень обеспеченности, </w:t>
            </w:r>
          </w:p>
          <w:p w14:paraId="65D5D17D" w14:textId="75EF9406"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14:paraId="65FDF5DC"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07BBE010" w14:textId="77777777" w:rsidTr="00963EE2">
        <w:trPr>
          <w:trHeight w:val="20"/>
        </w:trPr>
        <w:tc>
          <w:tcPr>
            <w:tcW w:w="2127" w:type="dxa"/>
            <w:tcMar>
              <w:top w:w="28" w:type="dxa"/>
              <w:bottom w:w="28" w:type="dxa"/>
            </w:tcMar>
          </w:tcPr>
          <w:p w14:paraId="3EB599F1" w14:textId="0F425277"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14:paraId="547E7FF9" w14:textId="77777777"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57DF94B5" w14:textId="0F196F8E"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14:paraId="62238540"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30C7AD99" w14:textId="77777777" w:rsidTr="00963EE2">
        <w:trPr>
          <w:trHeight w:val="294"/>
        </w:trPr>
        <w:tc>
          <w:tcPr>
            <w:tcW w:w="2127" w:type="dxa"/>
            <w:vMerge w:val="restart"/>
            <w:tcMar>
              <w:top w:w="28" w:type="dxa"/>
              <w:bottom w:w="28" w:type="dxa"/>
            </w:tcMar>
          </w:tcPr>
          <w:p w14:paraId="753AEA46" w14:textId="7FD3B788"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14:paraId="3FD99CB0" w14:textId="77777777"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703A6388" w14:textId="62855F2F"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gridSpan w:val="2"/>
            <w:tcMar>
              <w:top w:w="28" w:type="dxa"/>
              <w:bottom w:w="28" w:type="dxa"/>
            </w:tcMar>
          </w:tcPr>
          <w:p w14:paraId="7EB64024" w14:textId="77777777"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14:paraId="10A65DCC" w14:textId="368987F2" w:rsidTr="00963EE2">
        <w:tc>
          <w:tcPr>
            <w:tcW w:w="2127" w:type="dxa"/>
            <w:vMerge/>
            <w:tcMar>
              <w:top w:w="28" w:type="dxa"/>
              <w:bottom w:w="28" w:type="dxa"/>
            </w:tcMar>
          </w:tcPr>
          <w:p w14:paraId="775B9E9F" w14:textId="77777777"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14:paraId="10E12403" w14:textId="1B89063D"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gridSpan w:val="2"/>
            <w:shd w:val="clear" w:color="auto" w:fill="auto"/>
            <w:tcMar>
              <w:top w:w="28" w:type="dxa"/>
              <w:bottom w:w="28" w:type="dxa"/>
            </w:tcMar>
          </w:tcPr>
          <w:p w14:paraId="12D3A247" w14:textId="77777777"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городских поселений – 12.</w:t>
            </w:r>
          </w:p>
          <w:p w14:paraId="50C8D3B4" w14:textId="6BA94A03"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сельских поселений – 16</w:t>
            </w:r>
          </w:p>
        </w:tc>
      </w:tr>
      <w:tr w:rsidR="00FB10F3" w:rsidRPr="00FB10F3" w14:paraId="3D7C1AE8" w14:textId="77777777" w:rsidTr="00963EE2">
        <w:trPr>
          <w:trHeight w:val="269"/>
        </w:trPr>
        <w:tc>
          <w:tcPr>
            <w:tcW w:w="2127" w:type="dxa"/>
            <w:tcMar>
              <w:top w:w="28" w:type="dxa"/>
              <w:bottom w:w="28" w:type="dxa"/>
            </w:tcMar>
          </w:tcPr>
          <w:p w14:paraId="3C2232CB" w14:textId="246138E2"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14:paraId="27FF74A2" w14:textId="266E2E6F"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gridSpan w:val="2"/>
            <w:shd w:val="clear" w:color="auto" w:fill="auto"/>
            <w:tcMar>
              <w:top w:w="28" w:type="dxa"/>
              <w:bottom w:w="28" w:type="dxa"/>
            </w:tcMar>
          </w:tcPr>
          <w:p w14:paraId="059197E0" w14:textId="7A3442F1" w:rsidR="00DA0A19" w:rsidRPr="00FB10F3" w:rsidRDefault="005C5AF0" w:rsidP="005C5AF0">
            <w:pPr>
              <w:pStyle w:val="ConsPlusNormal"/>
              <w:ind w:firstLine="0"/>
              <w:rPr>
                <w:rFonts w:ascii="Times New Roman" w:hAnsi="Times New Roman"/>
              </w:rPr>
            </w:pPr>
            <w:r w:rsidRPr="00FB10F3">
              <w:rPr>
                <w:rFonts w:ascii="Times New Roman" w:hAnsi="Times New Roman" w:cs="Times New Roman"/>
              </w:rPr>
              <w:t>Д</w:t>
            </w:r>
            <w:r w:rsidR="005A19B6" w:rsidRPr="00FB10F3">
              <w:rPr>
                <w:rFonts w:ascii="Times New Roman" w:hAnsi="Times New Roman" w:cs="Times New Roman"/>
              </w:rPr>
              <w:t>ля населенных</w:t>
            </w:r>
            <w:r w:rsidR="004C2EC5" w:rsidRPr="00FB10F3">
              <w:rPr>
                <w:rFonts w:ascii="Times New Roman" w:hAnsi="Times New Roman" w:cs="Times New Roman"/>
              </w:rPr>
              <w:t xml:space="preserve"> пунктов с численностью более 5000</w:t>
            </w:r>
            <w:r w:rsidR="005A19B6" w:rsidRPr="00FB10F3">
              <w:rPr>
                <w:rFonts w:ascii="Times New Roman" w:hAnsi="Times New Roman" w:cs="Times New Roman"/>
              </w:rPr>
              <w:t xml:space="preserve"> человек</w:t>
            </w:r>
            <w:r w:rsidRPr="00FB10F3">
              <w:rPr>
                <w:rFonts w:ascii="Times New Roman" w:hAnsi="Times New Roman" w:cs="Times New Roman"/>
              </w:rPr>
              <w:t xml:space="preserve"> – 1</w:t>
            </w:r>
            <w:r w:rsidR="00DC7646" w:rsidRPr="00FB10F3">
              <w:rPr>
                <w:rFonts w:ascii="Times New Roman" w:hAnsi="Times New Roman" w:cs="Times New Roman"/>
              </w:rPr>
              <w:t xml:space="preserve"> [1]</w:t>
            </w:r>
          </w:p>
        </w:tc>
      </w:tr>
      <w:tr w:rsidR="00FB10F3" w:rsidRPr="00FB10F3" w14:paraId="0ADDED07" w14:textId="77777777" w:rsidTr="008B7151">
        <w:trPr>
          <w:trHeight w:val="57"/>
        </w:trPr>
        <w:tc>
          <w:tcPr>
            <w:tcW w:w="2127" w:type="dxa"/>
            <w:tcMar>
              <w:top w:w="28" w:type="dxa"/>
              <w:bottom w:w="28" w:type="dxa"/>
            </w:tcMar>
          </w:tcPr>
          <w:p w14:paraId="2FE87B5D" w14:textId="4CC4635C"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14:paraId="0EAEA5EC" w14:textId="39054D5A"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14:paraId="73D69ABE" w14:textId="1AC76876" w:rsidR="00FB16EE" w:rsidRPr="00FB10F3" w:rsidRDefault="00FB16EE" w:rsidP="00684076">
            <w:pPr>
              <w:pStyle w:val="ConsPlusNormal"/>
            </w:pPr>
          </w:p>
        </w:tc>
        <w:tc>
          <w:tcPr>
            <w:tcW w:w="4253" w:type="dxa"/>
            <w:gridSpan w:val="2"/>
            <w:shd w:val="clear" w:color="auto" w:fill="auto"/>
            <w:tcMar>
              <w:top w:w="28" w:type="dxa"/>
              <w:bottom w:w="28" w:type="dxa"/>
            </w:tcMar>
          </w:tcPr>
          <w:p w14:paraId="574F993F" w14:textId="1D65D51B"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Д</w:t>
            </w:r>
            <w:r w:rsidR="00FB16EE" w:rsidRPr="00FB10F3">
              <w:rPr>
                <w:rFonts w:ascii="Times New Roman" w:hAnsi="Times New Roman" w:cs="Times New Roman"/>
              </w:rPr>
              <w:t>ля населенных пунктов с численностью более 5000 человек</w:t>
            </w:r>
            <w:r w:rsidRPr="00FB10F3">
              <w:rPr>
                <w:rFonts w:ascii="Times New Roman" w:hAnsi="Times New Roman" w:cs="Times New Roman"/>
              </w:rPr>
              <w:t xml:space="preserve"> – 1</w:t>
            </w:r>
            <w:r w:rsidR="00FB16EE" w:rsidRPr="00FB10F3">
              <w:rPr>
                <w:rFonts w:ascii="Times New Roman" w:hAnsi="Times New Roman" w:cs="Times New Roman"/>
              </w:rPr>
              <w:t xml:space="preserve"> [1]</w:t>
            </w:r>
          </w:p>
          <w:p w14:paraId="673F84FE" w14:textId="0A92912D" w:rsidR="00FB16EE" w:rsidRPr="00FB10F3" w:rsidRDefault="00FB16EE" w:rsidP="00FB16EE">
            <w:pPr>
              <w:pStyle w:val="ConsPlusNormal"/>
              <w:ind w:firstLine="0"/>
              <w:rPr>
                <w:rFonts w:ascii="Times New Roman" w:hAnsi="Times New Roman"/>
              </w:rPr>
            </w:pPr>
          </w:p>
        </w:tc>
      </w:tr>
      <w:tr w:rsidR="00FB10F3" w:rsidRPr="00FB10F3" w14:paraId="5C70D3DC" w14:textId="77777777" w:rsidTr="00963EE2">
        <w:trPr>
          <w:trHeight w:val="172"/>
        </w:trPr>
        <w:tc>
          <w:tcPr>
            <w:tcW w:w="2127" w:type="dxa"/>
            <w:vMerge w:val="restart"/>
            <w:tcMar>
              <w:top w:w="28" w:type="dxa"/>
              <w:bottom w:w="28" w:type="dxa"/>
            </w:tcMar>
          </w:tcPr>
          <w:p w14:paraId="289354F5" w14:textId="47E23351"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14:paraId="372EF659" w14:textId="77777777" w:rsidR="00973EF5" w:rsidRPr="00FB10F3" w:rsidRDefault="00973EF5" w:rsidP="00176BBB">
            <w:pPr>
              <w:rPr>
                <w:sz w:val="20"/>
                <w:szCs w:val="20"/>
              </w:rPr>
            </w:pPr>
            <w:r w:rsidRPr="00FB10F3">
              <w:rPr>
                <w:sz w:val="20"/>
                <w:szCs w:val="20"/>
              </w:rPr>
              <w:t xml:space="preserve">Уровень обеспеченности, </w:t>
            </w:r>
          </w:p>
          <w:p w14:paraId="1FAD88C7" w14:textId="6C6606F7"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r w:rsidR="00DC7646" w:rsidRPr="00FB10F3">
              <w:rPr>
                <w:rFonts w:ascii="Times New Roman" w:hAnsi="Times New Roman" w:cs="Times New Roman"/>
              </w:rPr>
              <w:t xml:space="preserve"> </w:t>
            </w:r>
          </w:p>
        </w:tc>
        <w:tc>
          <w:tcPr>
            <w:tcW w:w="4253" w:type="dxa"/>
            <w:gridSpan w:val="2"/>
            <w:tcMar>
              <w:top w:w="28" w:type="dxa"/>
              <w:bottom w:w="28" w:type="dxa"/>
            </w:tcMar>
          </w:tcPr>
          <w:p w14:paraId="4215E14B" w14:textId="70BD9707"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14:paraId="0DDE8070" w14:textId="77777777" w:rsidTr="00963EE2">
        <w:tc>
          <w:tcPr>
            <w:tcW w:w="2127" w:type="dxa"/>
            <w:vMerge/>
            <w:tcMar>
              <w:top w:w="28" w:type="dxa"/>
              <w:bottom w:w="28" w:type="dxa"/>
            </w:tcMar>
          </w:tcPr>
          <w:p w14:paraId="6F7C820D" w14:textId="77777777"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14:paraId="1696127A" w14:textId="212617B6"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14:paraId="07A9884C" w14:textId="345C7CC6"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14:paraId="27D63881" w14:textId="77777777" w:rsidTr="00963EE2">
        <w:tc>
          <w:tcPr>
            <w:tcW w:w="2127" w:type="dxa"/>
            <w:vMerge/>
            <w:tcMar>
              <w:top w:w="28" w:type="dxa"/>
              <w:bottom w:w="28" w:type="dxa"/>
            </w:tcMar>
          </w:tcPr>
          <w:p w14:paraId="2BF1FE56" w14:textId="77777777" w:rsidR="00973EF5" w:rsidRPr="00FB10F3" w:rsidRDefault="00973EF5" w:rsidP="00176BBB">
            <w:pPr>
              <w:pStyle w:val="ConsPlusNormal"/>
              <w:rPr>
                <w:rFonts w:ascii="Times New Roman" w:hAnsi="Times New Roman"/>
              </w:rPr>
            </w:pPr>
          </w:p>
        </w:tc>
        <w:tc>
          <w:tcPr>
            <w:tcW w:w="2976" w:type="dxa"/>
            <w:tcMar>
              <w:top w:w="28" w:type="dxa"/>
              <w:bottom w:w="28" w:type="dxa"/>
            </w:tcMar>
          </w:tcPr>
          <w:p w14:paraId="2025DB76" w14:textId="77777777"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r w:rsidRPr="00FB10F3">
              <w:rPr>
                <w:rFonts w:ascii="Times New Roman" w:eastAsia="Calibri" w:hAnsi="Times New Roman" w:cs="Times New Roman"/>
                <w:lang w:eastAsia="en-US"/>
              </w:rPr>
              <w:t xml:space="preserve"> </w:t>
            </w:r>
          </w:p>
          <w:p w14:paraId="7DB7052D" w14:textId="676112E9"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14:paraId="6D2B0E73" w14:textId="4C80AF34"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14:paraId="4C0337F1" w14:textId="77777777" w:rsidTr="00C46959">
        <w:tc>
          <w:tcPr>
            <w:tcW w:w="9356" w:type="dxa"/>
            <w:gridSpan w:val="4"/>
            <w:tcMar>
              <w:top w:w="28" w:type="dxa"/>
              <w:bottom w:w="28" w:type="dxa"/>
            </w:tcMar>
          </w:tcPr>
          <w:p w14:paraId="5BE06EB0" w14:textId="72121E1F"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0860CA" w:rsidRPr="00FB10F3">
              <w:rPr>
                <w:rFonts w:ascii="Times New Roman" w:hAnsi="Times New Roman" w:cs="Times New Roman"/>
              </w:rPr>
              <w:t xml:space="preserve">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14:paraId="785A7720" w14:textId="77777777" w:rsidR="00873D8A" w:rsidRPr="00FB10F3" w:rsidRDefault="00873D8A" w:rsidP="00873D8A">
      <w:pPr>
        <w:pStyle w:val="ConsPlusNormal"/>
        <w:ind w:firstLine="0"/>
        <w:rPr>
          <w:rFonts w:ascii="Times New Roman" w:hAnsi="Times New Roman" w:cs="Times New Roman"/>
          <w:szCs w:val="22"/>
        </w:rPr>
      </w:pPr>
    </w:p>
    <w:p w14:paraId="79A39506" w14:textId="79A82F9D" w:rsidR="00B55825" w:rsidRPr="00FB10F3" w:rsidRDefault="00B55825" w:rsidP="00B55825">
      <w:pPr>
        <w:pStyle w:val="a7"/>
        <w:ind w:firstLine="0"/>
        <w:rPr>
          <w:b/>
          <w:sz w:val="20"/>
          <w:szCs w:val="20"/>
          <w:lang w:val="ru-RU"/>
        </w:rPr>
      </w:pPr>
      <w:r w:rsidRPr="00FB10F3">
        <w:rPr>
          <w:b/>
          <w:sz w:val="20"/>
          <w:szCs w:val="20"/>
        </w:rPr>
        <w:t xml:space="preserve">Таблица </w:t>
      </w:r>
      <w:r w:rsidRPr="00FB10F3">
        <w:rPr>
          <w:b/>
          <w:sz w:val="20"/>
          <w:szCs w:val="20"/>
        </w:rPr>
        <w:fldChar w:fldCharType="begin"/>
      </w:r>
      <w:r w:rsidRPr="00FB10F3">
        <w:rPr>
          <w:b/>
          <w:sz w:val="20"/>
          <w:szCs w:val="20"/>
        </w:rPr>
        <w:instrText xml:space="preserve"> SEQ Таблица \* ARABIC </w:instrText>
      </w:r>
      <w:r w:rsidRPr="00FB10F3">
        <w:rPr>
          <w:b/>
          <w:sz w:val="20"/>
          <w:szCs w:val="20"/>
        </w:rPr>
        <w:fldChar w:fldCharType="separate"/>
      </w:r>
      <w:r w:rsidRPr="00FB10F3">
        <w:rPr>
          <w:b/>
          <w:noProof/>
          <w:sz w:val="20"/>
          <w:szCs w:val="20"/>
        </w:rPr>
        <w:t>5</w:t>
      </w:r>
      <w:r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5"/>
        <w:gridCol w:w="3184"/>
        <w:gridCol w:w="2180"/>
      </w:tblGrid>
      <w:tr w:rsidR="00FB10F3" w:rsidRPr="00FB10F3" w14:paraId="687A187C" w14:textId="77777777" w:rsidTr="00BB1404">
        <w:trPr>
          <w:trHeight w:val="661"/>
          <w:tblHeader/>
        </w:trPr>
        <w:tc>
          <w:tcPr>
            <w:tcW w:w="2097" w:type="pct"/>
            <w:vAlign w:val="center"/>
          </w:tcPr>
          <w:p w14:paraId="10E096A5" w14:textId="77777777"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14:paraId="12FFE3ED" w14:textId="77777777"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14:paraId="7DD7C679" w14:textId="77777777"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14:paraId="59E605D1" w14:textId="77777777"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14:paraId="62F0907B" w14:textId="77777777" w:rsidTr="00BB1404">
        <w:trPr>
          <w:trHeight w:val="77"/>
        </w:trPr>
        <w:tc>
          <w:tcPr>
            <w:tcW w:w="2097" w:type="pct"/>
            <w:vMerge w:val="restart"/>
          </w:tcPr>
          <w:p w14:paraId="2F0A4D07" w14:textId="77777777" w:rsidR="004F25DB" w:rsidRPr="00FB10F3" w:rsidRDefault="004F25DB" w:rsidP="004F25DB">
            <w:pPr>
              <w:rPr>
                <w:sz w:val="20"/>
                <w:szCs w:val="20"/>
              </w:rPr>
            </w:pPr>
            <w:r w:rsidRPr="00FB10F3">
              <w:rPr>
                <w:sz w:val="20"/>
                <w:szCs w:val="20"/>
              </w:rPr>
              <w:t xml:space="preserve">Многоквартирные жилые дома </w:t>
            </w:r>
          </w:p>
          <w:p w14:paraId="3939C250" w14:textId="77777777" w:rsidR="004F25DB" w:rsidRPr="00FB10F3" w:rsidRDefault="004F25DB" w:rsidP="004F25DB">
            <w:pPr>
              <w:rPr>
                <w:sz w:val="20"/>
                <w:szCs w:val="20"/>
              </w:rPr>
            </w:pPr>
          </w:p>
        </w:tc>
        <w:tc>
          <w:tcPr>
            <w:tcW w:w="1723" w:type="pct"/>
            <w:shd w:val="clear" w:color="auto" w:fill="auto"/>
          </w:tcPr>
          <w:p w14:paraId="77E03673" w14:textId="77777777" w:rsidR="004F25DB" w:rsidRPr="00FB10F3" w:rsidRDefault="004F25DB" w:rsidP="004F25DB">
            <w:pPr>
              <w:rPr>
                <w:sz w:val="20"/>
                <w:szCs w:val="20"/>
              </w:rPr>
            </w:pPr>
            <w:r w:rsidRPr="00FB10F3">
              <w:rPr>
                <w:sz w:val="20"/>
                <w:szCs w:val="20"/>
              </w:rPr>
              <w:t xml:space="preserve">Суммарная площадь площадок придомового благоустройства [1], </w:t>
            </w:r>
          </w:p>
          <w:p w14:paraId="6F95CD3D" w14:textId="3D732134"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14:paraId="60EF99EA" w14:textId="05B640F9" w:rsidR="004F25DB" w:rsidRPr="00FB10F3" w:rsidRDefault="004F25DB" w:rsidP="0069017B">
            <w:pPr>
              <w:rPr>
                <w:sz w:val="20"/>
                <w:szCs w:val="20"/>
              </w:rPr>
            </w:pPr>
            <w:r w:rsidRPr="00FB10F3">
              <w:rPr>
                <w:sz w:val="20"/>
                <w:szCs w:val="20"/>
              </w:rPr>
              <w:t>4,4 [</w:t>
            </w:r>
            <w:r w:rsidR="0069017B" w:rsidRPr="00FB10F3">
              <w:rPr>
                <w:sz w:val="20"/>
                <w:szCs w:val="20"/>
              </w:rPr>
              <w:t>2</w:t>
            </w:r>
            <w:r w:rsidRPr="00FB10F3">
              <w:rPr>
                <w:sz w:val="20"/>
                <w:szCs w:val="20"/>
              </w:rPr>
              <w:t>]</w:t>
            </w:r>
          </w:p>
        </w:tc>
      </w:tr>
      <w:tr w:rsidR="00FB10F3" w:rsidRPr="00FB10F3" w14:paraId="2937C1C7" w14:textId="77777777" w:rsidTr="00BB1404">
        <w:trPr>
          <w:trHeight w:val="77"/>
        </w:trPr>
        <w:tc>
          <w:tcPr>
            <w:tcW w:w="2097" w:type="pct"/>
            <w:vMerge/>
          </w:tcPr>
          <w:p w14:paraId="41E39CCB" w14:textId="77777777" w:rsidR="004F25DB" w:rsidRPr="00FB10F3" w:rsidRDefault="004F25DB" w:rsidP="004F25DB">
            <w:pPr>
              <w:rPr>
                <w:strike/>
                <w:sz w:val="20"/>
                <w:szCs w:val="20"/>
              </w:rPr>
            </w:pPr>
          </w:p>
        </w:tc>
        <w:tc>
          <w:tcPr>
            <w:tcW w:w="1723" w:type="pct"/>
            <w:shd w:val="clear" w:color="auto" w:fill="auto"/>
          </w:tcPr>
          <w:p w14:paraId="5402F6FB" w14:textId="57BAC5AE"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14:paraId="10C9CFDB" w14:textId="7971114F" w:rsidR="004F25DB" w:rsidRPr="00FB10F3" w:rsidRDefault="004F25DB" w:rsidP="0069017B">
            <w:pPr>
              <w:rPr>
                <w:sz w:val="20"/>
                <w:szCs w:val="20"/>
              </w:rPr>
            </w:pPr>
            <w:r w:rsidRPr="00FB10F3">
              <w:rPr>
                <w:sz w:val="20"/>
                <w:szCs w:val="20"/>
              </w:rPr>
              <w:t>12 [</w:t>
            </w:r>
            <w:r w:rsidR="0069017B" w:rsidRPr="00FB10F3">
              <w:rPr>
                <w:sz w:val="20"/>
                <w:szCs w:val="20"/>
              </w:rPr>
              <w:t>3</w:t>
            </w:r>
            <w:r w:rsidRPr="00FB10F3">
              <w:rPr>
                <w:sz w:val="20"/>
                <w:szCs w:val="20"/>
              </w:rPr>
              <w:t xml:space="preserve">, </w:t>
            </w:r>
            <w:r w:rsidR="0069017B" w:rsidRPr="00FB10F3">
              <w:rPr>
                <w:sz w:val="20"/>
                <w:szCs w:val="20"/>
              </w:rPr>
              <w:t>4</w:t>
            </w:r>
            <w:r w:rsidRPr="00FB10F3">
              <w:rPr>
                <w:sz w:val="20"/>
                <w:szCs w:val="20"/>
              </w:rPr>
              <w:t>]</w:t>
            </w:r>
          </w:p>
        </w:tc>
      </w:tr>
      <w:tr w:rsidR="00FB10F3" w:rsidRPr="00FB10F3" w14:paraId="6D2A8B03" w14:textId="77777777" w:rsidTr="00BB1404">
        <w:trPr>
          <w:trHeight w:val="77"/>
        </w:trPr>
        <w:tc>
          <w:tcPr>
            <w:tcW w:w="2097" w:type="pct"/>
          </w:tcPr>
          <w:p w14:paraId="5B11B221" w14:textId="77777777" w:rsidR="00276FDC" w:rsidRPr="00FB10F3" w:rsidRDefault="00276FDC" w:rsidP="009A0B94">
            <w:pPr>
              <w:rPr>
                <w:sz w:val="20"/>
                <w:szCs w:val="20"/>
              </w:rPr>
            </w:pPr>
            <w:r w:rsidRPr="00FB10F3">
              <w:rPr>
                <w:sz w:val="20"/>
                <w:szCs w:val="20"/>
              </w:rPr>
              <w:t>Гостиницы</w:t>
            </w:r>
          </w:p>
        </w:tc>
        <w:tc>
          <w:tcPr>
            <w:tcW w:w="1723" w:type="pct"/>
            <w:shd w:val="clear" w:color="auto" w:fill="auto"/>
          </w:tcPr>
          <w:p w14:paraId="50EB76BA"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74369622" w14:textId="44F82B43" w:rsidR="00276FDC" w:rsidRPr="00FB10F3" w:rsidRDefault="00276FDC" w:rsidP="009A0B94">
            <w:pPr>
              <w:rPr>
                <w:sz w:val="20"/>
                <w:szCs w:val="20"/>
              </w:rPr>
            </w:pPr>
            <w:r w:rsidRPr="00FB10F3">
              <w:rPr>
                <w:sz w:val="20"/>
                <w:szCs w:val="20"/>
              </w:rPr>
              <w:t xml:space="preserve">Для городских населенных пунктов </w:t>
            </w:r>
            <w:r w:rsidR="00AD48FE" w:rsidRPr="00FB10F3">
              <w:rPr>
                <w:sz w:val="20"/>
                <w:szCs w:val="20"/>
              </w:rPr>
              <w:t>–</w:t>
            </w:r>
            <w:r w:rsidRPr="00FB10F3">
              <w:rPr>
                <w:sz w:val="20"/>
                <w:szCs w:val="20"/>
              </w:rPr>
              <w:t xml:space="preserve"> 30</w:t>
            </w:r>
            <w:r w:rsidR="00AD48FE" w:rsidRPr="00FB10F3">
              <w:rPr>
                <w:sz w:val="20"/>
                <w:szCs w:val="20"/>
              </w:rPr>
              <w:t xml:space="preserve"> [6]</w:t>
            </w:r>
          </w:p>
        </w:tc>
      </w:tr>
      <w:tr w:rsidR="00FB10F3" w:rsidRPr="00FB10F3" w14:paraId="13A37E7A" w14:textId="77777777" w:rsidTr="00BB1404">
        <w:trPr>
          <w:trHeight w:val="1036"/>
        </w:trPr>
        <w:tc>
          <w:tcPr>
            <w:tcW w:w="2097" w:type="pct"/>
          </w:tcPr>
          <w:p w14:paraId="1423EB40" w14:textId="77777777" w:rsidR="00276FDC" w:rsidRPr="00FB10F3" w:rsidRDefault="00276FDC" w:rsidP="009A0B94">
            <w:pPr>
              <w:rPr>
                <w:sz w:val="20"/>
                <w:szCs w:val="20"/>
              </w:rPr>
            </w:pPr>
            <w:r w:rsidRPr="00FB10F3">
              <w:rPr>
                <w:sz w:val="20"/>
                <w:szCs w:val="20"/>
              </w:rPr>
              <w:t xml:space="preserve">Предприятия общественного питания и бытового обслуживания. </w:t>
            </w:r>
          </w:p>
          <w:p w14:paraId="4104C526" w14:textId="77777777" w:rsidR="00276FDC" w:rsidRPr="00FB10F3" w:rsidRDefault="00276FDC" w:rsidP="009A0B94">
            <w:pPr>
              <w:rPr>
                <w:sz w:val="20"/>
                <w:szCs w:val="20"/>
              </w:rPr>
            </w:pPr>
            <w:r w:rsidRPr="00FB10F3">
              <w:rPr>
                <w:sz w:val="20"/>
                <w:szCs w:val="20"/>
              </w:rPr>
              <w:t>Торговые и торгово-развлекательные объекты.</w:t>
            </w:r>
          </w:p>
          <w:p w14:paraId="6F0C26E8" w14:textId="77777777" w:rsidR="00276FDC" w:rsidRPr="00FB10F3" w:rsidRDefault="00276FDC" w:rsidP="009A0B94">
            <w:pPr>
              <w:rPr>
                <w:sz w:val="20"/>
                <w:szCs w:val="20"/>
              </w:rPr>
            </w:pPr>
            <w:r w:rsidRPr="00FB10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14:paraId="403D85E5"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13468686" w14:textId="021C40E1" w:rsidR="00276FDC" w:rsidRPr="00FB10F3" w:rsidRDefault="00276FDC" w:rsidP="005C5AF0">
            <w:pPr>
              <w:rPr>
                <w:sz w:val="20"/>
                <w:szCs w:val="20"/>
              </w:rPr>
            </w:pPr>
            <w:r w:rsidRPr="00FB10F3">
              <w:rPr>
                <w:sz w:val="20"/>
                <w:szCs w:val="20"/>
              </w:rPr>
              <w:t>Для городских населенных пунктов - 20 </w:t>
            </w:r>
            <w:r w:rsidR="004F25DB" w:rsidRPr="00FB10F3">
              <w:rPr>
                <w:sz w:val="20"/>
                <w:szCs w:val="20"/>
              </w:rPr>
              <w:t>[6]</w:t>
            </w:r>
          </w:p>
        </w:tc>
      </w:tr>
      <w:tr w:rsidR="00FB10F3" w:rsidRPr="00FB10F3" w14:paraId="756F32F2" w14:textId="77777777" w:rsidTr="00BB1404">
        <w:trPr>
          <w:trHeight w:val="60"/>
        </w:trPr>
        <w:tc>
          <w:tcPr>
            <w:tcW w:w="2097" w:type="pct"/>
          </w:tcPr>
          <w:p w14:paraId="0237BFDA" w14:textId="77777777" w:rsidR="00276FDC" w:rsidRPr="00FB10F3" w:rsidRDefault="00276FDC" w:rsidP="009A0B94">
            <w:pPr>
              <w:rPr>
                <w:sz w:val="20"/>
                <w:szCs w:val="20"/>
              </w:rPr>
            </w:pPr>
            <w:r w:rsidRPr="00FB10F3">
              <w:rPr>
                <w:sz w:val="20"/>
                <w:szCs w:val="20"/>
              </w:rPr>
              <w:lastRenderedPageBreak/>
              <w:t xml:space="preserve">Парки культуры и отдыха. </w:t>
            </w:r>
          </w:p>
          <w:p w14:paraId="2FC7C425" w14:textId="77777777"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14:paraId="1DBC90E5" w14:textId="77777777"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14:paraId="660F5650" w14:textId="77777777" w:rsidR="00276FDC" w:rsidRPr="00FB10F3" w:rsidRDefault="00276FDC" w:rsidP="009A0B94">
            <w:pPr>
              <w:rPr>
                <w:sz w:val="20"/>
                <w:szCs w:val="20"/>
              </w:rPr>
            </w:pPr>
            <w:r w:rsidRPr="00FB10F3">
              <w:rPr>
                <w:sz w:val="20"/>
                <w:szCs w:val="20"/>
              </w:rPr>
              <w:t>70</w:t>
            </w:r>
          </w:p>
        </w:tc>
      </w:tr>
      <w:tr w:rsidR="00276FDC" w:rsidRPr="00FB10F3" w14:paraId="26CC981D" w14:textId="77777777" w:rsidTr="009A0B94">
        <w:trPr>
          <w:trHeight w:val="112"/>
        </w:trPr>
        <w:tc>
          <w:tcPr>
            <w:tcW w:w="5000" w:type="pct"/>
            <w:gridSpan w:val="3"/>
            <w:tcBorders>
              <w:right w:val="single" w:sz="4" w:space="0" w:color="auto"/>
            </w:tcBorders>
          </w:tcPr>
          <w:p w14:paraId="2F62BAEB" w14:textId="77777777" w:rsidR="005C5AF0" w:rsidRPr="00FB10F3" w:rsidRDefault="005C5AF0" w:rsidP="005C5AF0">
            <w:pPr>
              <w:rPr>
                <w:sz w:val="20"/>
                <w:szCs w:val="20"/>
              </w:rPr>
            </w:pPr>
            <w:r w:rsidRPr="00FB10F3">
              <w:rPr>
                <w:sz w:val="20"/>
                <w:szCs w:val="20"/>
              </w:rPr>
              <w:t>Примечания:</w:t>
            </w:r>
          </w:p>
          <w:p w14:paraId="79A9A0BC" w14:textId="77777777"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14:paraId="38D07A81" w14:textId="216AD83F"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14:paraId="30F87C5C" w14:textId="2779A9A1"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14:paraId="47C79290" w14:textId="323A7125"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14:paraId="4E4E808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14:paraId="34A6335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14:paraId="670D023F"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14:paraId="7009108B" w14:textId="25C5C01B"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14:paraId="6EBBE534" w14:textId="77777777" w:rsidR="00157AB4" w:rsidRPr="00FB10F3" w:rsidRDefault="00157AB4" w:rsidP="006E601E">
      <w:pPr>
        <w:pStyle w:val="a7"/>
        <w:rPr>
          <w:lang w:val="ru-RU"/>
        </w:rPr>
      </w:pPr>
    </w:p>
    <w:p w14:paraId="6E2C45B7" w14:textId="77777777"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14:paraId="4BB4F796" w14:textId="77777777" w:rsidR="0019259C" w:rsidRPr="00FB10F3" w:rsidRDefault="0019259C" w:rsidP="00E00447">
      <w:pPr>
        <w:pStyle w:val="12"/>
        <w:numPr>
          <w:ilvl w:val="0"/>
          <w:numId w:val="22"/>
        </w:numPr>
        <w:tabs>
          <w:tab w:val="clear" w:pos="851"/>
          <w:tab w:val="left" w:pos="993"/>
        </w:tabs>
        <w:ind w:left="0" w:firstLine="709"/>
        <w:jc w:val="both"/>
        <w:rPr>
          <w:sz w:val="26"/>
          <w:szCs w:val="26"/>
          <w:lang w:val="ru-RU"/>
        </w:rPr>
      </w:pPr>
      <w:bookmarkStart w:id="194" w:name="_Toc85461025"/>
      <w:bookmarkStart w:id="195" w:name="_Toc85466904"/>
      <w:bookmarkStart w:id="196" w:name="_Toc88737766"/>
      <w:bookmarkStart w:id="197" w:name="_Toc88749271"/>
      <w:bookmarkStart w:id="198" w:name="_Toc88751992"/>
      <w:bookmarkStart w:id="199" w:name="_Toc109933607"/>
      <w:bookmarkStart w:id="200" w:name="_Toc10738662"/>
      <w:bookmarkStart w:id="201" w:name="_Toc10740029"/>
      <w:bookmarkStart w:id="202" w:name="_Toc40626766"/>
      <w:bookmarkStart w:id="203" w:name="_Toc81901163"/>
      <w:bookmarkStart w:id="204" w:name="_Toc85181073"/>
      <w:bookmarkStart w:id="205" w:name="_Toc85182516"/>
      <w:bookmarkStart w:id="206" w:name="_Toc85190254"/>
      <w:bookmarkStart w:id="207" w:name="_Toc85192755"/>
      <w:bookmarkStart w:id="208" w:name="_Toc85193473"/>
      <w:bookmarkStart w:id="209" w:name="_Toc85197835"/>
      <w:bookmarkStart w:id="210" w:name="_Toc85215187"/>
      <w:r w:rsidRPr="00FB10F3">
        <w:rPr>
          <w:sz w:val="26"/>
          <w:szCs w:val="26"/>
          <w:lang w:val="ru-RU"/>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4"/>
      <w:bookmarkEnd w:id="195"/>
      <w:bookmarkEnd w:id="196"/>
      <w:bookmarkEnd w:id="197"/>
      <w:bookmarkEnd w:id="198"/>
      <w:bookmarkEnd w:id="199"/>
    </w:p>
    <w:p w14:paraId="7ED6E1B0" w14:textId="32F2B2E2" w:rsidR="00F15466" w:rsidRPr="00FB10F3" w:rsidRDefault="00F15466" w:rsidP="00E00447">
      <w:pPr>
        <w:pStyle w:val="21"/>
        <w:tabs>
          <w:tab w:val="clear" w:pos="1134"/>
          <w:tab w:val="clear" w:pos="1276"/>
          <w:tab w:val="left" w:pos="709"/>
        </w:tabs>
        <w:ind w:firstLine="709"/>
        <w:jc w:val="both"/>
        <w:rPr>
          <w:lang w:val="ru-RU"/>
        </w:rPr>
      </w:pPr>
      <w:bookmarkStart w:id="211" w:name="_Toc88737767"/>
      <w:bookmarkStart w:id="212" w:name="_Toc88749272"/>
      <w:bookmarkStart w:id="213" w:name="_Toc88751993"/>
      <w:bookmarkStart w:id="214" w:name="_Toc109933608"/>
      <w:r w:rsidRPr="00FB10F3">
        <w:rPr>
          <w:sz w:val="26"/>
          <w:szCs w:val="26"/>
          <w:lang w:val="ru-RU"/>
        </w:rPr>
        <w:t xml:space="preserve">2.1 Результаты анализа административно-территориального устройства, природно-климатических и </w:t>
      </w:r>
      <w:r w:rsidR="0023157E" w:rsidRPr="00FB10F3">
        <w:rPr>
          <w:sz w:val="26"/>
          <w:szCs w:val="26"/>
          <w:lang w:val="ru-RU"/>
        </w:rPr>
        <w:t>иных</w:t>
      </w:r>
      <w:r w:rsidRPr="00FB10F3">
        <w:rPr>
          <w:sz w:val="26"/>
          <w:szCs w:val="26"/>
          <w:lang w:val="ru-RU"/>
        </w:rPr>
        <w:t xml:space="preserve"> условий развития, влияющих на установление расчетных показателей</w:t>
      </w:r>
      <w:bookmarkEnd w:id="211"/>
      <w:bookmarkEnd w:id="212"/>
      <w:bookmarkEnd w:id="213"/>
      <w:bookmarkEnd w:id="214"/>
    </w:p>
    <w:p w14:paraId="149D2409" w14:textId="47C96DB4" w:rsidR="00F15466" w:rsidRDefault="00F15466" w:rsidP="00E00447">
      <w:pPr>
        <w:pStyle w:val="21"/>
        <w:numPr>
          <w:ilvl w:val="2"/>
          <w:numId w:val="22"/>
        </w:numPr>
        <w:spacing w:before="240"/>
        <w:ind w:left="0" w:firstLine="709"/>
        <w:rPr>
          <w:sz w:val="24"/>
          <w:szCs w:val="24"/>
          <w:lang w:val="ru-RU" w:eastAsia="ru-RU"/>
        </w:rPr>
      </w:pPr>
      <w:bookmarkStart w:id="215" w:name="_Toc44928912"/>
      <w:bookmarkStart w:id="216" w:name="_Toc81901146"/>
      <w:bookmarkStart w:id="217" w:name="_Toc85181057"/>
      <w:bookmarkStart w:id="218" w:name="_Toc85182500"/>
      <w:bookmarkStart w:id="219" w:name="_Toc85190238"/>
      <w:bookmarkStart w:id="220" w:name="_Toc85192739"/>
      <w:bookmarkStart w:id="221" w:name="_Toc85193457"/>
      <w:bookmarkStart w:id="222" w:name="_Toc85197819"/>
      <w:bookmarkStart w:id="223" w:name="_Toc85215171"/>
      <w:bookmarkStart w:id="224" w:name="_Toc85461027"/>
      <w:bookmarkStart w:id="225" w:name="_Toc85466906"/>
      <w:bookmarkStart w:id="226" w:name="_Toc88737768"/>
      <w:bookmarkStart w:id="227" w:name="_Toc88749273"/>
      <w:bookmarkStart w:id="228" w:name="_Toc88751994"/>
      <w:bookmarkStart w:id="229" w:name="_Toc109933609"/>
      <w:r w:rsidRPr="00FB10F3">
        <w:rPr>
          <w:sz w:val="24"/>
          <w:szCs w:val="24"/>
          <w:lang w:val="ru-RU" w:eastAsia="ru-RU"/>
        </w:rPr>
        <w:t>Административно-территориальное устройство</w:t>
      </w:r>
      <w:bookmarkEnd w:id="215"/>
      <w:bookmarkEnd w:id="216"/>
      <w:bookmarkEnd w:id="217"/>
      <w:bookmarkEnd w:id="218"/>
      <w:bookmarkEnd w:id="219"/>
      <w:bookmarkEnd w:id="220"/>
      <w:bookmarkEnd w:id="221"/>
      <w:bookmarkEnd w:id="222"/>
      <w:bookmarkEnd w:id="223"/>
      <w:bookmarkEnd w:id="224"/>
      <w:bookmarkEnd w:id="225"/>
      <w:r w:rsidR="00E0122C" w:rsidRPr="00FB10F3">
        <w:rPr>
          <w:sz w:val="24"/>
          <w:szCs w:val="24"/>
          <w:lang w:val="ru-RU" w:eastAsia="ru-RU"/>
        </w:rPr>
        <w:t xml:space="preserve"> </w:t>
      </w:r>
      <w:r w:rsidR="00E0122C" w:rsidRPr="00FB10F3">
        <w:rPr>
          <w:sz w:val="24"/>
          <w:szCs w:val="24"/>
          <w:lang w:val="en-US" w:eastAsia="ru-RU"/>
        </w:rPr>
        <w:t>[</w:t>
      </w:r>
      <w:r w:rsidR="000D5E70" w:rsidRPr="00FB10F3">
        <w:rPr>
          <w:sz w:val="24"/>
          <w:szCs w:val="24"/>
          <w:lang w:val="en-US" w:eastAsia="ru-RU"/>
        </w:rPr>
        <w:t>5</w:t>
      </w:r>
      <w:r w:rsidR="00E0122C" w:rsidRPr="00FB10F3">
        <w:rPr>
          <w:sz w:val="24"/>
          <w:szCs w:val="24"/>
          <w:lang w:val="en-US" w:eastAsia="ru-RU"/>
        </w:rPr>
        <w:t>]</w:t>
      </w:r>
      <w:bookmarkEnd w:id="226"/>
      <w:bookmarkEnd w:id="227"/>
      <w:bookmarkEnd w:id="228"/>
      <w:bookmarkEnd w:id="229"/>
      <w:r w:rsidR="00BB1404" w:rsidRPr="00FB10F3">
        <w:rPr>
          <w:sz w:val="24"/>
          <w:szCs w:val="24"/>
          <w:lang w:val="ru-RU" w:eastAsia="ru-RU"/>
        </w:rPr>
        <w:t xml:space="preserve"> </w:t>
      </w:r>
    </w:p>
    <w:p w14:paraId="15827EF7" w14:textId="08F02861" w:rsidR="00984993" w:rsidRPr="00984993" w:rsidRDefault="00984993" w:rsidP="00984993">
      <w:pPr>
        <w:pStyle w:val="a7"/>
        <w:rPr>
          <w:lang w:val="ru-RU" w:eastAsia="ru-RU"/>
        </w:rPr>
      </w:pPr>
      <w:r w:rsidRPr="00984993">
        <w:rPr>
          <w:lang w:val="ru-RU" w:eastAsia="ru-RU"/>
        </w:rPr>
        <w:t>В соответствии с Законом Омской области от 30.07.2004 № 548-ОЗ «О границах и статусе муниципальных образований Омской области» в состав</w:t>
      </w:r>
      <w:r w:rsidRPr="00984993">
        <w:t xml:space="preserve"> </w:t>
      </w:r>
      <w:r>
        <w:rPr>
          <w:lang w:val="ru-RU" w:eastAsia="ru-RU"/>
        </w:rPr>
        <w:t>Глуховского сельского</w:t>
      </w:r>
      <w:r w:rsidRPr="00984993">
        <w:rPr>
          <w:lang w:val="ru-RU" w:eastAsia="ru-RU"/>
        </w:rPr>
        <w:t xml:space="preserve"> поселения входят 9 населенных пунктов: с. Глуховка, д. Таволжанка, д. Ясная Поляна, с. Новый Свет, д. Крутые Луки, ст. Валерино, ж.д. ост. пункт 2797 км, ж.д. ост. пункт 2812 км.</w:t>
      </w:r>
    </w:p>
    <w:p w14:paraId="7C5EE794" w14:textId="12E85E40" w:rsidR="00F15466" w:rsidRDefault="00F15466" w:rsidP="00E00447">
      <w:pPr>
        <w:pStyle w:val="21"/>
        <w:numPr>
          <w:ilvl w:val="2"/>
          <w:numId w:val="22"/>
        </w:numPr>
        <w:spacing w:before="240"/>
        <w:ind w:left="0" w:firstLine="709"/>
        <w:rPr>
          <w:bCs w:val="0"/>
          <w:sz w:val="24"/>
          <w:lang w:val="ru-RU" w:eastAsia="ru-RU"/>
        </w:rPr>
      </w:pPr>
      <w:bookmarkStart w:id="230" w:name="_Toc6673128"/>
      <w:bookmarkStart w:id="231" w:name="_Toc85181059"/>
      <w:bookmarkStart w:id="232" w:name="_Toc85182502"/>
      <w:bookmarkStart w:id="233" w:name="_Toc85190240"/>
      <w:bookmarkStart w:id="234" w:name="_Toc85192741"/>
      <w:bookmarkStart w:id="235" w:name="_Toc85193459"/>
      <w:bookmarkStart w:id="236" w:name="_Toc85197821"/>
      <w:bookmarkStart w:id="237" w:name="_Toc85215173"/>
      <w:bookmarkStart w:id="238" w:name="_Toc40122397"/>
      <w:bookmarkStart w:id="239" w:name="_Toc40636277"/>
      <w:bookmarkStart w:id="240" w:name="_Toc44928916"/>
      <w:bookmarkStart w:id="241" w:name="_Toc81901149"/>
      <w:bookmarkStart w:id="242" w:name="_Toc85461029"/>
      <w:bookmarkStart w:id="243" w:name="_Toc85466907"/>
      <w:bookmarkStart w:id="244" w:name="_Toc88737769"/>
      <w:bookmarkStart w:id="245" w:name="_Toc88749274"/>
      <w:bookmarkStart w:id="246" w:name="_Toc88751995"/>
      <w:bookmarkStart w:id="247" w:name="_Toc109933610"/>
      <w:bookmarkStart w:id="248" w:name="_Toc6673127"/>
      <w:bookmarkStart w:id="249" w:name="_Toc40122396"/>
      <w:bookmarkStart w:id="250" w:name="_Toc40636276"/>
      <w:bookmarkStart w:id="251" w:name="_Toc44928915"/>
      <w:r w:rsidRPr="00FB10F3">
        <w:rPr>
          <w:bCs w:val="0"/>
          <w:sz w:val="24"/>
          <w:lang w:val="ru-RU" w:eastAsia="ru-RU"/>
        </w:rPr>
        <w:t>Природно-климатические условия</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00766F82" w:rsidRPr="00FB10F3">
        <w:rPr>
          <w:bCs w:val="0"/>
          <w:sz w:val="24"/>
          <w:lang w:val="ru-RU" w:eastAsia="ru-RU"/>
        </w:rPr>
        <w:t xml:space="preserve"> </w:t>
      </w:r>
      <w:r w:rsidR="00766F82" w:rsidRPr="00FB10F3">
        <w:rPr>
          <w:bCs w:val="0"/>
          <w:sz w:val="24"/>
          <w:lang w:val="en-US" w:eastAsia="ru-RU"/>
        </w:rPr>
        <w:t>[6]</w:t>
      </w:r>
      <w:bookmarkEnd w:id="245"/>
      <w:bookmarkEnd w:id="246"/>
      <w:bookmarkEnd w:id="247"/>
      <w:r w:rsidR="00BB1404" w:rsidRPr="00FB10F3">
        <w:rPr>
          <w:bCs w:val="0"/>
          <w:sz w:val="24"/>
          <w:lang w:val="ru-RU" w:eastAsia="ru-RU"/>
        </w:rPr>
        <w:t xml:space="preserve"> </w:t>
      </w:r>
    </w:p>
    <w:p w14:paraId="77748687" w14:textId="1DBFC140" w:rsidR="00984993" w:rsidRPr="00984993" w:rsidRDefault="00984993" w:rsidP="00984993">
      <w:pPr>
        <w:pStyle w:val="a7"/>
        <w:rPr>
          <w:lang w:val="ru-RU" w:eastAsia="ru-RU"/>
        </w:rPr>
      </w:pPr>
      <w:r w:rsidRPr="00984993">
        <w:rPr>
          <w:lang w:val="ru-RU" w:eastAsia="ru-RU"/>
        </w:rPr>
        <w:t xml:space="preserve">Территория </w:t>
      </w:r>
      <w:r w:rsidR="00C40000">
        <w:rPr>
          <w:lang w:val="ru-RU" w:eastAsia="ru-RU"/>
        </w:rPr>
        <w:t>Глуховского сельского</w:t>
      </w:r>
      <w:r w:rsidRPr="00984993">
        <w:rPr>
          <w:lang w:val="ru-RU" w:eastAsia="ru-RU"/>
        </w:rPr>
        <w:t xml:space="preserve"> поселения согласно СП 131.13330.2020 «СНиП 23-01-99* Строительная климатология» относится к I климатическому району, подрайону - IB, расположена в лесостепной зоне. По территории муниципального образования протекает река Омь.</w:t>
      </w:r>
    </w:p>
    <w:p w14:paraId="1B9787C8" w14:textId="2E83E7FB" w:rsidR="00F15466" w:rsidRDefault="00400534" w:rsidP="00E00447">
      <w:pPr>
        <w:pStyle w:val="21"/>
        <w:numPr>
          <w:ilvl w:val="2"/>
          <w:numId w:val="22"/>
        </w:numPr>
        <w:spacing w:before="240"/>
        <w:ind w:left="0" w:firstLine="709"/>
        <w:rPr>
          <w:bCs w:val="0"/>
          <w:sz w:val="24"/>
          <w:lang w:val="ru-RU" w:eastAsia="ru-RU"/>
        </w:rPr>
      </w:pPr>
      <w:bookmarkStart w:id="252" w:name="_Toc88737770"/>
      <w:bookmarkStart w:id="253" w:name="_Toc88749275"/>
      <w:bookmarkStart w:id="254" w:name="_Toc88751996"/>
      <w:bookmarkStart w:id="255" w:name="_Toc109933611"/>
      <w:r w:rsidRPr="00FB10F3">
        <w:rPr>
          <w:bCs w:val="0"/>
          <w:sz w:val="24"/>
          <w:lang w:val="ru-RU" w:eastAsia="ru-RU"/>
        </w:rPr>
        <w:t>Население</w:t>
      </w:r>
      <w:r w:rsidR="00E0122C" w:rsidRPr="00FB10F3">
        <w:rPr>
          <w:bCs w:val="0"/>
          <w:sz w:val="24"/>
          <w:lang w:val="ru-RU" w:eastAsia="ru-RU"/>
        </w:rPr>
        <w:t xml:space="preserve"> [</w:t>
      </w:r>
      <w:r w:rsidR="00766F82" w:rsidRPr="00FB10F3">
        <w:rPr>
          <w:bCs w:val="0"/>
          <w:sz w:val="24"/>
          <w:lang w:val="en-US" w:eastAsia="ru-RU"/>
        </w:rPr>
        <w:t>7</w:t>
      </w:r>
      <w:r w:rsidR="00E0122C" w:rsidRPr="00FB10F3">
        <w:rPr>
          <w:bCs w:val="0"/>
          <w:sz w:val="24"/>
          <w:lang w:val="ru-RU" w:eastAsia="ru-RU"/>
        </w:rPr>
        <w:t>]</w:t>
      </w:r>
      <w:bookmarkEnd w:id="252"/>
      <w:bookmarkEnd w:id="253"/>
      <w:bookmarkEnd w:id="254"/>
      <w:bookmarkEnd w:id="255"/>
      <w:r w:rsidR="00BB1404" w:rsidRPr="00FB10F3">
        <w:rPr>
          <w:bCs w:val="0"/>
          <w:sz w:val="24"/>
          <w:lang w:val="ru-RU" w:eastAsia="ru-RU"/>
        </w:rPr>
        <w:t xml:space="preserve"> </w:t>
      </w:r>
    </w:p>
    <w:p w14:paraId="15675CC8" w14:textId="70645FBC" w:rsidR="00984993" w:rsidRPr="00984993" w:rsidRDefault="00984993" w:rsidP="00984993">
      <w:pPr>
        <w:pStyle w:val="a7"/>
        <w:rPr>
          <w:lang w:val="ru-RU" w:eastAsia="ru-RU"/>
        </w:rPr>
      </w:pPr>
      <w:r w:rsidRPr="00984993">
        <w:rPr>
          <w:lang w:val="ru-RU" w:eastAsia="ru-RU"/>
        </w:rPr>
        <w:t>Согласно данным территориального органа Федеральной службы государственной статистики по Омской области по состоянию на 01.01.202</w:t>
      </w:r>
      <w:r>
        <w:rPr>
          <w:lang w:val="ru-RU" w:eastAsia="ru-RU"/>
        </w:rPr>
        <w:t>3</w:t>
      </w:r>
      <w:r w:rsidRPr="00984993">
        <w:rPr>
          <w:lang w:val="ru-RU" w:eastAsia="ru-RU"/>
        </w:rPr>
        <w:t xml:space="preserve"> численность населения </w:t>
      </w:r>
      <w:r>
        <w:rPr>
          <w:lang w:val="ru-RU" w:eastAsia="ru-RU"/>
        </w:rPr>
        <w:t>Глуховского сельского</w:t>
      </w:r>
      <w:r w:rsidRPr="00984993">
        <w:rPr>
          <w:lang w:val="ru-RU" w:eastAsia="ru-RU"/>
        </w:rPr>
        <w:t xml:space="preserve"> поселения составила</w:t>
      </w:r>
      <w:r>
        <w:rPr>
          <w:lang w:val="ru-RU" w:eastAsia="ru-RU"/>
        </w:rPr>
        <w:t xml:space="preserve"> 1744 человек. Наблюдается увеличение численности населения поселения.</w:t>
      </w:r>
    </w:p>
    <w:p w14:paraId="6A1951C5" w14:textId="12A38B82"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6" w:name="_Toc85461031"/>
      <w:bookmarkEnd w:id="248"/>
      <w:bookmarkEnd w:id="249"/>
      <w:bookmarkEnd w:id="250"/>
      <w:bookmarkEnd w:id="251"/>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6"/>
    </w:p>
    <w:p w14:paraId="32C9B220" w14:textId="42E9F96D" w:rsidR="00F15466" w:rsidRPr="00FB10F3" w:rsidRDefault="00F15466" w:rsidP="00E00447">
      <w:pPr>
        <w:pStyle w:val="21"/>
        <w:numPr>
          <w:ilvl w:val="2"/>
          <w:numId w:val="22"/>
        </w:numPr>
        <w:spacing w:before="240"/>
        <w:ind w:left="0" w:firstLine="709"/>
        <w:rPr>
          <w:bCs w:val="0"/>
          <w:sz w:val="24"/>
          <w:lang w:val="ru-RU" w:eastAsia="ru-RU"/>
        </w:rPr>
      </w:pPr>
      <w:bookmarkStart w:id="257" w:name="_Toc81901160"/>
      <w:bookmarkStart w:id="258" w:name="_Toc85181063"/>
      <w:bookmarkStart w:id="259" w:name="_Toc85182506"/>
      <w:bookmarkStart w:id="260" w:name="_Toc85190244"/>
      <w:bookmarkStart w:id="261" w:name="_Toc85192745"/>
      <w:bookmarkStart w:id="262" w:name="_Toc85193463"/>
      <w:bookmarkStart w:id="263" w:name="_Toc85197825"/>
      <w:bookmarkStart w:id="264" w:name="_Toc85215177"/>
      <w:bookmarkStart w:id="265" w:name="_Toc85461033"/>
      <w:bookmarkStart w:id="266" w:name="_Toc85466910"/>
      <w:bookmarkStart w:id="267" w:name="_Toc88737771"/>
      <w:bookmarkStart w:id="268" w:name="_Toc88749276"/>
      <w:bookmarkStart w:id="269" w:name="_Toc88751997"/>
      <w:bookmarkStart w:id="270" w:name="_Toc109933612"/>
      <w:r w:rsidRPr="00FB10F3">
        <w:rPr>
          <w:bCs w:val="0"/>
          <w:sz w:val="24"/>
          <w:lang w:val="ru-RU" w:eastAsia="ru-RU"/>
        </w:rPr>
        <w:t>В области автомобильных дорог</w:t>
      </w:r>
      <w:bookmarkEnd w:id="257"/>
      <w:bookmarkEnd w:id="258"/>
      <w:bookmarkEnd w:id="259"/>
      <w:bookmarkEnd w:id="260"/>
      <w:bookmarkEnd w:id="261"/>
      <w:bookmarkEnd w:id="262"/>
      <w:bookmarkEnd w:id="263"/>
      <w:bookmarkEnd w:id="264"/>
      <w:bookmarkEnd w:id="265"/>
      <w:bookmarkEnd w:id="266"/>
      <w:r w:rsidR="0094373A" w:rsidRPr="00FB10F3">
        <w:rPr>
          <w:bCs w:val="0"/>
          <w:sz w:val="24"/>
          <w:lang w:val="en-US" w:eastAsia="ru-RU"/>
        </w:rPr>
        <w:t xml:space="preserve"> </w:t>
      </w:r>
      <w:r w:rsidR="001A2A02" w:rsidRPr="00FB10F3">
        <w:rPr>
          <w:sz w:val="24"/>
          <w:lang w:val="ru-RU"/>
        </w:rPr>
        <w:t>[</w:t>
      </w:r>
      <w:r w:rsidR="00766F82" w:rsidRPr="00FB10F3">
        <w:rPr>
          <w:sz w:val="24"/>
          <w:szCs w:val="24"/>
          <w:lang w:val="en-US" w:eastAsia="ar-SA"/>
        </w:rPr>
        <w:t>8</w:t>
      </w:r>
      <w:r w:rsidR="001A2A02" w:rsidRPr="00FB10F3">
        <w:rPr>
          <w:sz w:val="24"/>
          <w:lang w:val="ru-RU"/>
        </w:rPr>
        <w:t>]</w:t>
      </w:r>
      <w:bookmarkEnd w:id="267"/>
      <w:bookmarkEnd w:id="268"/>
      <w:bookmarkEnd w:id="269"/>
      <w:bookmarkEnd w:id="270"/>
      <w:r w:rsidR="00BB1404" w:rsidRPr="00FB10F3">
        <w:rPr>
          <w:sz w:val="24"/>
          <w:lang w:val="ru-RU"/>
        </w:rPr>
        <w:t xml:space="preserve"> </w:t>
      </w:r>
    </w:p>
    <w:p w14:paraId="22DC3F2A" w14:textId="52863AC0"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14:paraId="19065046" w14:textId="5676E917" w:rsidR="006139CF" w:rsidRPr="00FB10F3" w:rsidRDefault="006139CF" w:rsidP="00817935">
      <w:pPr>
        <w:pStyle w:val="S3"/>
        <w:spacing w:before="0" w:after="0"/>
        <w:ind w:firstLine="709"/>
        <w:rPr>
          <w:lang w:val="ru-RU"/>
        </w:rPr>
      </w:pPr>
      <w:r w:rsidRPr="00FB10F3">
        <w:rPr>
          <w:lang w:val="ru-RU"/>
        </w:rPr>
        <w:t xml:space="preserve">Общая потребность в местах постоянного хранения для </w:t>
      </w:r>
      <w:r w:rsidR="003779D6" w:rsidRPr="00FB10F3">
        <w:rPr>
          <w:lang w:val="ru-RU"/>
        </w:rPr>
        <w:t>многоквартирного дома</w:t>
      </w:r>
      <w:r w:rsidRPr="00FB10F3">
        <w:rPr>
          <w:lang w:val="ru-RU"/>
        </w:rPr>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DC04AD" w:rsidRPr="00FB10F3">
        <w:rPr>
          <w:lang w:val="ru-RU"/>
        </w:rPr>
        <w:t>унифицированно</w:t>
      </w:r>
      <w:r w:rsidRPr="00FB10F3">
        <w:rPr>
          <w:lang w:val="ru-RU"/>
        </w:rPr>
        <w:t xml:space="preserve"> для объектов различного класса, независимо от сложившейся обеспеченн</w:t>
      </w:r>
      <w:r w:rsidR="00817935" w:rsidRPr="00FB10F3">
        <w:rPr>
          <w:lang w:val="ru-RU"/>
        </w:rPr>
        <w:t>ости жилой площади на человека.</w:t>
      </w:r>
    </w:p>
    <w:p w14:paraId="1DE3C105" w14:textId="4844EBCE" w:rsidR="00317F55" w:rsidRPr="00FB10F3" w:rsidRDefault="00317F55" w:rsidP="00317F55">
      <w:pPr>
        <w:pStyle w:val="a7"/>
      </w:pPr>
      <w:r w:rsidRPr="00FB10F3">
        <w:rPr>
          <w:lang w:val="ru-RU"/>
        </w:rPr>
        <w:t>Р</w:t>
      </w:r>
      <w:r w:rsidRPr="00FB10F3">
        <w:t>асчетный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велоинфраструктуры. В населенных пунктах с численностью свыше 6000 человек объемы автотрафика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14:paraId="0D8BC83D" w14:textId="37565D6B" w:rsidR="00F15466" w:rsidRPr="00FB10F3" w:rsidRDefault="00F15466" w:rsidP="00817935">
      <w:pPr>
        <w:pStyle w:val="21"/>
        <w:numPr>
          <w:ilvl w:val="2"/>
          <w:numId w:val="22"/>
        </w:numPr>
        <w:spacing w:before="240"/>
        <w:ind w:left="0" w:firstLine="709"/>
        <w:rPr>
          <w:sz w:val="24"/>
          <w:lang w:val="ru-RU"/>
        </w:rPr>
      </w:pPr>
      <w:bookmarkStart w:id="271" w:name="_Toc81901157"/>
      <w:bookmarkStart w:id="272" w:name="_Toc85181070"/>
      <w:bookmarkStart w:id="273" w:name="_Toc85182513"/>
      <w:bookmarkStart w:id="274" w:name="_Toc85190251"/>
      <w:bookmarkStart w:id="275" w:name="_Toc85192752"/>
      <w:bookmarkStart w:id="276" w:name="_Toc85193470"/>
      <w:bookmarkStart w:id="277" w:name="_Toc85197832"/>
      <w:bookmarkStart w:id="278" w:name="_Toc85215184"/>
      <w:bookmarkStart w:id="279" w:name="_Toc85461035"/>
      <w:bookmarkStart w:id="280" w:name="_Toc85466912"/>
      <w:bookmarkStart w:id="281" w:name="_Toc88737772"/>
      <w:bookmarkStart w:id="282" w:name="_Toc88749277"/>
      <w:bookmarkStart w:id="283" w:name="_Toc88751998"/>
      <w:bookmarkStart w:id="284" w:name="_Toc109933613"/>
      <w:r w:rsidRPr="00FB10F3">
        <w:rPr>
          <w:sz w:val="24"/>
          <w:lang w:val="ru-RU"/>
        </w:rPr>
        <w:t>В области благоустройства территории и массового отдыха населения</w:t>
      </w:r>
      <w:bookmarkEnd w:id="271"/>
      <w:bookmarkEnd w:id="272"/>
      <w:bookmarkEnd w:id="273"/>
      <w:bookmarkEnd w:id="274"/>
      <w:bookmarkEnd w:id="275"/>
      <w:bookmarkEnd w:id="276"/>
      <w:bookmarkEnd w:id="277"/>
      <w:bookmarkEnd w:id="278"/>
      <w:bookmarkEnd w:id="279"/>
      <w:bookmarkEnd w:id="280"/>
      <w:bookmarkEnd w:id="281"/>
      <w:bookmarkEnd w:id="282"/>
      <w:bookmarkEnd w:id="283"/>
      <w:r w:rsidR="00A36DA7" w:rsidRPr="00FB10F3">
        <w:rPr>
          <w:sz w:val="24"/>
          <w:lang w:val="ru-RU"/>
        </w:rPr>
        <w:t xml:space="preserve"> </w:t>
      </w:r>
      <w:r w:rsidR="00A36DA7" w:rsidRPr="00FB10F3">
        <w:rPr>
          <w:lang w:val="ru-RU"/>
        </w:rPr>
        <w:t>[9]</w:t>
      </w:r>
      <w:bookmarkEnd w:id="284"/>
    </w:p>
    <w:p w14:paraId="66208374" w14:textId="074A9CA7" w:rsidR="00703511" w:rsidRPr="00FB10F3" w:rsidRDefault="00DA0A19" w:rsidP="00984993">
      <w:pPr>
        <w:pStyle w:val="a7"/>
        <w:rPr>
          <w:lang w:val="ru-RU"/>
        </w:rPr>
      </w:pPr>
      <w:bookmarkStart w:id="285" w:name="_Toc85461037"/>
      <w:bookmarkStart w:id="286" w:name="_Toc85466914"/>
      <w:r w:rsidRPr="00FB10F3">
        <w:rPr>
          <w:lang w:val="ru-RU"/>
        </w:rPr>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rPr>
          <w:lang w:val="ru-RU"/>
        </w:rPr>
        <w:t>,</w:t>
      </w:r>
      <w:r w:rsidR="00703511" w:rsidRPr="00FB10F3">
        <w:t xml:space="preserve"> климатических особенностей </w:t>
      </w:r>
      <w:r w:rsidR="00703511" w:rsidRPr="00FB10F3">
        <w:rPr>
          <w:lang w:val="ru-RU"/>
        </w:rPr>
        <w:t xml:space="preserve">Омской области </w:t>
      </w:r>
      <w:r w:rsidR="00703511" w:rsidRPr="00FB10F3">
        <w:t xml:space="preserve">в соответствии с СП </w:t>
      </w:r>
      <w:r w:rsidRPr="00FB10F3">
        <w:t xml:space="preserve">«СНиП 23-01-99 </w:t>
      </w:r>
      <w:r w:rsidRPr="00FB10F3">
        <w:lastRenderedPageBreak/>
        <w:t>Строительная климатология</w:t>
      </w:r>
      <w:r w:rsidR="0096729B" w:rsidRPr="00FB10F3">
        <w:t>»</w:t>
      </w:r>
      <w:r w:rsidR="0096729B" w:rsidRPr="00FB10F3">
        <w:rPr>
          <w:lang w:val="ru-RU"/>
        </w:rPr>
        <w:t xml:space="preserve"> </w:t>
      </w:r>
      <w:r w:rsidR="00703511" w:rsidRPr="00FB10F3">
        <w:t>и принадлежности территори</w:t>
      </w:r>
      <w:r w:rsidR="00703511" w:rsidRPr="00FB10F3">
        <w:rPr>
          <w:lang w:val="ru-RU"/>
        </w:rPr>
        <w:t xml:space="preserve">и поселения </w:t>
      </w:r>
      <w:r w:rsidR="00703511" w:rsidRPr="00FB10F3">
        <w:t xml:space="preserve">к </w:t>
      </w:r>
      <w:r w:rsidR="0096729B" w:rsidRPr="00FB10F3">
        <w:rPr>
          <w:lang w:val="ru-RU"/>
        </w:rPr>
        <w:t xml:space="preserve">определенной </w:t>
      </w:r>
      <w:r w:rsidR="00703511" w:rsidRPr="00FB10F3">
        <w:t>природн</w:t>
      </w:r>
      <w:r w:rsidR="00E66B3B" w:rsidRPr="00FB10F3">
        <w:rPr>
          <w:lang w:val="ru-RU"/>
        </w:rPr>
        <w:t>ой</w:t>
      </w:r>
      <w:r w:rsidR="00703511" w:rsidRPr="00FB10F3">
        <w:t xml:space="preserve"> зон</w:t>
      </w:r>
      <w:r w:rsidR="00E66B3B" w:rsidRPr="00FB10F3">
        <w:rPr>
          <w:lang w:val="ru-RU"/>
        </w:rPr>
        <w:t>е</w:t>
      </w:r>
      <w:r w:rsidR="00F151FC" w:rsidRPr="00FB10F3">
        <w:rPr>
          <w:lang w:val="ru-RU"/>
        </w:rPr>
        <w:t>, результатов социологическ</w:t>
      </w:r>
      <w:r w:rsidR="00A36DA7" w:rsidRPr="00FB10F3">
        <w:rPr>
          <w:lang w:val="ru-RU"/>
        </w:rPr>
        <w:t>ого</w:t>
      </w:r>
      <w:r w:rsidR="00F151FC" w:rsidRPr="00FB10F3">
        <w:rPr>
          <w:lang w:val="ru-RU"/>
        </w:rPr>
        <w:t xml:space="preserve"> исследовани</w:t>
      </w:r>
      <w:r w:rsidR="00A36DA7" w:rsidRPr="00FB10F3">
        <w:rPr>
          <w:lang w:val="ru-RU"/>
        </w:rPr>
        <w:t xml:space="preserve">я по выявлению общественного запроса на улучшение качества жизнеустройства </w:t>
      </w:r>
      <w:r w:rsidR="00A36DA7" w:rsidRPr="00FB10F3">
        <w:t xml:space="preserve">в муниципальных образованиях Омской области, проведенного в ходе подготовки </w:t>
      </w:r>
      <w:r w:rsidR="00A36DA7" w:rsidRPr="00FB10F3">
        <w:rPr>
          <w:spacing w:val="-2"/>
          <w:lang w:val="ru-RU"/>
        </w:rPr>
        <w:t xml:space="preserve">региональных нормативов градостроительного проектирования Омской области. </w:t>
      </w:r>
    </w:p>
    <w:p w14:paraId="6264DCDD" w14:textId="3BBD33AA" w:rsidR="00703511" w:rsidRPr="00FB10F3" w:rsidRDefault="00703511" w:rsidP="00984993">
      <w:pPr>
        <w:pStyle w:val="a7"/>
      </w:pPr>
      <w:r w:rsidRPr="00FB10F3">
        <w:t>Расчетны</w:t>
      </w:r>
      <w:r w:rsidR="00D77326" w:rsidRPr="00FB10F3">
        <w:rPr>
          <w:lang w:val="ru-RU"/>
        </w:rPr>
        <w:t>й</w:t>
      </w:r>
      <w:r w:rsidRPr="00FB10F3">
        <w:t xml:space="preserve"> показател</w:t>
      </w:r>
      <w:r w:rsidR="00D77326" w:rsidRPr="00FB10F3">
        <w:rPr>
          <w:lang w:val="ru-RU"/>
        </w:rPr>
        <w:t>ь</w:t>
      </w:r>
      <w:r w:rsidRPr="00FB10F3">
        <w:t xml:space="preserve"> минимально допустимого размера земельного участка</w:t>
      </w:r>
      <w:r w:rsidRPr="00FB10F3">
        <w:rPr>
          <w:rFonts w:eastAsia="Calibri"/>
        </w:rPr>
        <w:t xml:space="preserve"> </w:t>
      </w:r>
      <w:r w:rsidRPr="00FB10F3">
        <w:t>для размещения детс</w:t>
      </w:r>
      <w:r w:rsidR="00D77326" w:rsidRPr="00FB10F3">
        <w:t>кой игровой площадки установлен</w:t>
      </w:r>
      <w:r w:rsidRPr="00FB10F3">
        <w:t xml:space="preserve"> </w:t>
      </w:r>
      <w:r w:rsidR="00E22923" w:rsidRPr="00FB10F3">
        <w:t>с учетом сложившейся практики проектирования таких объектов.</w:t>
      </w:r>
    </w:p>
    <w:p w14:paraId="6DD88740" w14:textId="57C986CB" w:rsidR="007A1433" w:rsidRPr="00FB10F3" w:rsidRDefault="007A1433" w:rsidP="00984993">
      <w:pPr>
        <w:pStyle w:val="12"/>
        <w:keepNext w:val="0"/>
        <w:pageBreakBefore w:val="0"/>
        <w:numPr>
          <w:ilvl w:val="0"/>
          <w:numId w:val="22"/>
        </w:numPr>
        <w:tabs>
          <w:tab w:val="clear" w:pos="851"/>
          <w:tab w:val="left" w:pos="993"/>
        </w:tabs>
        <w:spacing w:before="0" w:after="0"/>
        <w:ind w:left="0" w:firstLine="709"/>
        <w:jc w:val="both"/>
        <w:rPr>
          <w:sz w:val="26"/>
          <w:szCs w:val="26"/>
          <w:lang w:val="ru-RU"/>
        </w:rPr>
      </w:pPr>
      <w:bookmarkStart w:id="287" w:name="_Toc88737773"/>
      <w:bookmarkStart w:id="288" w:name="_Toc88749278"/>
      <w:bookmarkStart w:id="289" w:name="_Toc88751999"/>
      <w:bookmarkStart w:id="290" w:name="_Toc109933614"/>
      <w:r w:rsidRPr="00FB10F3">
        <w:rPr>
          <w:sz w:val="26"/>
          <w:szCs w:val="26"/>
          <w:lang w:val="ru-RU"/>
        </w:rPr>
        <w:t>ПРАВИЛА И ОБЛАСТЬ ПРИМЕНЕНИЯ РАСЧЕТНЫХ ПОКАЗАТЕЛЕЙ</w:t>
      </w:r>
      <w:bookmarkEnd w:id="200"/>
      <w:bookmarkEnd w:id="201"/>
      <w:bookmarkEnd w:id="202"/>
      <w:bookmarkEnd w:id="203"/>
      <w:bookmarkEnd w:id="204"/>
      <w:bookmarkEnd w:id="205"/>
      <w:bookmarkEnd w:id="206"/>
      <w:bookmarkEnd w:id="207"/>
      <w:bookmarkEnd w:id="208"/>
      <w:bookmarkEnd w:id="209"/>
      <w:bookmarkEnd w:id="210"/>
      <w:bookmarkEnd w:id="285"/>
      <w:bookmarkEnd w:id="286"/>
      <w:bookmarkEnd w:id="287"/>
      <w:bookmarkEnd w:id="288"/>
      <w:bookmarkEnd w:id="289"/>
      <w:bookmarkEnd w:id="290"/>
    </w:p>
    <w:p w14:paraId="58258A41" w14:textId="3368474A" w:rsidR="00E732EA" w:rsidRPr="00FB10F3" w:rsidRDefault="00E732EA" w:rsidP="00984993">
      <w:pPr>
        <w:pStyle w:val="a7"/>
      </w:pPr>
      <w:bookmarkStart w:id="291" w:name="_Toc6500542"/>
      <w:bookmarkStart w:id="292" w:name="_Toc6567871"/>
      <w:bookmarkStart w:id="293" w:name="_Toc6569476"/>
      <w:bookmarkStart w:id="294" w:name="_Toc6578708"/>
      <w:bookmarkStart w:id="295" w:name="_Toc6667200"/>
      <w:bookmarkStart w:id="296" w:name="_Toc6672913"/>
      <w:bookmarkStart w:id="297" w:name="_Toc10738663"/>
      <w:bookmarkStart w:id="298" w:name="_Toc10740030"/>
      <w:bookmarkStart w:id="299" w:name="_Toc81901164"/>
      <w:bookmarkStart w:id="300" w:name="_Toc40626767"/>
      <w:r w:rsidRPr="00FB10F3">
        <w:t xml:space="preserve">Действие </w:t>
      </w:r>
      <w:r w:rsidR="00F70BA2" w:rsidRPr="00FB10F3">
        <w:rPr>
          <w:lang w:val="ru-RU"/>
        </w:rPr>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14:paraId="4D8710AB" w14:textId="183DEDBD" w:rsidR="00465927" w:rsidRPr="00FB10F3" w:rsidRDefault="00465927" w:rsidP="00984993">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Pr="00FB10F3">
        <w:rPr>
          <w:lang w:val="ru-RU"/>
        </w:rPr>
        <w:t xml:space="preserve"> </w:t>
      </w:r>
      <w:r w:rsidRPr="00FB10F3">
        <w:t xml:space="preserve">территории </w:t>
      </w:r>
      <w:r w:rsidR="00E45246" w:rsidRPr="00FB10F3">
        <w:rPr>
          <w:lang w:val="ru-RU"/>
        </w:rPr>
        <w:t>муниципального образования</w:t>
      </w:r>
      <w:r w:rsidRPr="00FB10F3">
        <w:t xml:space="preserve"> независимо от их организационно-правовой формы.</w:t>
      </w:r>
    </w:p>
    <w:p w14:paraId="7ED21B73" w14:textId="332FC82B" w:rsidR="00FE4589" w:rsidRPr="00FB10F3" w:rsidRDefault="00E316C1" w:rsidP="00984993">
      <w:pPr>
        <w:pStyle w:val="a7"/>
        <w:rPr>
          <w:lang w:val="ru-RU"/>
        </w:rPr>
      </w:pPr>
      <w:r w:rsidRPr="00FB10F3">
        <w:t>Местные нормативы градостроительного проектирования</w:t>
      </w:r>
      <w:r w:rsidRPr="00FB10F3">
        <w:rPr>
          <w:lang w:val="ru-RU"/>
        </w:rPr>
        <w:t xml:space="preserve"> </w:t>
      </w:r>
      <w:r w:rsidR="00FE4589" w:rsidRPr="00FB10F3">
        <w:rPr>
          <w:lang w:val="ru-RU"/>
        </w:rPr>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14:paraId="4D82D401" w14:textId="77777777" w:rsidR="00FE4589" w:rsidRPr="00FB10F3" w:rsidRDefault="00E732EA" w:rsidP="00984993">
      <w:pPr>
        <w:pStyle w:val="a7"/>
        <w:rPr>
          <w:lang w:val="ru-RU"/>
        </w:rPr>
      </w:pPr>
      <w:r w:rsidRPr="00FB10F3">
        <w:t xml:space="preserve">Расчетные показатели минимально допустимого уровня обеспеченности </w:t>
      </w:r>
      <w:r w:rsidR="009E313A"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rPr>
          <w:lang w:val="ru-RU"/>
        </w:rPr>
        <w:t>,</w:t>
      </w:r>
      <w:r w:rsidRPr="00FB10F3">
        <w:rPr>
          <w:lang w:val="ru-RU"/>
        </w:rPr>
        <w:t xml:space="preserve"> </w:t>
      </w:r>
      <w:r w:rsidR="00E45246" w:rsidRPr="00FB10F3">
        <w:rPr>
          <w:lang w:val="ru-RU"/>
        </w:rPr>
        <w:t xml:space="preserve">установленные настоящими нормативами градостроительного проектирования, </w:t>
      </w:r>
      <w:r w:rsidR="00FE4589" w:rsidRPr="00FB10F3">
        <w:rPr>
          <w:lang w:val="ru-RU"/>
        </w:rPr>
        <w:t>применяются в соответствии с настоящим разделом.</w:t>
      </w:r>
    </w:p>
    <w:p w14:paraId="2F0C0DF2" w14:textId="77777777" w:rsidR="00FE4589" w:rsidRPr="00FB10F3" w:rsidRDefault="00FE4589" w:rsidP="00984993">
      <w:pPr>
        <w:pStyle w:val="a7"/>
      </w:pPr>
      <w:r w:rsidRPr="00FB10F3">
        <w:t xml:space="preserve">Расчетные показатели минимально допустимого уровня обеспеченности </w:t>
      </w:r>
      <w:r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Pr="00FB10F3">
        <w:rPr>
          <w:lang w:val="ru-RU"/>
        </w:rPr>
        <w:t>, принятые равными предельным значениям расчетных показателей</w:t>
      </w:r>
      <w:r w:rsidRPr="00FB10F3">
        <w:t xml:space="preserve"> </w:t>
      </w:r>
      <w:r w:rsidRPr="00FB10F3">
        <w:rPr>
          <w:lang w:val="ru-RU"/>
        </w:rPr>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14:paraId="0604586F" w14:textId="66A7F0C2" w:rsidR="007F328F" w:rsidRPr="00FB10F3" w:rsidRDefault="007F328F" w:rsidP="00984993">
      <w:pPr>
        <w:pStyle w:val="a7"/>
      </w:pPr>
      <w:r w:rsidRPr="00FB10F3">
        <w:rPr>
          <w:lang w:val="ru-RU"/>
        </w:rPr>
        <w:t xml:space="preserve">При разработке генерального плана </w:t>
      </w:r>
      <w:r w:rsidRPr="00FB10F3">
        <w:t>расчетные показатели</w:t>
      </w:r>
      <w:r w:rsidRPr="00FB10F3">
        <w:rPr>
          <w:lang w:val="ru-RU"/>
        </w:rPr>
        <w:t xml:space="preserve"> применяются для определения параметров функциональных зон, характеристик и местоположения объектов местного значения.</w:t>
      </w:r>
    </w:p>
    <w:p w14:paraId="18E227AC" w14:textId="5F6176F1" w:rsidR="00B167FF" w:rsidRPr="00FB10F3" w:rsidRDefault="00F70BA2" w:rsidP="00984993">
      <w:pPr>
        <w:pStyle w:val="a7"/>
        <w:rPr>
          <w:lang w:val="ru-RU"/>
        </w:rPr>
      </w:pPr>
      <w:r w:rsidRPr="00FB10F3">
        <w:rPr>
          <w:lang w:val="ru-RU"/>
        </w:rPr>
        <w:t>При</w:t>
      </w:r>
      <w:r w:rsidRPr="00FB10F3">
        <w:t xml:space="preserve"> </w:t>
      </w:r>
      <w:r w:rsidR="00E45246" w:rsidRPr="00FB10F3">
        <w:rPr>
          <w:lang w:val="ru-RU"/>
        </w:rPr>
        <w:t>разработке</w:t>
      </w:r>
      <w:r w:rsidRPr="00FB10F3">
        <w:t xml:space="preserve"> правил землепользования и застройки </w:t>
      </w:r>
      <w:r w:rsidR="00FE4589" w:rsidRPr="00FB10F3">
        <w:t>расчетные показатели</w:t>
      </w:r>
      <w:r w:rsidR="00FE4589" w:rsidRPr="00FB10F3">
        <w:rPr>
          <w:lang w:val="ru-RU"/>
        </w:rPr>
        <w:t xml:space="preserve"> применяются для установления предельных размеров земельных участков в градостроительных регламентах. </w:t>
      </w:r>
      <w:r w:rsidR="00FE4589" w:rsidRPr="00FB10F3">
        <w:t>В случае, если в правилах землепользования и застройки определены территории, в границах которых запланирована деятельность по комплексному развитию,</w:t>
      </w:r>
      <w:r w:rsidR="00FE4589" w:rsidRPr="00FB10F3">
        <w:rPr>
          <w:lang w:val="ru-RU"/>
        </w:rPr>
        <w:t xml:space="preserve"> расчетные показатели применяются для определения </w:t>
      </w:r>
      <w:r w:rsidR="00B167FF" w:rsidRPr="00FB10F3">
        <w:rPr>
          <w:lang w:val="ru-RU"/>
        </w:rPr>
        <w:t>расчетны</w:t>
      </w:r>
      <w:r w:rsidR="000D5659" w:rsidRPr="00FB10F3">
        <w:rPr>
          <w:lang w:val="ru-RU"/>
        </w:rPr>
        <w:t>х показателей</w:t>
      </w:r>
      <w:r w:rsidR="00B167FF" w:rsidRPr="00FB10F3">
        <w:rPr>
          <w:lang w:val="ru-RU"/>
        </w:rPr>
        <w:t xml:space="preserve"> минимально допустимого уровня обеспеченности территории объектами коммунальной, транспортной, соци</w:t>
      </w:r>
      <w:r w:rsidR="000D5659" w:rsidRPr="00FB10F3">
        <w:rPr>
          <w:lang w:val="ru-RU"/>
        </w:rPr>
        <w:t>альной инфраструктур и расчетных показателей</w:t>
      </w:r>
      <w:r w:rsidR="00B167FF" w:rsidRPr="00FB10F3">
        <w:rPr>
          <w:lang w:val="ru-RU"/>
        </w:rPr>
        <w:t xml:space="preserve"> максимально допустимого уровня территориальной доступности указанных объектов для населения.</w:t>
      </w:r>
    </w:p>
    <w:p w14:paraId="132DF4FD" w14:textId="08C93A3A" w:rsidR="00222CB5" w:rsidRPr="00FB10F3" w:rsidRDefault="00E732EA" w:rsidP="00984993">
      <w:pPr>
        <w:pStyle w:val="a7"/>
        <w:rPr>
          <w:lang w:val="ru-RU"/>
        </w:rPr>
      </w:pPr>
      <w:r w:rsidRPr="00FB10F3">
        <w:t xml:space="preserve">При </w:t>
      </w:r>
      <w:r w:rsidR="00E45246" w:rsidRPr="00FB10F3">
        <w:rPr>
          <w:lang w:val="ru-RU"/>
        </w:rPr>
        <w:t>разработке</w:t>
      </w:r>
      <w:r w:rsidRPr="00FB10F3">
        <w:t xml:space="preserve"> </w:t>
      </w:r>
      <w:r w:rsidR="007C5DC8" w:rsidRPr="00FB10F3">
        <w:rPr>
          <w:lang w:val="ru-RU"/>
        </w:rPr>
        <w:t>документации по планировке территории</w:t>
      </w:r>
      <w:r w:rsidRPr="00FB10F3">
        <w:t xml:space="preserve"> </w:t>
      </w:r>
      <w:r w:rsidR="000D5659" w:rsidRPr="00FB10F3">
        <w:rPr>
          <w:lang w:val="ru-RU"/>
        </w:rPr>
        <w:t xml:space="preserve">расчетные показатели применяются для определения </w:t>
      </w:r>
      <w:r w:rsidR="000D5659" w:rsidRPr="00FB10F3">
        <w:t>характеристик планируемого развития территории, в том числе плотности и параметр</w:t>
      </w:r>
      <w:r w:rsidR="000D5659" w:rsidRPr="00FB10F3">
        <w:rPr>
          <w:lang w:val="ru-RU"/>
        </w:rPr>
        <w:t>ов</w:t>
      </w:r>
      <w:r w:rsidR="000D5659" w:rsidRPr="00FB10F3">
        <w:t xml:space="preserve"> застройки территории, характеристик </w:t>
      </w:r>
      <w:r w:rsidR="000D5659" w:rsidRPr="00FB10F3">
        <w:rPr>
          <w:lang w:val="ru-RU"/>
        </w:rPr>
        <w:t xml:space="preserve">планируемых к размещению </w:t>
      </w:r>
      <w:r w:rsidR="000D5659" w:rsidRPr="00FB10F3">
        <w:t>объектов капитального строительства</w:t>
      </w:r>
      <w:r w:rsidR="000D5659" w:rsidRPr="00FB10F3">
        <w:rPr>
          <w:lang w:val="ru-RU"/>
        </w:rPr>
        <w:t>, размеров земельных участков.</w:t>
      </w:r>
      <w:bookmarkEnd w:id="291"/>
      <w:bookmarkEnd w:id="292"/>
      <w:bookmarkEnd w:id="293"/>
      <w:bookmarkEnd w:id="294"/>
      <w:bookmarkEnd w:id="295"/>
      <w:bookmarkEnd w:id="296"/>
      <w:bookmarkEnd w:id="297"/>
      <w:bookmarkEnd w:id="298"/>
      <w:bookmarkEnd w:id="299"/>
      <w:bookmarkEnd w:id="300"/>
    </w:p>
    <w:p w14:paraId="72957CEA" w14:textId="77777777" w:rsidR="00FE4589" w:rsidRPr="00FB10F3" w:rsidRDefault="00FE4589" w:rsidP="00984993">
      <w:pPr>
        <w:pStyle w:val="a7"/>
      </w:pPr>
      <w:r w:rsidRPr="00FB10F3">
        <w:rPr>
          <w:lang w:val="ru-RU"/>
        </w:rPr>
        <w:t>П</w:t>
      </w:r>
      <w:r w:rsidRPr="00FB10F3">
        <w:t xml:space="preserve">ри выдаче разрешения на строительство </w:t>
      </w:r>
      <w:r w:rsidRPr="00FB10F3">
        <w:rPr>
          <w:lang w:val="ru-RU"/>
        </w:rPr>
        <w:t xml:space="preserve">расчетные показатели применяются </w:t>
      </w:r>
      <w:r w:rsidRPr="00FB10F3">
        <w:t>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6BE5FF16" w14:textId="77777777" w:rsidR="00FE4589" w:rsidRPr="00FB10F3" w:rsidRDefault="00FE4589" w:rsidP="00984993">
      <w:pPr>
        <w:pStyle w:val="a7"/>
      </w:pPr>
      <w:r w:rsidRPr="00FB10F3">
        <w:rPr>
          <w:lang w:val="ru-RU"/>
        </w:rPr>
        <w:lastRenderedPageBreak/>
        <w:t>П</w:t>
      </w:r>
      <w:r w:rsidRPr="00FB10F3">
        <w:t xml:space="preserve">ри выдаче разрешения на отклонение от предельных параметров разрешенного строительства, реконструкции объектов капитального строительства </w:t>
      </w:r>
      <w:r w:rsidRPr="00FB10F3">
        <w:rPr>
          <w:lang w:val="ru-RU"/>
        </w:rPr>
        <w:t xml:space="preserve">расчетные показатели применяются </w:t>
      </w:r>
      <w:r w:rsidRPr="00FB10F3">
        <w:t>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14:paraId="7177E65A" w14:textId="77777777" w:rsidR="00FE4589" w:rsidRPr="00FB10F3" w:rsidRDefault="00FE4589" w:rsidP="00984993">
      <w:pPr>
        <w:pStyle w:val="a7"/>
      </w:pPr>
      <w:r w:rsidRPr="00FB10F3">
        <w:rPr>
          <w:lang w:val="ru-RU"/>
        </w:rPr>
        <w:t>П</w:t>
      </w:r>
      <w:r w:rsidRPr="00FB10F3">
        <w:t xml:space="preserve">ри разработке правил благоустройства территории </w:t>
      </w:r>
      <w:r w:rsidRPr="00FB10F3">
        <w:rPr>
          <w:lang w:val="ru-RU"/>
        </w:rPr>
        <w:t xml:space="preserve">расчетные показатели применяются </w:t>
      </w:r>
      <w:r w:rsidRPr="00FB10F3">
        <w:t>для установления норм и правил благоустройства, в том числе требований к проектам благоустройства.</w:t>
      </w:r>
    </w:p>
    <w:p w14:paraId="1FCCF22C" w14:textId="77777777" w:rsidR="00FE4589" w:rsidRPr="00FB10F3" w:rsidRDefault="00FE4589" w:rsidP="00984993">
      <w:pPr>
        <w:pStyle w:val="a7"/>
      </w:pPr>
      <w:r w:rsidRPr="00FB10F3">
        <w:rPr>
          <w:lang w:val="ru-RU"/>
        </w:rPr>
        <w:t>П</w:t>
      </w:r>
      <w:r w:rsidRPr="00FB10F3">
        <w:t xml:space="preserve">ри организации конкурсов на разработку документации архитектурно-строительного проектирования, проектов благоустройства </w:t>
      </w:r>
      <w:r w:rsidRPr="00FB10F3">
        <w:rPr>
          <w:lang w:val="ru-RU"/>
        </w:rPr>
        <w:t xml:space="preserve">расчетные показатели применяются </w:t>
      </w:r>
      <w:r w:rsidRPr="00FB10F3">
        <w:t>для установления требований к проектным решениям по развитию территории и размещению объектов, содержащихся в конкурсной документации.</w:t>
      </w:r>
    </w:p>
    <w:p w14:paraId="147355FB" w14:textId="77777777" w:rsidR="00FE4589" w:rsidRPr="00FB10F3" w:rsidRDefault="00FE4589" w:rsidP="00984993">
      <w:pPr>
        <w:pStyle w:val="a7"/>
      </w:pPr>
      <w:r w:rsidRPr="00FB10F3">
        <w:rPr>
          <w:lang w:val="ru-RU"/>
        </w:rPr>
        <w:t>П</w:t>
      </w:r>
      <w:r w:rsidRPr="00FB10F3">
        <w:t xml:space="preserve">ри разработке проектной документации, проектов благоустройства </w:t>
      </w:r>
      <w:r w:rsidRPr="00FB10F3">
        <w:rPr>
          <w:lang w:val="ru-RU"/>
        </w:rPr>
        <w:t xml:space="preserve">расчетные показатели применяются </w:t>
      </w:r>
      <w:r w:rsidRPr="00FB10F3">
        <w:t>для установления параметров и характеристик территорий, зданий и сооружений.</w:t>
      </w:r>
    </w:p>
    <w:p w14:paraId="256E9B97" w14:textId="6AEAE758" w:rsidR="00C15F02" w:rsidRPr="00FB10F3" w:rsidRDefault="00C15F02" w:rsidP="00984993">
      <w:pPr>
        <w:pStyle w:val="a7"/>
      </w:pPr>
      <w:r w:rsidRPr="00FB10F3">
        <w:rPr>
          <w:lang w:val="ru-RU"/>
        </w:rPr>
        <w:t>П</w:t>
      </w:r>
      <w:r w:rsidRPr="00FB10F3">
        <w:t xml:space="preserve">ри комплексном развитии территории </w:t>
      </w:r>
      <w:r w:rsidRPr="00FB10F3">
        <w:rPr>
          <w:lang w:val="ru-RU"/>
        </w:rPr>
        <w:t xml:space="preserve">расчетные показатели применяются </w:t>
      </w:r>
      <w:r w:rsidRPr="00FB10F3">
        <w:t>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rPr>
          <w:lang w:val="ru-RU"/>
        </w:rPr>
        <w:t xml:space="preserve">а местного </w:t>
      </w:r>
      <w:r w:rsidR="00F4446D" w:rsidRPr="00FB10F3">
        <w:rPr>
          <w:lang w:val="ru-RU"/>
        </w:rPr>
        <w:t>самоуправления</w:t>
      </w:r>
      <w:r w:rsidRPr="00FB10F3">
        <w:t xml:space="preserve"> о комплексном развитии, в документации по планировке территории комплексного развития.</w:t>
      </w:r>
    </w:p>
    <w:p w14:paraId="32B19EBA" w14:textId="77777777" w:rsidR="00C15F02" w:rsidRPr="00FB10F3" w:rsidRDefault="00C15F02" w:rsidP="00984993">
      <w:pPr>
        <w:pStyle w:val="a7"/>
      </w:pPr>
    </w:p>
    <w:p w14:paraId="086CCB0C" w14:textId="77777777" w:rsidR="00FE4589" w:rsidRPr="00FB10F3" w:rsidRDefault="00FE4589" w:rsidP="00984993">
      <w:pPr>
        <w:pStyle w:val="a7"/>
      </w:pPr>
    </w:p>
    <w:p w14:paraId="2AB16CA8" w14:textId="77777777" w:rsidR="00B9014A" w:rsidRPr="00FB10F3" w:rsidRDefault="00B9014A" w:rsidP="00D335F9">
      <w:pPr>
        <w:pStyle w:val="a7"/>
        <w:rPr>
          <w:lang w:val="ru-RU"/>
        </w:rPr>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14:paraId="0D6C5F08" w14:textId="55C7EC0D" w:rsidR="00546239" w:rsidRPr="00FB10F3" w:rsidRDefault="00956C10" w:rsidP="006E5180">
      <w:pPr>
        <w:pStyle w:val="S20"/>
        <w:tabs>
          <w:tab w:val="clear" w:pos="360"/>
          <w:tab w:val="left" w:pos="993"/>
        </w:tabs>
        <w:spacing w:before="240" w:after="240" w:line="240" w:lineRule="auto"/>
        <w:ind w:left="0" w:firstLine="0"/>
        <w:jc w:val="center"/>
        <w:rPr>
          <w:caps/>
          <w:lang w:val="ru-RU"/>
        </w:rPr>
      </w:pPr>
      <w:bookmarkStart w:id="301" w:name="_Toc459302276"/>
      <w:bookmarkStart w:id="302" w:name="_Toc459308313"/>
      <w:bookmarkStart w:id="303" w:name="_Toc459308667"/>
      <w:bookmarkStart w:id="304" w:name="_Toc459308841"/>
      <w:bookmarkStart w:id="305" w:name="_Toc459308984"/>
      <w:bookmarkStart w:id="306" w:name="_Toc81901180"/>
      <w:bookmarkStart w:id="307" w:name="_Toc85181091"/>
      <w:bookmarkStart w:id="308" w:name="_Toc85182534"/>
      <w:bookmarkStart w:id="309" w:name="_Toc85190272"/>
      <w:bookmarkStart w:id="310" w:name="_Toc85192773"/>
      <w:bookmarkStart w:id="311" w:name="_Toc85193491"/>
      <w:bookmarkStart w:id="312" w:name="_Toc85197853"/>
      <w:bookmarkStart w:id="313" w:name="_Toc85215201"/>
      <w:bookmarkStart w:id="314" w:name="_Toc85461045"/>
      <w:bookmarkStart w:id="315" w:name="_Toc85466922"/>
      <w:bookmarkStart w:id="316" w:name="_Toc88737774"/>
      <w:bookmarkStart w:id="317" w:name="_Toc88749279"/>
      <w:bookmarkStart w:id="318" w:name="_Toc88752000"/>
      <w:bookmarkStart w:id="319" w:name="_Toc109933615"/>
      <w:bookmarkEnd w:id="301"/>
      <w:bookmarkEnd w:id="302"/>
      <w:bookmarkEnd w:id="303"/>
      <w:bookmarkEnd w:id="304"/>
      <w:bookmarkEnd w:id="305"/>
      <w:r w:rsidRPr="00FB10F3">
        <w:rPr>
          <w:caps/>
          <w:lang w:val="ru-RU"/>
        </w:rPr>
        <w:lastRenderedPageBreak/>
        <w:t xml:space="preserve">ПРИЛОЖЕНИЕ. </w:t>
      </w:r>
      <w:bookmarkEnd w:id="306"/>
      <w:r w:rsidR="00620F6D" w:rsidRPr="00FB10F3">
        <w:rPr>
          <w:caps/>
          <w:lang w:val="ru-RU"/>
        </w:rPr>
        <w:t xml:space="preserve">перечень </w:t>
      </w:r>
      <w:r w:rsidR="00575DC4" w:rsidRPr="00FB10F3">
        <w:rPr>
          <w:caps/>
          <w:lang w:val="ru-RU"/>
        </w:rPr>
        <w:t>ОСНОВНЫХ</w:t>
      </w:r>
      <w:r w:rsidR="007F5523" w:rsidRPr="00FB10F3">
        <w:rPr>
          <w:caps/>
          <w:lang w:val="ru-RU"/>
        </w:rPr>
        <w:t xml:space="preserve"> </w:t>
      </w:r>
      <w:r w:rsidR="00620F6D" w:rsidRPr="00FB10F3">
        <w:rPr>
          <w:caps/>
          <w:lang w:val="ru-RU"/>
        </w:rPr>
        <w:t>нормативных</w:t>
      </w:r>
      <w:r w:rsidR="007F5523" w:rsidRPr="00FB10F3">
        <w:rPr>
          <w:caps/>
          <w:lang w:val="ru-RU"/>
        </w:rPr>
        <w:t xml:space="preserve"> </w:t>
      </w:r>
      <w:r w:rsidR="00620F6D" w:rsidRPr="00FB10F3">
        <w:rPr>
          <w:caps/>
          <w:lang w:val="ru-RU"/>
        </w:rPr>
        <w:t>и нормативно-технических документов</w:t>
      </w:r>
      <w:bookmarkEnd w:id="307"/>
      <w:bookmarkEnd w:id="308"/>
      <w:bookmarkEnd w:id="309"/>
      <w:bookmarkEnd w:id="310"/>
      <w:bookmarkEnd w:id="311"/>
      <w:bookmarkEnd w:id="312"/>
      <w:bookmarkEnd w:id="313"/>
      <w:bookmarkEnd w:id="314"/>
      <w:bookmarkEnd w:id="315"/>
      <w:bookmarkEnd w:id="316"/>
      <w:bookmarkEnd w:id="317"/>
      <w:bookmarkEnd w:id="318"/>
      <w:bookmarkEnd w:id="319"/>
    </w:p>
    <w:p w14:paraId="34830554" w14:textId="77777777"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14:paraId="21703020" w14:textId="77777777"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14:paraId="67F3067A" w14:textId="77777777"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714C61C4" w14:textId="2E942740"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14:paraId="1A4F882D" w14:textId="77777777"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7827F671"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14:paraId="302653EC"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14:paraId="496E5CC6"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14:paraId="5E51E9EC" w14:textId="77777777"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14:paraId="2CBAE968" w14:textId="0787F9F3" w:rsidR="00E45246" w:rsidRPr="00FB10F3" w:rsidRDefault="000B7E5E" w:rsidP="000B7E5E">
      <w:pPr>
        <w:widowControl w:val="0"/>
        <w:autoSpaceDE w:val="0"/>
        <w:autoSpaceDN w:val="0"/>
        <w:adjustRightInd w:val="0"/>
        <w:ind w:firstLine="709"/>
        <w:jc w:val="both"/>
      </w:pPr>
      <w:r w:rsidRPr="00FB10F3">
        <w:t xml:space="preserve"> </w:t>
      </w:r>
      <w:r w:rsidR="00E45246" w:rsidRPr="00FB10F3">
        <w:t>Устав муниципального образования.</w:t>
      </w:r>
    </w:p>
    <w:p w14:paraId="4DB185A1" w14:textId="3E82260F"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14:paraId="11732E3F" w14:textId="3A1DFA10"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w:t>
      </w:r>
      <w:r w:rsidRPr="00FB10F3">
        <w:t xml:space="preserve"> </w:t>
      </w:r>
      <w:r w:rsidRPr="00FB10F3">
        <w:rPr>
          <w:rFonts w:cs="Arial"/>
          <w:szCs w:val="20"/>
        </w:rPr>
        <w:t>Строительная климатология</w:t>
      </w:r>
      <w:r w:rsidRPr="00FB10F3">
        <w:t>».</w:t>
      </w:r>
    </w:p>
    <w:p w14:paraId="59BBC532" w14:textId="4693D874" w:rsidR="00963EE2" w:rsidRPr="00FB10F3" w:rsidRDefault="00963EE2"/>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F66EDB" w14:textId="77777777" w:rsidR="002D7B22" w:rsidRDefault="002D7B22">
      <w:r>
        <w:separator/>
      </w:r>
    </w:p>
    <w:p w14:paraId="4607A4D8" w14:textId="77777777" w:rsidR="002D7B22" w:rsidRDefault="002D7B22"/>
  </w:endnote>
  <w:endnote w:type="continuationSeparator" w:id="0">
    <w:p w14:paraId="2DBB9AEF" w14:textId="77777777" w:rsidR="002D7B22" w:rsidRDefault="002D7B22">
      <w:r>
        <w:continuationSeparator/>
      </w:r>
    </w:p>
    <w:p w14:paraId="11337BEC" w14:textId="77777777" w:rsidR="002D7B22" w:rsidRDefault="002D7B22"/>
  </w:endnote>
  <w:endnote w:type="continuationNotice" w:id="1">
    <w:p w14:paraId="68A74E21" w14:textId="77777777" w:rsidR="002D7B22" w:rsidRDefault="002D7B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194E" w14:textId="77777777" w:rsidR="002624FE" w:rsidRDefault="002624FE">
    <w:pPr>
      <w:pStyle w:val="afff4"/>
      <w:jc w:val="right"/>
    </w:pPr>
    <w:r>
      <w:fldChar w:fldCharType="begin"/>
    </w:r>
    <w:r>
      <w:instrText>PAGE   \* MERGEFORMAT</w:instrText>
    </w:r>
    <w:r>
      <w:fldChar w:fldCharType="separate"/>
    </w:r>
    <w:r w:rsidRPr="00484EB0">
      <w:rPr>
        <w:noProof/>
        <w:lang w:val="ru-RU"/>
      </w:rPr>
      <w:t>33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D4048" w14:textId="06A7C799" w:rsidR="002624FE" w:rsidRDefault="002624FE" w:rsidP="007164D8">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C53E6E">
      <w:rPr>
        <w:noProof/>
        <w:lang w:val="en-US"/>
      </w:rPr>
      <w:t>8</w:t>
    </w:r>
    <w:r w:rsidRPr="007C4B51">
      <w:rPr>
        <w:lang w:val="en-US"/>
      </w:rPr>
      <w:fldChar w:fldCharType="end"/>
    </w:r>
    <w:r>
      <w:rPr>
        <w:noProof/>
        <w:lang w:val="ru-RU" w:eastAsia="ru-RU"/>
      </w:rPr>
      <mc:AlternateContent>
        <mc:Choice Requires="wpg">
          <w:drawing>
            <wp:anchor distT="0" distB="0" distL="114300" distR="114300" simplePos="0" relativeHeight="251660800" behindDoc="1" locked="0" layoutInCell="1" allowOverlap="1" wp14:anchorId="674E4541" wp14:editId="627F810B">
              <wp:simplePos x="0" y="0"/>
              <wp:positionH relativeFrom="column">
                <wp:posOffset>10160</wp:posOffset>
              </wp:positionH>
              <wp:positionV relativeFrom="paragraph">
                <wp:posOffset>6075680</wp:posOffset>
              </wp:positionV>
              <wp:extent cx="6347460" cy="307340"/>
              <wp:effectExtent l="15875" t="16510" r="18415" b="0"/>
              <wp:wrapNone/>
              <wp:docPr id="4"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5"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40B2C9"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11"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4E4541" id="Group 523" o:spid="_x0000_s1026" style="position:absolute;left:0;text-align:left;margin-left:.8pt;margin-top:478.4pt;width:499.8pt;height:24.2pt;z-index:-25165568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027"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" fillcolor="#0070c0" stroked="f">
                <v:textbox>
                  <w:txbxContent>
                    <w:p w14:paraId="5140B2C9"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28"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" strokecolor="#0070c0" strokeweight="2pt"/>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3" w14:textId="11706400" w:rsidR="002624FE" w:rsidRDefault="002624FE" w:rsidP="00C46959">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C53E6E">
      <w:rPr>
        <w:noProof/>
        <w:lang w:val="en-US"/>
      </w:rPr>
      <w:t>12</w:t>
    </w:r>
    <w:r w:rsidRPr="007C4B51">
      <w:rPr>
        <w:lang w:val="en-US"/>
      </w:rPr>
      <w:fldChar w:fldCharType="end"/>
    </w:r>
    <w:r>
      <w:rPr>
        <w:noProof/>
        <w:lang w:val="ru-RU" w:eastAsia="ru-RU"/>
      </w:rPr>
      <mc:AlternateContent>
        <mc:Choice Requires="wpg">
          <w:drawing>
            <wp:anchor distT="0" distB="0" distL="114300" distR="114300" simplePos="0" relativeHeight="251655680" behindDoc="1" locked="0" layoutInCell="1" allowOverlap="1" wp14:anchorId="0AEA11E4" wp14:editId="6AC0225E">
              <wp:simplePos x="0" y="0"/>
              <wp:positionH relativeFrom="column">
                <wp:posOffset>10160</wp:posOffset>
              </wp:positionH>
              <wp:positionV relativeFrom="paragraph">
                <wp:posOffset>6075680</wp:posOffset>
              </wp:positionV>
              <wp:extent cx="6347460" cy="307340"/>
              <wp:effectExtent l="15875" t="16510" r="18415" b="0"/>
              <wp:wrapNone/>
              <wp:docPr id="7"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8"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EA11E5"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9"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EA11E4" id="_x0000_s1029" style="position:absolute;left:0;text-align:left;margin-left:.8pt;margin-top:478.4pt;width:499.8pt;height:24.2pt;z-index:-25166080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030"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" fillcolor="#0070c0" stroked="f">
                <v:textbox>
                  <w:txbxContent>
                    <w:p w14:paraId="0AEA11E5"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31"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" strokecolor="#0070c0" strokeweight="2p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A767CB" w14:textId="77777777" w:rsidR="002D7B22" w:rsidRDefault="002D7B22">
      <w:r>
        <w:separator/>
      </w:r>
    </w:p>
    <w:p w14:paraId="0B459E02" w14:textId="77777777" w:rsidR="002D7B22" w:rsidRDefault="002D7B22"/>
  </w:footnote>
  <w:footnote w:type="continuationSeparator" w:id="0">
    <w:p w14:paraId="7C9E5BC2" w14:textId="77777777" w:rsidR="002D7B22" w:rsidRDefault="002D7B22">
      <w:r>
        <w:continuationSeparator/>
      </w:r>
    </w:p>
    <w:p w14:paraId="62332C3E" w14:textId="77777777" w:rsidR="002D7B22" w:rsidRDefault="002D7B22"/>
  </w:footnote>
  <w:footnote w:type="continuationNotice" w:id="1">
    <w:p w14:paraId="7371C712" w14:textId="77777777" w:rsidR="002D7B22" w:rsidRDefault="002D7B2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D34EB" w14:textId="77777777" w:rsidR="002624FE" w:rsidRPr="007C4B51" w:rsidRDefault="002624FE" w:rsidP="007C4B51">
    <w:pPr>
      <w:pStyle w:val="a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1" w14:textId="77777777" w:rsidR="002624FE" w:rsidRPr="007C4B51" w:rsidRDefault="002624FE" w:rsidP="007C4B51">
    <w:pPr>
      <w:pStyle w:val="aff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15:restartNumberingAfterBreak="0">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15:restartNumberingAfterBreak="0">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15:restartNumberingAfterBreak="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15:restartNumberingAfterBreak="0">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15:restartNumberingAfterBreak="0">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15:restartNumberingAfterBreak="0">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15:restartNumberingAfterBreak="0">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15:restartNumberingAfterBreak="0">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A72"/>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4BC8"/>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22"/>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31F"/>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63C"/>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9E1"/>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2F"/>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5E6"/>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993"/>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345"/>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1D"/>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487"/>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000"/>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3E6E"/>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1881"/>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E9F654"/>
  <w15:docId w15:val="{DB89A5C4-6580-4632-8C1C-1358CFCCB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lang w:val="x-none" w:eastAsia="x-none"/>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6"/>
    <w:next w:val="a6"/>
    <w:link w:val="60"/>
    <w:qFormat/>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pPr>
      <w:numPr>
        <w:ilvl w:val="6"/>
        <w:numId w:val="1"/>
      </w:numPr>
      <w:spacing w:before="240" w:after="60"/>
      <w:outlineLvl w:val="6"/>
    </w:pPr>
  </w:style>
  <w:style w:type="paragraph" w:styleId="8">
    <w:name w:val="heading 8"/>
    <w:basedOn w:val="a6"/>
    <w:next w:val="a6"/>
    <w:link w:val="80"/>
    <w:qFormat/>
    <w:pPr>
      <w:numPr>
        <w:ilvl w:val="7"/>
        <w:numId w:val="1"/>
      </w:numPr>
      <w:spacing w:before="240" w:after="60"/>
      <w:outlineLvl w:val="7"/>
    </w:pPr>
    <w:rPr>
      <w:i/>
      <w:iCs/>
    </w:rPr>
  </w:style>
  <w:style w:type="paragraph" w:styleId="9">
    <w:name w:val="heading 9"/>
    <w:basedOn w:val="a6"/>
    <w:next w:val="a6"/>
    <w:link w:val="90"/>
    <w:qFormat/>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rPr>
      <w:lang w:val="x-none" w:eastAsia="x-none"/>
    </w:rPr>
  </w:style>
  <w:style w:type="character" w:customStyle="1" w:styleId="ab">
    <w:name w:val="Абзац Знак"/>
    <w:link w:val="a7"/>
    <w:qFormat/>
    <w:rsid w:val="0069205C"/>
    <w:rPr>
      <w:sz w:val="24"/>
      <w:szCs w:val="24"/>
      <w:lang w:val="x-none" w:eastAsia="x-none"/>
    </w:rPr>
  </w:style>
  <w:style w:type="paragraph" w:styleId="a4">
    <w:name w:val="List"/>
    <w:basedOn w:val="a6"/>
    <w:link w:val="ac"/>
    <w:rsid w:val="00426C2A"/>
    <w:pPr>
      <w:numPr>
        <w:numId w:val="6"/>
      </w:numPr>
      <w:spacing w:after="60"/>
      <w:jc w:val="both"/>
    </w:pPr>
    <w:rPr>
      <w:snapToGrid w:val="0"/>
      <w:lang w:val="x-none" w:eastAsia="x-none"/>
    </w:rPr>
  </w:style>
  <w:style w:type="character" w:customStyle="1" w:styleId="ac">
    <w:name w:val="Список Знак"/>
    <w:link w:val="a4"/>
    <w:rsid w:val="00426C2A"/>
    <w:rPr>
      <w:snapToGrid w:val="0"/>
      <w:sz w:val="24"/>
      <w:szCs w:val="24"/>
      <w:lang w:val="x-none" w:eastAsia="x-none"/>
    </w:rPr>
  </w:style>
  <w:style w:type="paragraph" w:styleId="31">
    <w:name w:val="toc 3"/>
    <w:basedOn w:val="a6"/>
    <w:next w:val="a6"/>
    <w:autoRedefine/>
    <w:uiPriority w:val="39"/>
    <w:qFormat/>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pPr>
      <w:keepNext/>
      <w:widowControl w:val="0"/>
      <w:spacing w:before="60" w:after="60"/>
      <w:jc w:val="center"/>
    </w:pPr>
    <w:rPr>
      <w:b/>
      <w:sz w:val="22"/>
      <w:szCs w:val="20"/>
    </w:rPr>
  </w:style>
  <w:style w:type="paragraph" w:customStyle="1" w:styleId="ae">
    <w:name w:val="Содержание"/>
    <w:basedOn w:val="a6"/>
    <w:pPr>
      <w:widowControl w:val="0"/>
      <w:spacing w:before="240" w:after="240"/>
      <w:jc w:val="center"/>
    </w:pPr>
    <w:rPr>
      <w:b/>
      <w:caps/>
      <w:szCs w:val="20"/>
    </w:rPr>
  </w:style>
  <w:style w:type="paragraph" w:styleId="af">
    <w:name w:val="Balloon Text"/>
    <w:aliases w:val=" Знак5,Знак5"/>
    <w:basedOn w:val="a6"/>
    <w:link w:val="af0"/>
    <w:uiPriority w:val="99"/>
    <w:pPr>
      <w:widowControl w:val="0"/>
      <w:suppressAutoHyphens/>
      <w:jc w:val="both"/>
    </w:pPr>
    <w:rPr>
      <w:rFonts w:ascii="Tahoma" w:hAnsi="Tahoma"/>
      <w:sz w:val="16"/>
      <w:szCs w:val="16"/>
      <w:lang w:val="x-none" w:eastAsia="x-none"/>
    </w:rPr>
  </w:style>
  <w:style w:type="paragraph" w:styleId="14">
    <w:name w:val="toc 1"/>
    <w:aliases w:val="ОГЛАВЛЕНИЕ"/>
    <w:basedOn w:val="a6"/>
    <w:next w:val="a6"/>
    <w:link w:val="15"/>
    <w:uiPriority w:val="39"/>
    <w:qFormat/>
    <w:pPr>
      <w:spacing w:before="120" w:after="120"/>
    </w:pPr>
    <w:rPr>
      <w:b/>
      <w:bCs/>
      <w:caps/>
      <w:sz w:val="20"/>
      <w:szCs w:val="20"/>
    </w:rPr>
  </w:style>
  <w:style w:type="paragraph" w:styleId="23">
    <w:name w:val="toc 2"/>
    <w:basedOn w:val="a6"/>
    <w:next w:val="a6"/>
    <w:autoRedefine/>
    <w:uiPriority w:val="39"/>
    <w:qFormat/>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6"/>
    <w:next w:val="a6"/>
    <w:autoRedefine/>
    <w:uiPriority w:val="39"/>
    <w:pPr>
      <w:ind w:left="720"/>
    </w:pPr>
    <w:rPr>
      <w:sz w:val="18"/>
      <w:szCs w:val="18"/>
    </w:rPr>
  </w:style>
  <w:style w:type="paragraph" w:styleId="51">
    <w:name w:val="toc 5"/>
    <w:basedOn w:val="a6"/>
    <w:next w:val="a6"/>
    <w:autoRedefine/>
    <w:uiPriority w:val="39"/>
    <w:pPr>
      <w:ind w:left="960"/>
    </w:pPr>
    <w:rPr>
      <w:sz w:val="18"/>
      <w:szCs w:val="18"/>
    </w:rPr>
  </w:style>
  <w:style w:type="paragraph" w:styleId="61">
    <w:name w:val="toc 6"/>
    <w:basedOn w:val="a6"/>
    <w:next w:val="a6"/>
    <w:autoRedefine/>
    <w:uiPriority w:val="39"/>
    <w:pPr>
      <w:ind w:left="1200"/>
    </w:pPr>
    <w:rPr>
      <w:sz w:val="18"/>
      <w:szCs w:val="18"/>
    </w:rPr>
  </w:style>
  <w:style w:type="paragraph" w:styleId="71">
    <w:name w:val="toc 7"/>
    <w:basedOn w:val="a6"/>
    <w:next w:val="a6"/>
    <w:autoRedefine/>
    <w:uiPriority w:val="39"/>
    <w:pPr>
      <w:ind w:left="1440"/>
    </w:pPr>
    <w:rPr>
      <w:sz w:val="18"/>
      <w:szCs w:val="18"/>
    </w:rPr>
  </w:style>
  <w:style w:type="paragraph" w:styleId="81">
    <w:name w:val="toc 8"/>
    <w:basedOn w:val="a6"/>
    <w:next w:val="a6"/>
    <w:autoRedefine/>
    <w:uiPriority w:val="39"/>
    <w:pPr>
      <w:ind w:left="1680"/>
    </w:pPr>
    <w:rPr>
      <w:sz w:val="18"/>
      <w:szCs w:val="18"/>
    </w:rPr>
  </w:style>
  <w:style w:type="paragraph" w:styleId="91">
    <w:name w:val="toc 9"/>
    <w:basedOn w:val="a6"/>
    <w:next w:val="a6"/>
    <w:autoRedefine/>
    <w:uiPriority w:val="39"/>
    <w:pPr>
      <w:ind w:left="1920"/>
    </w:pPr>
    <w:rPr>
      <w:sz w:val="18"/>
      <w:szCs w:val="18"/>
    </w:rPr>
  </w:style>
  <w:style w:type="paragraph" w:styleId="af6">
    <w:name w:val="toa heading"/>
    <w:basedOn w:val="a6"/>
    <w:next w:val="a6"/>
    <w:semiHidden/>
    <w:pPr>
      <w:spacing w:before="40" w:after="20"/>
      <w:jc w:val="center"/>
    </w:pPr>
    <w:rPr>
      <w:b/>
      <w:sz w:val="22"/>
      <w:szCs w:val="20"/>
    </w:rPr>
  </w:style>
  <w:style w:type="paragraph" w:styleId="af7">
    <w:name w:val="annotation text"/>
    <w:basedOn w:val="a6"/>
    <w:link w:val="af8"/>
    <w:uiPriority w:val="99"/>
    <w:rPr>
      <w:sz w:val="20"/>
      <w:szCs w:val="20"/>
    </w:rPr>
  </w:style>
  <w:style w:type="paragraph" w:styleId="af9">
    <w:name w:val="annotation subject"/>
    <w:basedOn w:val="af7"/>
    <w:next w:val="af7"/>
    <w:link w:val="afa"/>
    <w:uiPriority w:val="99"/>
    <w:semiHidden/>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pPr>
      <w:widowControl w:val="0"/>
      <w:shd w:val="clear" w:color="auto" w:fill="000080"/>
      <w:suppressAutoHyphens/>
      <w:jc w:val="both"/>
    </w:pPr>
    <w:rPr>
      <w:rFonts w:ascii="Tahoma" w:hAnsi="Tahoma"/>
      <w:szCs w:val="20"/>
    </w:rPr>
  </w:style>
  <w:style w:type="character" w:styleId="afd">
    <w:name w:val="annotation reference"/>
    <w:uiPriority w:val="99"/>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pPr>
      <w:tabs>
        <w:tab w:val="num" w:pos="360"/>
      </w:tabs>
      <w:spacing w:before="120"/>
      <w:ind w:left="360" w:hanging="360"/>
      <w:jc w:val="both"/>
    </w:pPr>
    <w:rPr>
      <w:szCs w:val="20"/>
    </w:rPr>
  </w:style>
  <w:style w:type="table" w:styleId="aff">
    <w:name w:val="Table Grid"/>
    <w:basedOn w:val="a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Заголовок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lang w:val="x-none" w:eastAsia="x-none"/>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lang w:val="x-none" w:eastAsia="x-none"/>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rPr>
      <w:lang w:val="x-none" w:eastAsia="x-none"/>
    </w:r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Colorful 1"/>
    <w:basedOn w:val="a9"/>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lang w:val="x-none" w:eastAsia="x-none"/>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8"/>
    <w:rsid w:val="00110C66"/>
    <w:rPr>
      <w:rFonts w:ascii="Arial" w:hAnsi="Arial"/>
      <w:sz w:val="22"/>
      <w:szCs w:val="24"/>
      <w:lang w:val="en-US" w:eastAsia="x-none"/>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lang w:val="x-none" w:eastAsia="x-none"/>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lang w:val="x-none" w:eastAsia="x-none"/>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9"/>
    <w:next w:val="1e"/>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val="x-none"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rPr>
      <w:lang w:val="x-none" w:eastAsia="x-none"/>
    </w:r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val="ru-RU"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val="ru-RU"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val="ru-RU"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d">
    <w:name w:val="_абзац"/>
    <w:basedOn w:val="a6"/>
    <w:link w:val="afffffffe"/>
    <w:qFormat/>
    <w:rsid w:val="00F51128"/>
    <w:pPr>
      <w:spacing w:line="276" w:lineRule="auto"/>
      <w:ind w:firstLine="709"/>
      <w:jc w:val="both"/>
    </w:pPr>
    <w:rPr>
      <w:lang w:val="x-none" w:eastAsia="x-none"/>
    </w:rPr>
  </w:style>
  <w:style w:type="character" w:customStyle="1" w:styleId="afffffffe">
    <w:name w:val="_абзац Знак"/>
    <w:link w:val="afffffffd"/>
    <w:rsid w:val="00F51128"/>
    <w:rPr>
      <w:sz w:val="24"/>
      <w:szCs w:val="24"/>
      <w:lang w:val="x-none" w:eastAsia="x-none"/>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50A1D27-B3A2-4FAA-9FD0-A0FC05E6F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12</Pages>
  <Words>4265</Words>
  <Characters>24314</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28522</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RePack by Diakov</cp:lastModifiedBy>
  <cp:revision>9</cp:revision>
  <cp:lastPrinted>2020-08-04T13:00:00Z</cp:lastPrinted>
  <dcterms:created xsi:type="dcterms:W3CDTF">2023-05-30T07:00:00Z</dcterms:created>
  <dcterms:modified xsi:type="dcterms:W3CDTF">2023-08-10T06:47:00Z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