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BD5" w:rsidRPr="00E55A7C" w:rsidRDefault="00795BD5" w:rsidP="00795BD5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B8B7AAD" wp14:editId="20EE03EF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BD5" w:rsidRPr="00E55A7C" w:rsidRDefault="00795BD5" w:rsidP="00795BD5">
      <w:pPr>
        <w:jc w:val="center"/>
        <w:rPr>
          <w:b/>
          <w:sz w:val="28"/>
          <w:szCs w:val="28"/>
        </w:rPr>
      </w:pPr>
    </w:p>
    <w:p w:rsidR="00795BD5" w:rsidRPr="00E55A7C" w:rsidRDefault="00795BD5" w:rsidP="00795BD5">
      <w:pPr>
        <w:jc w:val="center"/>
        <w:rPr>
          <w:b/>
          <w:sz w:val="28"/>
          <w:szCs w:val="28"/>
        </w:rPr>
      </w:pPr>
    </w:p>
    <w:p w:rsidR="00795BD5" w:rsidRPr="00E55A7C" w:rsidRDefault="00795BD5" w:rsidP="00795BD5">
      <w:pPr>
        <w:jc w:val="center"/>
        <w:rPr>
          <w:b/>
          <w:sz w:val="28"/>
          <w:szCs w:val="28"/>
        </w:rPr>
      </w:pPr>
    </w:p>
    <w:p w:rsidR="00795BD5" w:rsidRPr="00E55A7C" w:rsidRDefault="00795BD5" w:rsidP="00795BD5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795BD5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31.10</w:t>
      </w:r>
      <w:r w:rsidR="00501326" w:rsidRPr="00325A06">
        <w:rPr>
          <w:sz w:val="28"/>
          <w:szCs w:val="28"/>
        </w:rPr>
        <w:t>.202</w:t>
      </w:r>
      <w:r w:rsidR="009C2DBC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</w:t>
      </w:r>
      <w:r w:rsidR="00DD6B52" w:rsidRPr="00325A06">
        <w:rPr>
          <w:sz w:val="28"/>
          <w:szCs w:val="28"/>
        </w:rPr>
        <w:t xml:space="preserve">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575</w:t>
      </w:r>
      <w:r w:rsidR="009D1FD9">
        <w:rPr>
          <w:sz w:val="28"/>
          <w:szCs w:val="28"/>
        </w:rPr>
        <w:t>-</w:t>
      </w:r>
      <w:r w:rsidR="00D806B0" w:rsidRPr="00325A06">
        <w:rPr>
          <w:sz w:val="28"/>
          <w:szCs w:val="28"/>
        </w:rPr>
        <w:t>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795BD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795BD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9C2DBC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95BD5" w:rsidRPr="00325A06" w:rsidRDefault="00795BD5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9C2DBC" w:rsidRDefault="009C2DBC" w:rsidP="009C2DBC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5B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Ф.А. Мецлер </w:t>
      </w:r>
    </w:p>
    <w:p w:rsidR="00795BD5" w:rsidRDefault="009C2DBC" w:rsidP="009C2DBC">
      <w:pPr>
        <w:pStyle w:val="aa"/>
        <w:numPr>
          <w:ilvl w:val="0"/>
          <w:numId w:val="4"/>
        </w:numPr>
        <w:jc w:val="both"/>
        <w:rPr>
          <w:sz w:val="28"/>
          <w:szCs w:val="28"/>
        </w:rPr>
        <w:sectPr w:rsidR="00795BD5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795BD5" w:rsidRDefault="00856593" w:rsidP="00795BD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795BD5" w:rsidRDefault="00856593" w:rsidP="00795BD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795BD5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56593" w:rsidRPr="00D161BB" w:rsidRDefault="00856593" w:rsidP="00795BD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856593" w:rsidRDefault="00856593" w:rsidP="00795BD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Pr="00795BD5" w:rsidRDefault="00795BD5" w:rsidP="00795BD5">
      <w:pPr>
        <w:ind w:left="510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31.10.2023 № 575-па</w:t>
      </w:r>
    </w:p>
    <w:p w:rsidR="00856593" w:rsidRDefault="00856593" w:rsidP="00856593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40154" w:rsidRDefault="00F11F04" w:rsidP="00340154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217598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325A06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17ACB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8402F8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8402F8" w:rsidP="008402F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402F8">
              <w:rPr>
                <w:color w:val="000000"/>
                <w:sz w:val="28"/>
              </w:rPr>
              <w:t>1155089678,36</w:t>
            </w:r>
            <w:r w:rsidR="00F11F04" w:rsidRPr="00325A06">
              <w:rPr>
                <w:color w:val="000000"/>
                <w:sz w:val="28"/>
              </w:rPr>
              <w:t xml:space="preserve">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8402F8" w:rsidRPr="008402F8">
              <w:rPr>
                <w:color w:val="000000"/>
                <w:sz w:val="28"/>
                <w:szCs w:val="28"/>
              </w:rPr>
              <w:t>140166291,13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8402F8" w:rsidRPr="008402F8">
              <w:rPr>
                <w:color w:val="000000"/>
                <w:sz w:val="28"/>
                <w:szCs w:val="28"/>
              </w:rPr>
              <w:t>175330870,32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25A06" w:rsidRDefault="00F11F04" w:rsidP="00F11F04">
      <w:pPr>
        <w:ind w:right="-5" w:firstLine="709"/>
        <w:jc w:val="both"/>
        <w:rPr>
          <w:color w:val="000000"/>
          <w:sz w:val="28"/>
          <w:szCs w:val="28"/>
          <w:lang w:val="en-US"/>
        </w:rPr>
      </w:pPr>
    </w:p>
    <w:p w:rsidR="00F11F04" w:rsidRPr="00325A06" w:rsidRDefault="00F11F04" w:rsidP="00F11F0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8402F8" w:rsidRPr="008402F8">
        <w:rPr>
          <w:color w:val="000000"/>
          <w:sz w:val="28"/>
        </w:rPr>
        <w:t>1155089678,36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="00997654" w:rsidRPr="00997654">
        <w:rPr>
          <w:bCs/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8402F8" w:rsidRPr="008402F8">
        <w:rPr>
          <w:color w:val="000000"/>
          <w:sz w:val="28"/>
          <w:szCs w:val="28"/>
        </w:rPr>
        <w:t>140166291,13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8402F8" w:rsidRPr="008402F8">
        <w:rPr>
          <w:color w:val="000000"/>
          <w:sz w:val="28"/>
          <w:szCs w:val="28"/>
        </w:rPr>
        <w:t>175330870,32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рублей.</w:t>
      </w:r>
    </w:p>
    <w:p w:rsidR="00B82ABF" w:rsidRPr="00325A06" w:rsidRDefault="00F11F04" w:rsidP="007A0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7945AC" w:rsidRDefault="007945AC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   </w:t>
      </w:r>
      <w:r w:rsidR="00795B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25A06">
        <w:rPr>
          <w:rFonts w:ascii="Times New Roman" w:hAnsi="Times New Roman" w:cs="Times New Roman"/>
          <w:sz w:val="28"/>
          <w:szCs w:val="28"/>
        </w:rPr>
        <w:t>в целом и по годам ее реализации» Паспорта подпрограммы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795BD5" w:rsidRPr="00325A06" w:rsidRDefault="00795BD5" w:rsidP="00795BD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945AC" w:rsidRPr="00325A06" w:rsidTr="00795BD5">
        <w:trPr>
          <w:trHeight w:val="701"/>
        </w:trPr>
        <w:tc>
          <w:tcPr>
            <w:tcW w:w="4395" w:type="dxa"/>
          </w:tcPr>
          <w:p w:rsidR="007945AC" w:rsidRPr="00325A06" w:rsidRDefault="007945AC" w:rsidP="00890836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945AC" w:rsidRPr="00325A06" w:rsidRDefault="007945AC" w:rsidP="008402F8">
            <w:pPr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402F8" w:rsidRPr="008402F8">
              <w:rPr>
                <w:sz w:val="28"/>
                <w:szCs w:val="28"/>
              </w:rPr>
              <w:t>46665321,99</w:t>
            </w:r>
            <w:r w:rsidR="003A0EC5" w:rsidRPr="00325A06">
              <w:rPr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lastRenderedPageBreak/>
              <w:t>в 2020 году – 7634087,00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2021 году – </w:t>
            </w:r>
            <w:r w:rsidR="003A0EC5" w:rsidRPr="00325A06">
              <w:rPr>
                <w:color w:val="000000"/>
                <w:sz w:val="28"/>
                <w:szCs w:val="28"/>
              </w:rPr>
              <w:t>7063052,9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462E06" w:rsidRPr="00462E06">
              <w:rPr>
                <w:color w:val="000000"/>
                <w:sz w:val="28"/>
                <w:szCs w:val="28"/>
              </w:rPr>
              <w:t>8278843,24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8402F8" w:rsidRPr="008402F8">
              <w:rPr>
                <w:color w:val="000000"/>
                <w:sz w:val="28"/>
                <w:szCs w:val="28"/>
              </w:rPr>
              <w:t>8315230,85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2024 году – 7687054,00 рублей;</w:t>
            </w:r>
          </w:p>
          <w:p w:rsidR="007945AC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2025 году – 7687054,00 рублей</w:t>
            </w:r>
          </w:p>
          <w:p w:rsidR="00E0225B" w:rsidRPr="00325A06" w:rsidRDefault="00E0225B" w:rsidP="00E0225B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95BD5" w:rsidRPr="00795BD5" w:rsidRDefault="00795BD5" w:rsidP="00795BD5">
      <w:pPr>
        <w:pStyle w:val="ConsPlusNormal"/>
        <w:ind w:left="709"/>
        <w:rPr>
          <w:sz w:val="28"/>
          <w:szCs w:val="28"/>
        </w:rPr>
      </w:pPr>
    </w:p>
    <w:p w:rsidR="007945AC" w:rsidRPr="00325A06" w:rsidRDefault="007945AC" w:rsidP="007945AC">
      <w:pPr>
        <w:pStyle w:val="ConsPlusNormal"/>
        <w:numPr>
          <w:ilvl w:val="0"/>
          <w:numId w:val="4"/>
        </w:numPr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Раздел 7.3.6. «Объем и источники финансирования подпрограммы» изложить в следующей редакции: </w:t>
      </w:r>
    </w:p>
    <w:p w:rsidR="007945AC" w:rsidRPr="00325A06" w:rsidRDefault="007945AC" w:rsidP="003A0E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8402F8" w:rsidRPr="008402F8">
        <w:rPr>
          <w:sz w:val="28"/>
          <w:szCs w:val="28"/>
        </w:rPr>
        <w:t>46665321,99</w:t>
      </w:r>
      <w:r w:rsidRPr="00325A06">
        <w:rPr>
          <w:sz w:val="28"/>
          <w:szCs w:val="28"/>
        </w:rPr>
        <w:t xml:space="preserve"> рублей, в том числе:</w:t>
      </w:r>
    </w:p>
    <w:p w:rsidR="007945AC" w:rsidRPr="00325A06" w:rsidRDefault="007945AC" w:rsidP="003A0EC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="003A0EC5" w:rsidRPr="00325A06">
        <w:rPr>
          <w:color w:val="000000"/>
          <w:sz w:val="28"/>
          <w:szCs w:val="28"/>
        </w:rPr>
        <w:t>7634087,00</w:t>
      </w:r>
      <w:r w:rsidRPr="00325A06">
        <w:rPr>
          <w:color w:val="000000"/>
          <w:sz w:val="28"/>
          <w:szCs w:val="28"/>
        </w:rPr>
        <w:t xml:space="preserve"> рублей; – в 2021 году – </w:t>
      </w:r>
      <w:r w:rsidR="003A0EC5" w:rsidRPr="00325A06">
        <w:rPr>
          <w:color w:val="000000"/>
          <w:sz w:val="28"/>
          <w:szCs w:val="28"/>
        </w:rPr>
        <w:t>7063052,90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3A0EC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="00462E06" w:rsidRPr="00462E06">
        <w:rPr>
          <w:color w:val="000000"/>
          <w:sz w:val="28"/>
          <w:szCs w:val="28"/>
        </w:rPr>
        <w:t>8278843,24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8402F8" w:rsidRPr="008402F8">
        <w:rPr>
          <w:color w:val="000000"/>
          <w:sz w:val="28"/>
          <w:szCs w:val="28"/>
        </w:rPr>
        <w:t>8315230,85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3A0EC5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рублей; – в 2025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рублей.</w:t>
      </w:r>
    </w:p>
    <w:p w:rsidR="007945AC" w:rsidRPr="00325A06" w:rsidRDefault="007945AC" w:rsidP="003A0EC5">
      <w:pPr>
        <w:pStyle w:val="ConsPlusNormal"/>
        <w:ind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 w:rsidR="00795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</w:t>
      </w:r>
      <w:r w:rsidRPr="00325A06">
        <w:rPr>
          <w:sz w:val="28"/>
          <w:szCs w:val="28"/>
        </w:rPr>
        <w:t>.</w:t>
      </w:r>
    </w:p>
    <w:p w:rsidR="007945AC" w:rsidRPr="00325A06" w:rsidRDefault="00325A06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сельского хозяйства </w:t>
      </w:r>
      <w:r w:rsidR="00795BD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 регулирование рынков сельскохозяйственной продукции, сырья </w:t>
      </w:r>
      <w:r w:rsidR="00795B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795BD5">
        <w:rPr>
          <w:rFonts w:ascii="Times New Roman" w:hAnsi="Times New Roman" w:cs="Times New Roman"/>
          <w:sz w:val="28"/>
          <w:szCs w:val="28"/>
        </w:rPr>
        <w:t>–</w:t>
      </w:r>
      <w:r w:rsidRPr="00325A06">
        <w:rPr>
          <w:rFonts w:ascii="Times New Roman" w:hAnsi="Times New Roman" w:cs="Times New Roman"/>
          <w:sz w:val="28"/>
          <w:szCs w:val="28"/>
        </w:rPr>
        <w:t xml:space="preserve">2025 годы» </w:t>
      </w:r>
      <w:r w:rsidR="00DF4FD7" w:rsidRPr="0077521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F4FD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Pr="00325A06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95BD5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D57" w:rsidRDefault="00642D57" w:rsidP="0015070F">
      <w:r>
        <w:separator/>
      </w:r>
    </w:p>
  </w:endnote>
  <w:endnote w:type="continuationSeparator" w:id="0">
    <w:p w:rsidR="00642D57" w:rsidRDefault="00642D57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D57" w:rsidRDefault="00642D57" w:rsidP="0015070F">
      <w:r>
        <w:separator/>
      </w:r>
    </w:p>
  </w:footnote>
  <w:footnote w:type="continuationSeparator" w:id="0">
    <w:p w:rsidR="00642D57" w:rsidRDefault="00642D57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FD9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69B7DCF"/>
    <w:multiLevelType w:val="hybridMultilevel"/>
    <w:tmpl w:val="56D20D84"/>
    <w:lvl w:ilvl="0" w:tplc="9A067C9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37EAE"/>
    <w:multiLevelType w:val="hybridMultilevel"/>
    <w:tmpl w:val="0F908652"/>
    <w:lvl w:ilvl="0" w:tplc="86306CD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14"/>
  </w:num>
  <w:num w:numId="12">
    <w:abstractNumId w:val="15"/>
  </w:num>
  <w:num w:numId="13">
    <w:abstractNumId w:val="9"/>
  </w:num>
  <w:num w:numId="14">
    <w:abstractNumId w:val="10"/>
  </w:num>
  <w:num w:numId="15">
    <w:abstractNumId w:val="6"/>
  </w:num>
  <w:num w:numId="16">
    <w:abstractNumId w:val="0"/>
  </w:num>
  <w:num w:numId="1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648DA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7D64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2D57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95BD5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D1FD9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2601"/>
    <w:rsid w:val="00A6563C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F0ED"/>
  <w15:docId w15:val="{B77C1741-26E9-4A6B-AE9A-D6DA6673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1860-0371-4B37-ABBF-327B1E3A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184</cp:revision>
  <cp:lastPrinted>2023-10-31T10:36:00Z</cp:lastPrinted>
  <dcterms:created xsi:type="dcterms:W3CDTF">2018-05-08T05:15:00Z</dcterms:created>
  <dcterms:modified xsi:type="dcterms:W3CDTF">2023-10-31T10:36:00Z</dcterms:modified>
</cp:coreProperties>
</file>