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866" w:rsidRPr="00E55A7C" w:rsidRDefault="00D40866" w:rsidP="00D40866">
      <w:pPr>
        <w:jc w:val="center"/>
        <w:rPr>
          <w:b/>
          <w:sz w:val="28"/>
          <w:szCs w:val="28"/>
        </w:rPr>
      </w:pPr>
      <w:r w:rsidRPr="003017D5">
        <w:rPr>
          <w:noProof/>
        </w:rPr>
        <w:drawing>
          <wp:anchor distT="0" distB="0" distL="114300" distR="114300" simplePos="0" relativeHeight="251659264" behindDoc="0" locked="0" layoutInCell="1" allowOverlap="1" wp14:anchorId="57EA082B" wp14:editId="4848361F">
            <wp:simplePos x="0" y="0"/>
            <wp:positionH relativeFrom="column">
              <wp:posOffset>2686833</wp:posOffset>
            </wp:positionH>
            <wp:positionV relativeFrom="paragraph">
              <wp:posOffset>-12379</wp:posOffset>
            </wp:positionV>
            <wp:extent cx="563880" cy="906780"/>
            <wp:effectExtent l="95250" t="57150" r="102870" b="140970"/>
            <wp:wrapNone/>
            <wp:docPr id="8" name="Рисунок 8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0866" w:rsidRPr="00E55A7C" w:rsidRDefault="00D40866" w:rsidP="00D40866">
      <w:pPr>
        <w:jc w:val="center"/>
        <w:rPr>
          <w:b/>
          <w:sz w:val="28"/>
          <w:szCs w:val="28"/>
        </w:rPr>
      </w:pPr>
    </w:p>
    <w:p w:rsidR="00D40866" w:rsidRPr="00E55A7C" w:rsidRDefault="00D40866" w:rsidP="00D40866">
      <w:pPr>
        <w:jc w:val="center"/>
        <w:rPr>
          <w:b/>
          <w:sz w:val="28"/>
          <w:szCs w:val="28"/>
        </w:rPr>
      </w:pPr>
    </w:p>
    <w:p w:rsidR="00D40866" w:rsidRPr="00E55A7C" w:rsidRDefault="00D40866" w:rsidP="00D40866">
      <w:pPr>
        <w:jc w:val="center"/>
        <w:rPr>
          <w:b/>
          <w:sz w:val="28"/>
          <w:szCs w:val="28"/>
        </w:rPr>
      </w:pPr>
    </w:p>
    <w:p w:rsidR="00D40866" w:rsidRPr="00E55A7C" w:rsidRDefault="00D40866" w:rsidP="00D40866">
      <w:pPr>
        <w:jc w:val="center"/>
        <w:rPr>
          <w:b/>
          <w:sz w:val="28"/>
          <w:szCs w:val="28"/>
        </w:rPr>
      </w:pPr>
    </w:p>
    <w:p w:rsidR="005966BD" w:rsidRPr="00742078" w:rsidRDefault="005966BD" w:rsidP="00D408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D40866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D40866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D40866">
      <w:pPr>
        <w:jc w:val="center"/>
        <w:rPr>
          <w:b/>
          <w:sz w:val="40"/>
          <w:szCs w:val="40"/>
        </w:rPr>
      </w:pPr>
    </w:p>
    <w:p w:rsidR="005966BD" w:rsidRPr="00742078" w:rsidRDefault="005966BD" w:rsidP="00D40866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40866">
      <w:pPr>
        <w:rPr>
          <w:sz w:val="28"/>
          <w:szCs w:val="28"/>
        </w:rPr>
      </w:pPr>
    </w:p>
    <w:p w:rsidR="00D806B0" w:rsidRPr="00742078" w:rsidRDefault="00D40866" w:rsidP="00D40866">
      <w:pPr>
        <w:jc w:val="center"/>
        <w:rPr>
          <w:sz w:val="28"/>
          <w:szCs w:val="28"/>
        </w:rPr>
      </w:pPr>
      <w:r>
        <w:rPr>
          <w:sz w:val="28"/>
          <w:szCs w:val="28"/>
        </w:rPr>
        <w:t>20.11.</w:t>
      </w:r>
      <w:r w:rsidR="00CD7D0A">
        <w:rPr>
          <w:sz w:val="28"/>
          <w:szCs w:val="28"/>
        </w:rPr>
        <w:t>202</w:t>
      </w:r>
      <w:r w:rsidR="00D66476">
        <w:rPr>
          <w:sz w:val="28"/>
          <w:szCs w:val="28"/>
        </w:rPr>
        <w:t>3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                           № </w:t>
      </w:r>
      <w:r>
        <w:rPr>
          <w:sz w:val="28"/>
          <w:szCs w:val="28"/>
        </w:rPr>
        <w:t>620</w:t>
      </w:r>
      <w:r w:rsidR="00D806B0">
        <w:rPr>
          <w:sz w:val="28"/>
          <w:szCs w:val="28"/>
        </w:rPr>
        <w:t>-па</w:t>
      </w:r>
    </w:p>
    <w:p w:rsidR="00D806B0" w:rsidRPr="00742078" w:rsidRDefault="00D806B0" w:rsidP="00D40866">
      <w:pPr>
        <w:jc w:val="center"/>
        <w:rPr>
          <w:sz w:val="28"/>
          <w:szCs w:val="28"/>
        </w:rPr>
      </w:pPr>
    </w:p>
    <w:p w:rsidR="00D806B0" w:rsidRDefault="00D806B0" w:rsidP="00D40866">
      <w:pPr>
        <w:jc w:val="center"/>
        <w:rPr>
          <w:sz w:val="28"/>
          <w:szCs w:val="28"/>
        </w:rPr>
      </w:pPr>
      <w:bookmarkStart w:id="0" w:name="_GoBack"/>
      <w:bookmarkEnd w:id="0"/>
      <w:r w:rsidRPr="00742078">
        <w:rPr>
          <w:sz w:val="28"/>
          <w:szCs w:val="28"/>
        </w:rPr>
        <w:t>г. Калачинск</w:t>
      </w:r>
    </w:p>
    <w:p w:rsidR="00D806B0" w:rsidRPr="002E5858" w:rsidRDefault="00D806B0" w:rsidP="00D40866">
      <w:pPr>
        <w:jc w:val="center"/>
        <w:rPr>
          <w:bCs/>
          <w:sz w:val="28"/>
          <w:szCs w:val="28"/>
        </w:rPr>
      </w:pPr>
    </w:p>
    <w:p w:rsidR="00D40866" w:rsidRDefault="002E5858" w:rsidP="00D4086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Об утверждении Программы </w:t>
      </w:r>
      <w:r w:rsidR="00CF6EE4" w:rsidRPr="00CF6EE4">
        <w:rPr>
          <w:bCs/>
          <w:sz w:val="28"/>
          <w:szCs w:val="28"/>
        </w:rPr>
        <w:t>профилактики рисков причинения</w:t>
      </w:r>
    </w:p>
    <w:p w:rsidR="00D40866" w:rsidRDefault="00CF6EE4" w:rsidP="00D4086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F6EE4">
        <w:rPr>
          <w:bCs/>
          <w:sz w:val="28"/>
          <w:szCs w:val="28"/>
        </w:rPr>
        <w:t>вреда (ущерба) охраняемым законом ценностям</w:t>
      </w:r>
      <w:r w:rsidR="002E5858" w:rsidRPr="002E5858">
        <w:rPr>
          <w:bCs/>
          <w:sz w:val="28"/>
          <w:szCs w:val="28"/>
        </w:rPr>
        <w:t xml:space="preserve"> </w:t>
      </w:r>
      <w:r w:rsidR="00674BB1">
        <w:rPr>
          <w:bCs/>
          <w:sz w:val="28"/>
          <w:szCs w:val="28"/>
        </w:rPr>
        <w:t xml:space="preserve">по </w:t>
      </w:r>
      <w:r w:rsidR="00674BB1" w:rsidRPr="00674BB1">
        <w:rPr>
          <w:bCs/>
          <w:sz w:val="28"/>
          <w:szCs w:val="28"/>
        </w:rPr>
        <w:t>муниципальн</w:t>
      </w:r>
      <w:r w:rsidR="00674BB1">
        <w:rPr>
          <w:bCs/>
          <w:sz w:val="28"/>
          <w:szCs w:val="28"/>
        </w:rPr>
        <w:t>ому</w:t>
      </w:r>
      <w:r w:rsidR="00674BB1" w:rsidRPr="00674BB1">
        <w:rPr>
          <w:bCs/>
          <w:sz w:val="28"/>
          <w:szCs w:val="28"/>
        </w:rPr>
        <w:t xml:space="preserve"> </w:t>
      </w:r>
      <w:r w:rsidR="00B9418C">
        <w:rPr>
          <w:bCs/>
          <w:sz w:val="28"/>
          <w:szCs w:val="28"/>
        </w:rPr>
        <w:t xml:space="preserve">контролю </w:t>
      </w:r>
      <w:r w:rsidR="00325EC9" w:rsidRPr="00325EC9">
        <w:rPr>
          <w:bCs/>
          <w:sz w:val="28"/>
          <w:szCs w:val="28"/>
        </w:rPr>
        <w:t xml:space="preserve">на автомобильном транспорте, городском наземном </w:t>
      </w:r>
    </w:p>
    <w:p w:rsidR="00D40866" w:rsidRDefault="00325EC9" w:rsidP="00D4086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25EC9">
        <w:rPr>
          <w:bCs/>
          <w:sz w:val="28"/>
          <w:szCs w:val="28"/>
        </w:rPr>
        <w:t xml:space="preserve">электрическом транспорте и в дорожном хозяйстве </w:t>
      </w:r>
      <w:r w:rsidR="00B9418C" w:rsidRPr="00B9418C">
        <w:rPr>
          <w:bCs/>
          <w:sz w:val="28"/>
          <w:szCs w:val="28"/>
        </w:rPr>
        <w:t xml:space="preserve">в </w:t>
      </w:r>
      <w:r w:rsidR="00674BB1" w:rsidRPr="00674BB1">
        <w:rPr>
          <w:bCs/>
          <w:sz w:val="28"/>
          <w:szCs w:val="28"/>
        </w:rPr>
        <w:t xml:space="preserve">границах </w:t>
      </w:r>
    </w:p>
    <w:p w:rsidR="002E5858" w:rsidRPr="002E5858" w:rsidRDefault="00674BB1" w:rsidP="00D4086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74BB1">
        <w:rPr>
          <w:bCs/>
          <w:sz w:val="28"/>
          <w:szCs w:val="28"/>
        </w:rPr>
        <w:t xml:space="preserve">Калачинского </w:t>
      </w:r>
      <w:r w:rsidR="00325EC9">
        <w:rPr>
          <w:bCs/>
          <w:sz w:val="28"/>
          <w:szCs w:val="28"/>
        </w:rPr>
        <w:t>мун</w:t>
      </w:r>
      <w:r w:rsidR="004D4C6D">
        <w:rPr>
          <w:bCs/>
          <w:sz w:val="28"/>
          <w:szCs w:val="28"/>
        </w:rPr>
        <w:t>и</w:t>
      </w:r>
      <w:r w:rsidR="00325EC9">
        <w:rPr>
          <w:bCs/>
          <w:sz w:val="28"/>
          <w:szCs w:val="28"/>
        </w:rPr>
        <w:t>ципального</w:t>
      </w:r>
      <w:r w:rsidRPr="00674BB1">
        <w:rPr>
          <w:bCs/>
          <w:sz w:val="28"/>
          <w:szCs w:val="28"/>
        </w:rPr>
        <w:t xml:space="preserve"> района Омской области </w:t>
      </w:r>
      <w:r w:rsidR="003C7BC2">
        <w:rPr>
          <w:bCs/>
          <w:sz w:val="28"/>
          <w:szCs w:val="28"/>
        </w:rPr>
        <w:t xml:space="preserve">на </w:t>
      </w:r>
      <w:r w:rsidR="002E5858" w:rsidRPr="002E5858">
        <w:rPr>
          <w:bCs/>
          <w:sz w:val="28"/>
          <w:szCs w:val="28"/>
        </w:rPr>
        <w:t>202</w:t>
      </w:r>
      <w:r w:rsidR="00D6647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</w:t>
      </w:r>
    </w:p>
    <w:p w:rsidR="002E5858" w:rsidRDefault="002E5858" w:rsidP="00D40866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40866" w:rsidRPr="002E5858" w:rsidRDefault="00D40866" w:rsidP="00D40866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E5858" w:rsidRPr="002E5858" w:rsidRDefault="002E5858" w:rsidP="00D408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B9418C">
        <w:rPr>
          <w:bCs/>
          <w:sz w:val="28"/>
          <w:szCs w:val="28"/>
        </w:rPr>
        <w:t xml:space="preserve"> соответствии с </w:t>
      </w:r>
      <w:r w:rsidRPr="002E5858">
        <w:rPr>
          <w:bCs/>
          <w:sz w:val="28"/>
          <w:szCs w:val="28"/>
        </w:rPr>
        <w:t>Федеральны</w:t>
      </w:r>
      <w:r w:rsidR="00615F18">
        <w:rPr>
          <w:bCs/>
          <w:sz w:val="28"/>
          <w:szCs w:val="28"/>
        </w:rPr>
        <w:t>м</w:t>
      </w:r>
      <w:r w:rsidRPr="002E5858">
        <w:rPr>
          <w:bCs/>
          <w:sz w:val="28"/>
          <w:szCs w:val="28"/>
        </w:rPr>
        <w:t xml:space="preserve"> закон</w:t>
      </w:r>
      <w:r w:rsidR="00615F18">
        <w:rPr>
          <w:bCs/>
          <w:sz w:val="28"/>
          <w:szCs w:val="28"/>
        </w:rPr>
        <w:t>ом</w:t>
      </w:r>
      <w:r w:rsidRPr="002E5858">
        <w:rPr>
          <w:bCs/>
          <w:sz w:val="28"/>
          <w:szCs w:val="28"/>
        </w:rPr>
        <w:t xml:space="preserve"> от 31.07.2020 </w:t>
      </w:r>
      <w:r>
        <w:rPr>
          <w:bCs/>
          <w:sz w:val="28"/>
          <w:szCs w:val="28"/>
        </w:rPr>
        <w:t xml:space="preserve">№ 248-ФЗ </w:t>
      </w:r>
      <w:r w:rsidR="00D40866">
        <w:rPr>
          <w:bCs/>
          <w:sz w:val="28"/>
          <w:szCs w:val="28"/>
        </w:rPr>
        <w:t xml:space="preserve">                      </w:t>
      </w:r>
      <w:r>
        <w:rPr>
          <w:bCs/>
          <w:sz w:val="28"/>
          <w:szCs w:val="28"/>
        </w:rPr>
        <w:t>«</w:t>
      </w:r>
      <w:r w:rsidRPr="002E5858">
        <w:rPr>
          <w:bCs/>
          <w:sz w:val="28"/>
          <w:szCs w:val="28"/>
        </w:rPr>
        <w:t xml:space="preserve">О государственном контроле (надзоре) и муниципальном контроле </w:t>
      </w:r>
      <w:r w:rsidR="00D40866">
        <w:rPr>
          <w:bCs/>
          <w:sz w:val="28"/>
          <w:szCs w:val="28"/>
        </w:rPr>
        <w:t xml:space="preserve">                               </w:t>
      </w:r>
      <w:r w:rsidRPr="002E5858">
        <w:rPr>
          <w:bCs/>
          <w:sz w:val="28"/>
          <w:szCs w:val="28"/>
        </w:rPr>
        <w:t>в Российской Федерации</w:t>
      </w:r>
      <w:r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</w:t>
      </w:r>
      <w:r w:rsidR="00CF6EE4" w:rsidRPr="00CF6EE4">
        <w:rPr>
          <w:bCs/>
          <w:sz w:val="28"/>
          <w:szCs w:val="28"/>
        </w:rPr>
        <w:t>Постановление</w:t>
      </w:r>
      <w:r w:rsidR="00CF6EE4">
        <w:rPr>
          <w:bCs/>
          <w:sz w:val="28"/>
          <w:szCs w:val="28"/>
        </w:rPr>
        <w:t>м</w:t>
      </w:r>
      <w:r w:rsidR="00CF6EE4" w:rsidRPr="00CF6EE4">
        <w:rPr>
          <w:bCs/>
          <w:sz w:val="28"/>
          <w:szCs w:val="28"/>
        </w:rPr>
        <w:t xml:space="preserve"> Правительства РФ от 25.06.2021 </w:t>
      </w:r>
      <w:r w:rsidR="00CF6EE4">
        <w:rPr>
          <w:bCs/>
          <w:sz w:val="28"/>
          <w:szCs w:val="28"/>
        </w:rPr>
        <w:t xml:space="preserve">№ 990 </w:t>
      </w:r>
      <w:r w:rsidR="005D3CF5">
        <w:rPr>
          <w:bCs/>
          <w:sz w:val="28"/>
          <w:szCs w:val="28"/>
        </w:rPr>
        <w:t>«</w:t>
      </w:r>
      <w:r w:rsidR="00CF6EE4" w:rsidRPr="00CF6EE4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D3CF5"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руководствуясь Уставом </w:t>
      </w:r>
      <w:r>
        <w:rPr>
          <w:bCs/>
          <w:sz w:val="28"/>
          <w:szCs w:val="28"/>
        </w:rPr>
        <w:t xml:space="preserve">Калачинского </w:t>
      </w:r>
      <w:r w:rsidR="00325EC9">
        <w:rPr>
          <w:bCs/>
          <w:sz w:val="28"/>
          <w:szCs w:val="28"/>
        </w:rPr>
        <w:t>мун</w:t>
      </w:r>
      <w:r w:rsidR="00F148D1">
        <w:rPr>
          <w:bCs/>
          <w:sz w:val="28"/>
          <w:szCs w:val="28"/>
        </w:rPr>
        <w:t>и</w:t>
      </w:r>
      <w:r w:rsidR="00325EC9">
        <w:rPr>
          <w:bCs/>
          <w:sz w:val="28"/>
          <w:szCs w:val="28"/>
        </w:rPr>
        <w:t>ципального</w:t>
      </w:r>
      <w:r w:rsidR="00625C48">
        <w:rPr>
          <w:bCs/>
          <w:sz w:val="28"/>
          <w:szCs w:val="28"/>
        </w:rPr>
        <w:t xml:space="preserve"> района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Омской</w:t>
      </w:r>
      <w:r w:rsidRPr="002E5858">
        <w:rPr>
          <w:bCs/>
          <w:sz w:val="28"/>
          <w:szCs w:val="28"/>
        </w:rPr>
        <w:t xml:space="preserve"> области, </w:t>
      </w:r>
      <w:r>
        <w:rPr>
          <w:bCs/>
          <w:sz w:val="28"/>
          <w:szCs w:val="28"/>
        </w:rPr>
        <w:t>А</w:t>
      </w:r>
      <w:r w:rsidRPr="002E5858">
        <w:rPr>
          <w:bCs/>
          <w:sz w:val="28"/>
          <w:szCs w:val="28"/>
        </w:rPr>
        <w:t xml:space="preserve">дминистрация Калачинского муниципального района Омской области </w:t>
      </w:r>
      <w:r w:rsidR="00D40866">
        <w:rPr>
          <w:bCs/>
          <w:sz w:val="28"/>
          <w:szCs w:val="28"/>
        </w:rPr>
        <w:t>п</w:t>
      </w:r>
      <w:r w:rsidR="00540027">
        <w:rPr>
          <w:bCs/>
          <w:sz w:val="28"/>
          <w:szCs w:val="28"/>
        </w:rPr>
        <w:t>остановляет</w:t>
      </w:r>
      <w:r w:rsidRPr="002E5858">
        <w:rPr>
          <w:bCs/>
          <w:sz w:val="28"/>
          <w:szCs w:val="28"/>
        </w:rPr>
        <w:t>:</w:t>
      </w:r>
    </w:p>
    <w:p w:rsidR="002E5858" w:rsidRPr="00D40866" w:rsidRDefault="002E5858" w:rsidP="00D40866">
      <w:pPr>
        <w:pStyle w:val="afa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40866">
        <w:rPr>
          <w:bCs/>
          <w:sz w:val="28"/>
          <w:szCs w:val="28"/>
        </w:rPr>
        <w:t xml:space="preserve">Утвердить Программу </w:t>
      </w:r>
      <w:r w:rsidR="00384D05" w:rsidRPr="00D40866">
        <w:rPr>
          <w:bCs/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</w:t>
      </w:r>
      <w:r w:rsidR="00D40866" w:rsidRPr="00D40866">
        <w:rPr>
          <w:bCs/>
          <w:sz w:val="28"/>
          <w:szCs w:val="28"/>
        </w:rPr>
        <w:t xml:space="preserve">                    </w:t>
      </w:r>
      <w:r w:rsidR="00384D05" w:rsidRPr="00D40866">
        <w:rPr>
          <w:bCs/>
          <w:sz w:val="28"/>
          <w:szCs w:val="28"/>
        </w:rPr>
        <w:t xml:space="preserve"> </w:t>
      </w:r>
      <w:r w:rsidR="00F148D1" w:rsidRPr="00D40866">
        <w:rPr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</w:t>
      </w:r>
      <w:r w:rsidR="00384D05" w:rsidRPr="00D40866">
        <w:rPr>
          <w:bCs/>
          <w:sz w:val="28"/>
          <w:szCs w:val="28"/>
        </w:rPr>
        <w:t xml:space="preserve"> Калачинского </w:t>
      </w:r>
      <w:r w:rsidR="00F148D1" w:rsidRPr="00D40866">
        <w:rPr>
          <w:bCs/>
          <w:sz w:val="28"/>
          <w:szCs w:val="28"/>
        </w:rPr>
        <w:t>муниципального</w:t>
      </w:r>
      <w:r w:rsidR="00384D05" w:rsidRPr="00D40866">
        <w:rPr>
          <w:bCs/>
          <w:sz w:val="28"/>
          <w:szCs w:val="28"/>
        </w:rPr>
        <w:t xml:space="preserve"> района Омской области </w:t>
      </w:r>
      <w:r w:rsidR="00CD5D2D" w:rsidRPr="00D40866">
        <w:rPr>
          <w:bCs/>
          <w:sz w:val="28"/>
          <w:szCs w:val="28"/>
        </w:rPr>
        <w:t xml:space="preserve">на </w:t>
      </w:r>
      <w:r w:rsidR="00384D05" w:rsidRPr="00D40866">
        <w:rPr>
          <w:bCs/>
          <w:sz w:val="28"/>
          <w:szCs w:val="28"/>
        </w:rPr>
        <w:t>202</w:t>
      </w:r>
      <w:r w:rsidR="000F3D0F" w:rsidRPr="00D40866">
        <w:rPr>
          <w:bCs/>
          <w:sz w:val="28"/>
          <w:szCs w:val="28"/>
        </w:rPr>
        <w:t>4</w:t>
      </w:r>
      <w:r w:rsidR="00384D05" w:rsidRPr="00D40866">
        <w:rPr>
          <w:bCs/>
          <w:sz w:val="28"/>
          <w:szCs w:val="28"/>
        </w:rPr>
        <w:t xml:space="preserve"> год</w:t>
      </w:r>
      <w:r w:rsidRPr="00D40866">
        <w:rPr>
          <w:bCs/>
          <w:sz w:val="28"/>
          <w:szCs w:val="28"/>
        </w:rPr>
        <w:t>, согласно приложению к настоящему постановлению.</w:t>
      </w:r>
    </w:p>
    <w:p w:rsidR="0060765D" w:rsidRPr="00D40866" w:rsidRDefault="002E5858" w:rsidP="00D40866">
      <w:pPr>
        <w:pStyle w:val="afa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40866">
        <w:rPr>
          <w:bCs/>
          <w:sz w:val="28"/>
          <w:szCs w:val="28"/>
        </w:rPr>
        <w:t xml:space="preserve">Опубликовать настоящее постановление в газете Калачинского района Омской области «Сибиряк и разместить на официальном портале </w:t>
      </w:r>
      <w:r w:rsidR="0060765D" w:rsidRPr="00D40866">
        <w:rPr>
          <w:rFonts w:eastAsiaTheme="minorHAnsi"/>
          <w:sz w:val="28"/>
          <w:szCs w:val="28"/>
          <w:lang w:eastAsia="en-US"/>
        </w:rPr>
        <w:t>Госвеб https://kalachinsk.gosuslugi.ru/</w:t>
      </w:r>
      <w:r w:rsidR="00D40866">
        <w:rPr>
          <w:rFonts w:eastAsiaTheme="minorHAnsi"/>
          <w:sz w:val="28"/>
          <w:szCs w:val="28"/>
          <w:lang w:eastAsia="en-US"/>
        </w:rPr>
        <w:t>.</w:t>
      </w:r>
    </w:p>
    <w:p w:rsidR="00CD7D0A" w:rsidRPr="00D40866" w:rsidRDefault="002E5858" w:rsidP="00D40866">
      <w:pPr>
        <w:pStyle w:val="afa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40866">
        <w:rPr>
          <w:bCs/>
          <w:sz w:val="28"/>
          <w:szCs w:val="28"/>
        </w:rPr>
        <w:t>Контроль исполнени</w:t>
      </w:r>
      <w:r w:rsidR="00D40866">
        <w:rPr>
          <w:bCs/>
          <w:sz w:val="28"/>
          <w:szCs w:val="28"/>
        </w:rPr>
        <w:t>я</w:t>
      </w:r>
      <w:r w:rsidRPr="00D40866">
        <w:rPr>
          <w:bCs/>
          <w:sz w:val="28"/>
          <w:szCs w:val="28"/>
        </w:rPr>
        <w:t xml:space="preserve"> настоящего постановления оставляю за собой</w:t>
      </w:r>
      <w:r w:rsidR="00D40866">
        <w:rPr>
          <w:bCs/>
          <w:sz w:val="28"/>
          <w:szCs w:val="28"/>
        </w:rPr>
        <w:t>.</w:t>
      </w:r>
    </w:p>
    <w:p w:rsidR="00CD7D0A" w:rsidRPr="002E5858" w:rsidRDefault="00CD7D0A" w:rsidP="00D40866">
      <w:pPr>
        <w:autoSpaceDE w:val="0"/>
        <w:autoSpaceDN w:val="0"/>
        <w:jc w:val="both"/>
        <w:rPr>
          <w:bCs/>
          <w:sz w:val="28"/>
          <w:szCs w:val="28"/>
        </w:rPr>
      </w:pPr>
    </w:p>
    <w:p w:rsidR="00CD7D0A" w:rsidRDefault="00CD7D0A" w:rsidP="00D40866">
      <w:pPr>
        <w:tabs>
          <w:tab w:val="left" w:pos="7655"/>
          <w:tab w:val="left" w:pos="7938"/>
        </w:tabs>
        <w:autoSpaceDE w:val="0"/>
        <w:autoSpaceDN w:val="0"/>
        <w:adjustRightInd w:val="0"/>
        <w:rPr>
          <w:sz w:val="28"/>
          <w:szCs w:val="28"/>
        </w:rPr>
      </w:pPr>
    </w:p>
    <w:p w:rsidR="00B35DD7" w:rsidRDefault="00070F64" w:rsidP="00D40866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CD7D0A" w:rsidRPr="00CD7D0A">
        <w:rPr>
          <w:bCs/>
          <w:sz w:val="28"/>
          <w:szCs w:val="28"/>
        </w:rPr>
        <w:t xml:space="preserve"> муниципального</w:t>
      </w:r>
      <w:r>
        <w:rPr>
          <w:bCs/>
          <w:sz w:val="28"/>
          <w:szCs w:val="28"/>
        </w:rPr>
        <w:t xml:space="preserve"> </w:t>
      </w:r>
      <w:r w:rsidR="00CD7D0A" w:rsidRPr="00CD7D0A">
        <w:rPr>
          <w:bCs/>
          <w:sz w:val="28"/>
          <w:szCs w:val="28"/>
        </w:rPr>
        <w:t>района</w:t>
      </w:r>
      <w:r w:rsidR="00B35DD7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</w:t>
      </w:r>
      <w:r w:rsidR="00B35DD7">
        <w:rPr>
          <w:bCs/>
          <w:sz w:val="28"/>
          <w:szCs w:val="28"/>
        </w:rPr>
        <w:t>Ф.А. Мецлер</w:t>
      </w:r>
    </w:p>
    <w:p w:rsidR="00B35DD7" w:rsidRDefault="00B35DD7" w:rsidP="00B35DD7">
      <w:pPr>
        <w:autoSpaceDE w:val="0"/>
        <w:autoSpaceDN w:val="0"/>
        <w:adjustRightInd w:val="0"/>
        <w:rPr>
          <w:sz w:val="28"/>
          <w:szCs w:val="28"/>
        </w:rPr>
        <w:sectPr w:rsidR="00B35DD7" w:rsidSect="00590AE5">
          <w:headerReference w:type="even" r:id="rId9"/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54FE6" w:rsidRDefault="00B35DD7" w:rsidP="00B35DD7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A54FE6">
        <w:rPr>
          <w:sz w:val="28"/>
          <w:szCs w:val="28"/>
        </w:rPr>
        <w:t xml:space="preserve">риложение </w:t>
      </w:r>
    </w:p>
    <w:p w:rsidR="00A54FE6" w:rsidRDefault="00A54FE6" w:rsidP="00B35DD7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B35DD7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остановлению Администрации </w:t>
      </w:r>
    </w:p>
    <w:p w:rsidR="00A54FE6" w:rsidRDefault="00A54FE6" w:rsidP="00B35DD7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Калачинского муниципального </w:t>
      </w:r>
    </w:p>
    <w:p w:rsidR="00A54FE6" w:rsidRDefault="00A54FE6" w:rsidP="00B35DD7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</w:t>
      </w:r>
    </w:p>
    <w:p w:rsidR="00A54FE6" w:rsidRDefault="00A54FE6" w:rsidP="00B35DD7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35DD7">
        <w:rPr>
          <w:sz w:val="28"/>
          <w:szCs w:val="28"/>
        </w:rPr>
        <w:t>20.11</w:t>
      </w:r>
      <w:r>
        <w:rPr>
          <w:sz w:val="28"/>
          <w:szCs w:val="28"/>
        </w:rPr>
        <w:t>.202</w:t>
      </w:r>
      <w:r w:rsidR="009628D6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B35DD7">
        <w:rPr>
          <w:sz w:val="28"/>
          <w:szCs w:val="28"/>
        </w:rPr>
        <w:t>620</w:t>
      </w:r>
      <w:r>
        <w:rPr>
          <w:sz w:val="28"/>
          <w:szCs w:val="28"/>
        </w:rPr>
        <w:t>-па</w:t>
      </w:r>
    </w:p>
    <w:p w:rsidR="00A54FE6" w:rsidRDefault="00A54FE6" w:rsidP="00D4086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FE6" w:rsidRDefault="00A54FE6" w:rsidP="00D4086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300" w:rsidRDefault="00B03300" w:rsidP="00D4086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B35DD7" w:rsidRDefault="00F148D1" w:rsidP="00D4086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148D1">
        <w:rPr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</w:t>
      </w:r>
    </w:p>
    <w:p w:rsidR="00B35DD7" w:rsidRDefault="00F148D1" w:rsidP="00D4086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148D1">
        <w:rPr>
          <w:sz w:val="28"/>
          <w:szCs w:val="28"/>
        </w:rPr>
        <w:t xml:space="preserve">в границах Калачинского муниципального района Омской области </w:t>
      </w:r>
    </w:p>
    <w:p w:rsidR="002E5858" w:rsidRPr="001600E6" w:rsidRDefault="00F148D1" w:rsidP="00D4086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148D1">
        <w:rPr>
          <w:sz w:val="28"/>
          <w:szCs w:val="28"/>
        </w:rPr>
        <w:t>на 202</w:t>
      </w:r>
      <w:r w:rsidR="00AD7D13">
        <w:rPr>
          <w:sz w:val="28"/>
          <w:szCs w:val="28"/>
        </w:rPr>
        <w:t>4</w:t>
      </w:r>
      <w:r w:rsidRPr="00F148D1">
        <w:rPr>
          <w:sz w:val="28"/>
          <w:szCs w:val="28"/>
        </w:rPr>
        <w:t xml:space="preserve"> год</w:t>
      </w:r>
    </w:p>
    <w:p w:rsidR="002E5858" w:rsidRPr="001600E6" w:rsidRDefault="002E5858" w:rsidP="00D4086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5655"/>
      </w:tblGrid>
      <w:tr w:rsidR="002E5858" w:rsidRPr="001600E6" w:rsidTr="00214E1A">
        <w:tc>
          <w:tcPr>
            <w:tcW w:w="3689" w:type="dxa"/>
          </w:tcPr>
          <w:p w:rsidR="002E5858" w:rsidRPr="009F103B" w:rsidRDefault="002E5858" w:rsidP="00D4086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2E5858" w:rsidRPr="009F103B" w:rsidRDefault="002E5858" w:rsidP="00B35DD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Программа </w:t>
            </w:r>
            <w:r w:rsidR="00F148D1" w:rsidRPr="00F148D1">
              <w:rPr>
                <w:bCs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</w:t>
            </w:r>
            <w:r w:rsidR="00B35DD7">
              <w:rPr>
                <w:bCs/>
                <w:sz w:val="28"/>
                <w:szCs w:val="28"/>
              </w:rPr>
              <w:t xml:space="preserve">                                 </w:t>
            </w:r>
            <w:r w:rsidR="00F148D1" w:rsidRPr="00F148D1">
              <w:rPr>
                <w:bCs/>
                <w:sz w:val="28"/>
                <w:szCs w:val="28"/>
              </w:rPr>
              <w:t>в границах Калачинского муниципального района Омской области на 202</w:t>
            </w:r>
            <w:r w:rsidR="00E51A0A">
              <w:rPr>
                <w:bCs/>
                <w:sz w:val="28"/>
                <w:szCs w:val="28"/>
              </w:rPr>
              <w:t>4</w:t>
            </w:r>
            <w:r w:rsidR="00F148D1" w:rsidRPr="00F148D1">
              <w:rPr>
                <w:bCs/>
                <w:sz w:val="28"/>
                <w:szCs w:val="28"/>
              </w:rPr>
              <w:t xml:space="preserve"> год </w:t>
            </w:r>
            <w:r w:rsidR="00B35DD7">
              <w:rPr>
                <w:bCs/>
                <w:sz w:val="28"/>
                <w:szCs w:val="28"/>
              </w:rPr>
              <w:t xml:space="preserve">                        </w:t>
            </w:r>
            <w:r w:rsidRPr="009F103B">
              <w:rPr>
                <w:bCs/>
                <w:sz w:val="28"/>
                <w:szCs w:val="28"/>
              </w:rPr>
              <w:t xml:space="preserve">(далее </w:t>
            </w:r>
            <w:r w:rsidR="00B35DD7">
              <w:rPr>
                <w:bCs/>
                <w:sz w:val="28"/>
                <w:szCs w:val="28"/>
              </w:rPr>
              <w:t>–</w:t>
            </w:r>
            <w:r w:rsidRPr="009F103B">
              <w:rPr>
                <w:bCs/>
                <w:sz w:val="28"/>
                <w:szCs w:val="28"/>
              </w:rPr>
              <w:t xml:space="preserve"> Программа)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4086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2E5858" w:rsidRPr="009F103B" w:rsidRDefault="002E5858" w:rsidP="00D4086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Федеральный закон от 31.07.2020 № 248-ФЗ</w:t>
            </w:r>
          </w:p>
          <w:p w:rsidR="002E5858" w:rsidRPr="009F103B" w:rsidRDefault="002E5858" w:rsidP="00B35DD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«О государственном контроле (надзоре) </w:t>
            </w:r>
            <w:r w:rsidR="00B35DD7">
              <w:rPr>
                <w:bCs/>
                <w:sz w:val="28"/>
                <w:szCs w:val="28"/>
              </w:rPr>
              <w:t xml:space="preserve">                       </w:t>
            </w:r>
            <w:r w:rsidRPr="009F103B">
              <w:rPr>
                <w:bCs/>
                <w:sz w:val="28"/>
                <w:szCs w:val="28"/>
              </w:rPr>
              <w:t xml:space="preserve">и муниципальном контроле </w:t>
            </w:r>
            <w:r w:rsidR="00B35DD7">
              <w:rPr>
                <w:bCs/>
                <w:sz w:val="28"/>
                <w:szCs w:val="28"/>
              </w:rPr>
              <w:t xml:space="preserve">                                                 </w:t>
            </w:r>
            <w:r w:rsidRPr="009F103B">
              <w:rPr>
                <w:bCs/>
                <w:sz w:val="28"/>
                <w:szCs w:val="28"/>
              </w:rPr>
              <w:t xml:space="preserve">в Российской Федерации» (далее </w:t>
            </w:r>
            <w:r w:rsidR="00B35DD7">
              <w:rPr>
                <w:bCs/>
                <w:sz w:val="28"/>
                <w:szCs w:val="28"/>
              </w:rPr>
              <w:t>–</w:t>
            </w:r>
            <w:r w:rsidRPr="009F103B">
              <w:rPr>
                <w:bCs/>
                <w:sz w:val="28"/>
                <w:szCs w:val="28"/>
              </w:rPr>
              <w:t xml:space="preserve"> Федеральный закон № 248-ФЗ), </w:t>
            </w:r>
            <w:r w:rsidR="009B7DB6" w:rsidRPr="009F103B">
              <w:rPr>
                <w:bCs/>
                <w:sz w:val="28"/>
                <w:szCs w:val="28"/>
              </w:rPr>
              <w:t>Постановление</w:t>
            </w:r>
            <w:r w:rsidR="00CF6EE4" w:rsidRPr="009F103B">
              <w:rPr>
                <w:bCs/>
                <w:sz w:val="28"/>
                <w:szCs w:val="28"/>
              </w:rPr>
              <w:t xml:space="preserve"> Правительства РФ </w:t>
            </w:r>
            <w:r w:rsidR="00B35DD7">
              <w:rPr>
                <w:bCs/>
                <w:sz w:val="28"/>
                <w:szCs w:val="28"/>
              </w:rPr>
              <w:t xml:space="preserve">                                  </w:t>
            </w:r>
            <w:r w:rsidR="00CF6EE4" w:rsidRPr="009F103B">
              <w:rPr>
                <w:bCs/>
                <w:sz w:val="28"/>
                <w:szCs w:val="28"/>
              </w:rPr>
              <w:t>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</w:p>
        </w:tc>
      </w:tr>
      <w:tr w:rsidR="00C3012A" w:rsidRPr="001600E6" w:rsidTr="00214E1A">
        <w:tc>
          <w:tcPr>
            <w:tcW w:w="3689" w:type="dxa"/>
          </w:tcPr>
          <w:p w:rsidR="00C3012A" w:rsidRPr="009F103B" w:rsidRDefault="00C3012A" w:rsidP="00D4086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Вид муниципального контроля </w:t>
            </w:r>
          </w:p>
        </w:tc>
        <w:tc>
          <w:tcPr>
            <w:tcW w:w="5655" w:type="dxa"/>
          </w:tcPr>
          <w:p w:rsidR="00C3012A" w:rsidRPr="009F103B" w:rsidRDefault="00C3012A" w:rsidP="00D4086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C3012A">
              <w:rPr>
                <w:bCs/>
                <w:sz w:val="28"/>
                <w:szCs w:val="28"/>
              </w:rPr>
              <w:t>униципальн</w:t>
            </w:r>
            <w:r>
              <w:rPr>
                <w:bCs/>
                <w:sz w:val="28"/>
                <w:szCs w:val="28"/>
              </w:rPr>
              <w:t>ый</w:t>
            </w:r>
            <w:r w:rsidRPr="00C3012A">
              <w:rPr>
                <w:bCs/>
                <w:sz w:val="28"/>
                <w:szCs w:val="28"/>
              </w:rPr>
              <w:t xml:space="preserve"> контрол</w:t>
            </w:r>
            <w:r>
              <w:rPr>
                <w:bCs/>
                <w:sz w:val="28"/>
                <w:szCs w:val="28"/>
              </w:rPr>
              <w:t>ь</w:t>
            </w:r>
            <w:r w:rsidRPr="00C3012A">
              <w:rPr>
                <w:bCs/>
                <w:sz w:val="28"/>
                <w:szCs w:val="28"/>
              </w:rPr>
              <w:t xml:space="preserve"> на автомобильном транспорте, городском наземном электрическом транспорте и в дорожном хозяйстве в границах Калачинского </w:t>
            </w:r>
            <w:r w:rsidR="00F148D1">
              <w:rPr>
                <w:bCs/>
                <w:sz w:val="28"/>
                <w:szCs w:val="28"/>
              </w:rPr>
              <w:t>муниципального</w:t>
            </w:r>
            <w:r w:rsidRPr="00C3012A">
              <w:rPr>
                <w:bCs/>
                <w:sz w:val="28"/>
                <w:szCs w:val="28"/>
              </w:rPr>
              <w:t xml:space="preserve"> района Омской области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4086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2E5858" w:rsidRPr="009F103B" w:rsidRDefault="002E5858" w:rsidP="00D4086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Администрация Калачинского муниципального района Омской области</w:t>
            </w:r>
            <w:r w:rsidR="004E08BF" w:rsidRPr="009F103B">
              <w:rPr>
                <w:bCs/>
                <w:sz w:val="28"/>
                <w:szCs w:val="28"/>
              </w:rPr>
              <w:t xml:space="preserve"> (далее – Администрация)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4086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2E5858" w:rsidRPr="009F103B" w:rsidRDefault="002E5858" w:rsidP="00D4086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202</w:t>
            </w:r>
            <w:r w:rsidR="00EA640B">
              <w:rPr>
                <w:bCs/>
                <w:sz w:val="28"/>
                <w:szCs w:val="28"/>
              </w:rPr>
              <w:t>4</w:t>
            </w:r>
            <w:r w:rsidR="00214E1A" w:rsidRPr="009F103B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4086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lastRenderedPageBreak/>
              <w:t>Структура Программы</w:t>
            </w:r>
          </w:p>
        </w:tc>
        <w:tc>
          <w:tcPr>
            <w:tcW w:w="5655" w:type="dxa"/>
          </w:tcPr>
          <w:p w:rsidR="002E5858" w:rsidRPr="009F103B" w:rsidRDefault="002E5858" w:rsidP="00D4086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1. </w:t>
            </w:r>
            <w:r w:rsidR="00214E1A" w:rsidRPr="009F103B">
              <w:rPr>
                <w:bCs/>
                <w:sz w:val="28"/>
                <w:szCs w:val="28"/>
              </w:rPr>
              <w:t>Анализ текущего состояния осуществления муниципального контроля</w:t>
            </w:r>
          </w:p>
          <w:p w:rsidR="00B1334B" w:rsidRPr="009F103B" w:rsidRDefault="002E5858" w:rsidP="00D4086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2. </w:t>
            </w:r>
            <w:r w:rsidR="00214E1A" w:rsidRPr="009F103B">
              <w:rPr>
                <w:bCs/>
                <w:sz w:val="28"/>
                <w:szCs w:val="28"/>
              </w:rPr>
              <w:t>Цели и задачи реализации программы</w:t>
            </w:r>
          </w:p>
          <w:p w:rsidR="00740577" w:rsidRPr="009F103B" w:rsidRDefault="00740577" w:rsidP="00D4086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3. </w:t>
            </w:r>
            <w:r w:rsidR="00E83FFE" w:rsidRPr="009F103B">
              <w:rPr>
                <w:bCs/>
                <w:sz w:val="28"/>
                <w:szCs w:val="28"/>
              </w:rPr>
              <w:t>Перечень профилактических мероприятий на 202</w:t>
            </w:r>
            <w:r w:rsidR="00627965">
              <w:rPr>
                <w:bCs/>
                <w:sz w:val="28"/>
                <w:szCs w:val="28"/>
              </w:rPr>
              <w:t>4</w:t>
            </w:r>
            <w:r w:rsidR="00E83FFE" w:rsidRPr="009F103B">
              <w:rPr>
                <w:bCs/>
                <w:sz w:val="28"/>
                <w:szCs w:val="28"/>
              </w:rPr>
              <w:t xml:space="preserve"> год.</w:t>
            </w:r>
          </w:p>
          <w:p w:rsidR="008301DC" w:rsidRPr="009F103B" w:rsidRDefault="002E5858" w:rsidP="00D4086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</w:t>
            </w:r>
            <w:r w:rsidR="008301DC" w:rsidRPr="009F103B">
              <w:rPr>
                <w:bCs/>
                <w:sz w:val="28"/>
                <w:szCs w:val="28"/>
              </w:rPr>
              <w:t>4</w:t>
            </w:r>
            <w:r w:rsidRPr="009F103B">
              <w:rPr>
                <w:bCs/>
                <w:sz w:val="28"/>
                <w:szCs w:val="28"/>
              </w:rPr>
              <w:t xml:space="preserve">. </w:t>
            </w:r>
            <w:r w:rsidR="00E83FFE" w:rsidRPr="009F103B">
              <w:rPr>
                <w:bCs/>
                <w:sz w:val="28"/>
                <w:szCs w:val="28"/>
              </w:rPr>
              <w:t xml:space="preserve">Показатели результативности </w:t>
            </w:r>
            <w:r w:rsidR="00B35DD7">
              <w:rPr>
                <w:bCs/>
                <w:sz w:val="28"/>
                <w:szCs w:val="28"/>
              </w:rPr>
              <w:t xml:space="preserve">                        </w:t>
            </w:r>
            <w:r w:rsidR="00E83FFE" w:rsidRPr="009F103B">
              <w:rPr>
                <w:bCs/>
                <w:sz w:val="28"/>
                <w:szCs w:val="28"/>
              </w:rPr>
              <w:t>и эффективности программы</w:t>
            </w:r>
          </w:p>
        </w:tc>
      </w:tr>
    </w:tbl>
    <w:p w:rsidR="002E5858" w:rsidRPr="001600E6" w:rsidRDefault="002E5858" w:rsidP="00D4086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7438A" w:rsidRDefault="002E5858" w:rsidP="00D40866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>Раздел 1.</w:t>
      </w:r>
      <w:r w:rsidR="00BA1E79">
        <w:rPr>
          <w:sz w:val="28"/>
          <w:szCs w:val="28"/>
        </w:rPr>
        <w:t xml:space="preserve"> </w:t>
      </w:r>
      <w:r w:rsidR="00B7438A" w:rsidRPr="008D4EC8">
        <w:rPr>
          <w:sz w:val="28"/>
          <w:szCs w:val="28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F4542F" w:rsidRPr="001600E6" w:rsidRDefault="00F4542F" w:rsidP="00D40866">
      <w:pPr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F4542F" w:rsidRPr="00580E23" w:rsidRDefault="002E5858" w:rsidP="00B35D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0E6">
        <w:rPr>
          <w:sz w:val="28"/>
          <w:szCs w:val="28"/>
        </w:rPr>
        <w:t xml:space="preserve">В соответствии с действующим законодательством и муниципальными правовыми актами </w:t>
      </w:r>
      <w:r w:rsidR="00DB76EB">
        <w:rPr>
          <w:sz w:val="28"/>
          <w:szCs w:val="28"/>
        </w:rPr>
        <w:t xml:space="preserve">Калачинского </w:t>
      </w:r>
      <w:r w:rsidR="00855B47">
        <w:rPr>
          <w:sz w:val="28"/>
          <w:szCs w:val="28"/>
        </w:rPr>
        <w:t>муниципального</w:t>
      </w:r>
      <w:r w:rsidR="00A27727">
        <w:rPr>
          <w:sz w:val="28"/>
          <w:szCs w:val="28"/>
        </w:rPr>
        <w:t xml:space="preserve"> </w:t>
      </w:r>
      <w:r w:rsidR="00DB76EB">
        <w:rPr>
          <w:sz w:val="28"/>
          <w:szCs w:val="28"/>
        </w:rPr>
        <w:t xml:space="preserve">района Омской области </w:t>
      </w:r>
      <w:r w:rsidR="00DB76EB" w:rsidRPr="001600E6">
        <w:rPr>
          <w:sz w:val="28"/>
          <w:szCs w:val="28"/>
        </w:rPr>
        <w:t>Администрацией</w:t>
      </w:r>
      <w:r w:rsidR="00DB76EB">
        <w:rPr>
          <w:sz w:val="28"/>
          <w:szCs w:val="28"/>
        </w:rPr>
        <w:t xml:space="preserve"> </w:t>
      </w:r>
      <w:r w:rsidRPr="001600E6">
        <w:rPr>
          <w:sz w:val="28"/>
          <w:szCs w:val="28"/>
        </w:rPr>
        <w:t>осуществля</w:t>
      </w:r>
      <w:r w:rsidR="00580E23">
        <w:rPr>
          <w:sz w:val="28"/>
          <w:szCs w:val="28"/>
        </w:rPr>
        <w:t>е</w:t>
      </w:r>
      <w:r w:rsidRPr="001600E6">
        <w:rPr>
          <w:sz w:val="28"/>
          <w:szCs w:val="28"/>
        </w:rPr>
        <w:t>тся муниципальный</w:t>
      </w:r>
      <w:r w:rsidR="00384D05">
        <w:rPr>
          <w:sz w:val="28"/>
          <w:szCs w:val="28"/>
        </w:rPr>
        <w:t xml:space="preserve"> контроль</w:t>
      </w:r>
      <w:r w:rsidRPr="001600E6">
        <w:rPr>
          <w:sz w:val="28"/>
          <w:szCs w:val="28"/>
        </w:rPr>
        <w:t xml:space="preserve"> </w:t>
      </w:r>
      <w:r w:rsidR="00384D05" w:rsidRPr="00384D05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Калачинского </w:t>
      </w:r>
      <w:r w:rsidR="00855B47">
        <w:rPr>
          <w:sz w:val="28"/>
          <w:szCs w:val="28"/>
        </w:rPr>
        <w:t>муниципального</w:t>
      </w:r>
      <w:r w:rsidR="00384D05" w:rsidRPr="00384D05">
        <w:rPr>
          <w:sz w:val="28"/>
          <w:szCs w:val="28"/>
        </w:rPr>
        <w:t xml:space="preserve"> района Омской области</w:t>
      </w:r>
      <w:r w:rsidR="006E7391" w:rsidRPr="006E7391">
        <w:rPr>
          <w:sz w:val="28"/>
          <w:szCs w:val="28"/>
        </w:rPr>
        <w:t xml:space="preserve"> </w:t>
      </w:r>
      <w:r w:rsidR="006E7391">
        <w:rPr>
          <w:sz w:val="28"/>
          <w:szCs w:val="28"/>
        </w:rPr>
        <w:t xml:space="preserve">(далее </w:t>
      </w:r>
      <w:r w:rsidR="00A27727">
        <w:rPr>
          <w:sz w:val="28"/>
          <w:szCs w:val="28"/>
        </w:rPr>
        <w:t>–</w:t>
      </w:r>
      <w:r w:rsidR="006E7391">
        <w:rPr>
          <w:sz w:val="28"/>
          <w:szCs w:val="28"/>
        </w:rPr>
        <w:t xml:space="preserve"> </w:t>
      </w:r>
      <w:r w:rsidR="00855B47">
        <w:rPr>
          <w:sz w:val="28"/>
          <w:szCs w:val="28"/>
        </w:rPr>
        <w:t>муниципальный район</w:t>
      </w:r>
      <w:r w:rsidR="006E7391">
        <w:rPr>
          <w:sz w:val="28"/>
          <w:szCs w:val="28"/>
        </w:rPr>
        <w:t>)</w:t>
      </w:r>
      <w:r w:rsidRPr="001600E6">
        <w:rPr>
          <w:sz w:val="28"/>
          <w:szCs w:val="28"/>
        </w:rPr>
        <w:t>;</w:t>
      </w:r>
    </w:p>
    <w:p w:rsidR="005608F0" w:rsidRDefault="005608F0" w:rsidP="00B35DD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608F0">
        <w:rPr>
          <w:rFonts w:cs="Calibri"/>
          <w:sz w:val="28"/>
          <w:szCs w:val="28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</w:t>
      </w:r>
      <w:r w:rsidR="006E3791">
        <w:rPr>
          <w:rFonts w:cs="Calibri"/>
          <w:sz w:val="28"/>
          <w:szCs w:val="28"/>
        </w:rPr>
        <w:t xml:space="preserve">контроля </w:t>
      </w:r>
      <w:r w:rsidR="00384D05" w:rsidRPr="00384D05">
        <w:rPr>
          <w:rFonts w:cs="Calibri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855B47">
        <w:rPr>
          <w:rFonts w:cs="Calibri"/>
          <w:sz w:val="28"/>
          <w:szCs w:val="28"/>
        </w:rPr>
        <w:t>муниципального района</w:t>
      </w:r>
      <w:r w:rsidRPr="005608F0">
        <w:rPr>
          <w:rFonts w:cs="Calibri"/>
          <w:sz w:val="28"/>
          <w:szCs w:val="28"/>
        </w:rPr>
        <w:t xml:space="preserve">, регламентированы следующими правовыми актами: </w:t>
      </w:r>
    </w:p>
    <w:p w:rsidR="00384D05" w:rsidRPr="00B35DD7" w:rsidRDefault="00384D05" w:rsidP="00B35DD7">
      <w:pPr>
        <w:pStyle w:val="af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B35DD7">
        <w:rPr>
          <w:rFonts w:cs="Calibri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384D05" w:rsidRPr="00B35DD7" w:rsidRDefault="00384D05" w:rsidP="00B35DD7">
      <w:pPr>
        <w:pStyle w:val="af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B35DD7">
        <w:rPr>
          <w:rFonts w:cs="Calibri"/>
          <w:sz w:val="28"/>
          <w:szCs w:val="28"/>
        </w:rPr>
        <w:t>Гражданский кодекс Российской Федерации;</w:t>
      </w:r>
    </w:p>
    <w:p w:rsidR="00384D05" w:rsidRPr="00B35DD7" w:rsidRDefault="00384D05" w:rsidP="00B35DD7">
      <w:pPr>
        <w:pStyle w:val="af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B35DD7">
        <w:rPr>
          <w:rFonts w:cs="Calibri"/>
          <w:sz w:val="28"/>
          <w:szCs w:val="28"/>
        </w:rPr>
        <w:t>Кодекс Российской Федерации об административных правонарушениях;</w:t>
      </w:r>
    </w:p>
    <w:p w:rsidR="00384D05" w:rsidRPr="00B35DD7" w:rsidRDefault="00384D05" w:rsidP="00B35DD7">
      <w:pPr>
        <w:pStyle w:val="af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B35DD7">
        <w:rPr>
          <w:rFonts w:cs="Calibri"/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Федерации»;</w:t>
      </w:r>
    </w:p>
    <w:p w:rsidR="00384D05" w:rsidRPr="00B35DD7" w:rsidRDefault="00384D05" w:rsidP="00B35DD7">
      <w:pPr>
        <w:pStyle w:val="af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B35DD7">
        <w:rPr>
          <w:rFonts w:cs="Calibri"/>
          <w:sz w:val="28"/>
          <w:szCs w:val="28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384D05" w:rsidRPr="00B35DD7" w:rsidRDefault="00384D05" w:rsidP="00B35DD7">
      <w:pPr>
        <w:pStyle w:val="af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B35DD7">
        <w:rPr>
          <w:rFonts w:cs="Calibri"/>
          <w:sz w:val="28"/>
          <w:szCs w:val="28"/>
        </w:rPr>
        <w:t>Федеральный закон от 10.12.1995 № 196-ФЗ «О безопасности дорожного движения»;</w:t>
      </w:r>
    </w:p>
    <w:p w:rsidR="00384D05" w:rsidRPr="00B35DD7" w:rsidRDefault="00384D05" w:rsidP="00B35DD7">
      <w:pPr>
        <w:pStyle w:val="af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B35DD7">
        <w:rPr>
          <w:rFonts w:cs="Calibri"/>
          <w:sz w:val="28"/>
          <w:szCs w:val="28"/>
        </w:rPr>
        <w:t xml:space="preserve">Федеральный закон от 23.11.2009 № 261-ФЗ «Об энергосбережении </w:t>
      </w:r>
      <w:r w:rsidR="00B35DD7">
        <w:rPr>
          <w:rFonts w:cs="Calibri"/>
          <w:sz w:val="28"/>
          <w:szCs w:val="28"/>
        </w:rPr>
        <w:t xml:space="preserve">                    </w:t>
      </w:r>
      <w:r w:rsidRPr="00B35DD7">
        <w:rPr>
          <w:rFonts w:cs="Calibri"/>
          <w:sz w:val="28"/>
          <w:szCs w:val="28"/>
        </w:rPr>
        <w:t xml:space="preserve">и о повышении энергетической эффективности, и о внесении изменений </w:t>
      </w:r>
      <w:r w:rsidR="00B35DD7">
        <w:rPr>
          <w:rFonts w:cs="Calibri"/>
          <w:sz w:val="28"/>
          <w:szCs w:val="28"/>
        </w:rPr>
        <w:t xml:space="preserve">                                 </w:t>
      </w:r>
      <w:r w:rsidRPr="00B35DD7">
        <w:rPr>
          <w:rFonts w:cs="Calibri"/>
          <w:sz w:val="28"/>
          <w:szCs w:val="28"/>
        </w:rPr>
        <w:t>в отдельные законодательные акты Российской Федерации»;</w:t>
      </w:r>
    </w:p>
    <w:p w:rsidR="00384D05" w:rsidRPr="00B35DD7" w:rsidRDefault="00384D05" w:rsidP="00B35DD7">
      <w:pPr>
        <w:pStyle w:val="af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B35DD7">
        <w:rPr>
          <w:rFonts w:cs="Calibri"/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384D05" w:rsidRPr="00B35DD7" w:rsidRDefault="00384D05" w:rsidP="00B35DD7">
      <w:pPr>
        <w:pStyle w:val="af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B35DD7">
        <w:rPr>
          <w:rFonts w:cs="Calibri"/>
          <w:sz w:val="28"/>
          <w:szCs w:val="28"/>
        </w:rPr>
        <w:t>Федеральный закон от 08.11.2007 № 259-ФЗ «Устав автомобильного транспорта и городского наземного электрического транспорта».</w:t>
      </w:r>
    </w:p>
    <w:p w:rsidR="00384D05" w:rsidRPr="00384D05" w:rsidRDefault="00384D05" w:rsidP="00B35DD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lastRenderedPageBreak/>
        <w:t xml:space="preserve">В качестве подконтрольных субъектов выступают юридические лица </w:t>
      </w:r>
      <w:r w:rsidR="00B35DD7">
        <w:rPr>
          <w:rFonts w:cs="Calibri"/>
          <w:sz w:val="28"/>
          <w:szCs w:val="28"/>
        </w:rPr>
        <w:t xml:space="preserve">                   </w:t>
      </w:r>
      <w:r w:rsidRPr="00384D05">
        <w:rPr>
          <w:rFonts w:cs="Calibri"/>
          <w:sz w:val="28"/>
          <w:szCs w:val="28"/>
        </w:rPr>
        <w:t>и индивидуальные предприниматели, являющиеся субъектами правоотношений в сфере дорожной деятельности.</w:t>
      </w:r>
    </w:p>
    <w:p w:rsidR="00384D05" w:rsidRPr="00384D05" w:rsidRDefault="00384D05" w:rsidP="00B35DD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обязательных требований:</w:t>
      </w:r>
    </w:p>
    <w:p w:rsidR="00384D05" w:rsidRPr="00B35DD7" w:rsidRDefault="00384D05" w:rsidP="00B35DD7">
      <w:pPr>
        <w:pStyle w:val="afa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B35DD7">
        <w:rPr>
          <w:rFonts w:cs="Calibri"/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384D05" w:rsidRPr="00384D05" w:rsidRDefault="00384D05" w:rsidP="00B35DD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384D05" w:rsidRPr="00384D05" w:rsidRDefault="00384D05" w:rsidP="00B35DD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 xml:space="preserve">б) к осуществлению работ по капитальному ремонту, ремонту </w:t>
      </w:r>
      <w:r w:rsidR="00B35DD7">
        <w:rPr>
          <w:rFonts w:cs="Calibri"/>
          <w:sz w:val="28"/>
          <w:szCs w:val="28"/>
        </w:rPr>
        <w:br/>
      </w:r>
      <w:r w:rsidRPr="00384D05">
        <w:rPr>
          <w:rFonts w:cs="Calibri"/>
          <w:sz w:val="28"/>
          <w:szCs w:val="28"/>
        </w:rPr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84D05" w:rsidRPr="00B35DD7" w:rsidRDefault="00384D05" w:rsidP="00B35DD7">
      <w:pPr>
        <w:pStyle w:val="afa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B35DD7">
        <w:rPr>
          <w:rFonts w:cs="Calibri"/>
          <w:sz w:val="28"/>
          <w:szCs w:val="28"/>
        </w:rPr>
        <w:t xml:space="preserve">установленных в отношении перевозок по муниципальным маршрутам регулярных перевозок в границах муниципального района, </w:t>
      </w:r>
      <w:r w:rsidR="00B35DD7">
        <w:rPr>
          <w:rFonts w:cs="Calibri"/>
          <w:sz w:val="28"/>
          <w:szCs w:val="28"/>
        </w:rPr>
        <w:t xml:space="preserve">                              </w:t>
      </w:r>
      <w:r w:rsidRPr="00B35DD7">
        <w:rPr>
          <w:rFonts w:cs="Calibri"/>
          <w:sz w:val="28"/>
          <w:szCs w:val="28"/>
        </w:rPr>
        <w:t>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384D05" w:rsidRDefault="00384D05" w:rsidP="00B35DD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 xml:space="preserve">Органом, непосредственно осуществляющим муниципальный контроль в границах муниципального района, является </w:t>
      </w:r>
      <w:r w:rsidR="0025322C">
        <w:rPr>
          <w:rFonts w:cs="Calibri"/>
          <w:sz w:val="28"/>
          <w:szCs w:val="28"/>
        </w:rPr>
        <w:t>А</w:t>
      </w:r>
      <w:r w:rsidR="00432983" w:rsidRPr="00432983">
        <w:rPr>
          <w:rFonts w:cs="Calibri"/>
          <w:sz w:val="28"/>
          <w:szCs w:val="28"/>
        </w:rPr>
        <w:t>дминистраци</w:t>
      </w:r>
      <w:r w:rsidR="0025322C">
        <w:rPr>
          <w:rFonts w:cs="Calibri"/>
          <w:sz w:val="28"/>
          <w:szCs w:val="28"/>
        </w:rPr>
        <w:t>я</w:t>
      </w:r>
      <w:r w:rsidR="00432983" w:rsidRPr="00432983">
        <w:rPr>
          <w:rFonts w:cs="Calibri"/>
          <w:sz w:val="28"/>
          <w:szCs w:val="28"/>
        </w:rPr>
        <w:t xml:space="preserve"> Калачинского муниципального района</w:t>
      </w:r>
      <w:r w:rsidRPr="00384D05">
        <w:rPr>
          <w:rFonts w:cs="Calibri"/>
          <w:sz w:val="28"/>
          <w:szCs w:val="28"/>
        </w:rPr>
        <w:t>.</w:t>
      </w:r>
    </w:p>
    <w:p w:rsidR="00E051DA" w:rsidRDefault="00E051DA" w:rsidP="00B35DD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 2023 году плановые, внеплановые проверки, мероприятия                                  по профилактике нарушений и их результатов, анализ и оценка рисков причинения вреда охраняемым законом ценностям и (или) анализ и оценка причиненного ущерба не проводились.</w:t>
      </w:r>
    </w:p>
    <w:p w:rsidR="00E051DA" w:rsidRDefault="00E051DA" w:rsidP="00B35DD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Основными проблемами, которые являются причинами основной части нарушений требований, выявленных в сфере осуществления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="008F2531">
        <w:rPr>
          <w:rFonts w:cs="Calibri"/>
          <w:sz w:val="28"/>
          <w:szCs w:val="28"/>
        </w:rPr>
        <w:t>Калачинского муниципального района</w:t>
      </w:r>
      <w:r>
        <w:rPr>
          <w:rFonts w:cs="Calibri"/>
          <w:sz w:val="28"/>
          <w:szCs w:val="28"/>
        </w:rPr>
        <w:t xml:space="preserve"> являются:</w:t>
      </w:r>
    </w:p>
    <w:p w:rsidR="00E051DA" w:rsidRPr="00B35DD7" w:rsidRDefault="00E051DA" w:rsidP="00B35DD7">
      <w:pPr>
        <w:pStyle w:val="afa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B35DD7">
        <w:rPr>
          <w:rFonts w:cs="Calibri"/>
          <w:sz w:val="28"/>
          <w:szCs w:val="28"/>
        </w:rPr>
        <w:t>Низкие знания подконтрольных субъектов требований, предъявляемых к ним нормативными правовыми актами.</w:t>
      </w:r>
    </w:p>
    <w:p w:rsidR="00E051DA" w:rsidRDefault="00E051DA" w:rsidP="00D40866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Решением данной проблемы является активное проведение Администрацией работы по разъяснению обязательных требований подконтрольным субъектам. Предполагается также дальнейшее ежеквартальное проведение публичных мероприятий.</w:t>
      </w:r>
    </w:p>
    <w:p w:rsidR="00E051DA" w:rsidRPr="00B35DD7" w:rsidRDefault="00E051DA" w:rsidP="00B35DD7">
      <w:pPr>
        <w:pStyle w:val="afa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B35DD7">
        <w:rPr>
          <w:rFonts w:cs="Calibri"/>
          <w:sz w:val="28"/>
          <w:szCs w:val="28"/>
        </w:rPr>
        <w:t>Сознательное бездействие подконтрольных субъектов.</w:t>
      </w:r>
    </w:p>
    <w:p w:rsidR="00E051DA" w:rsidRDefault="00E051DA" w:rsidP="00D40866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 качестве решения данной проблемы может быть организация первостепенной профилактической работы (мероприятий).</w:t>
      </w:r>
    </w:p>
    <w:p w:rsidR="00E051DA" w:rsidRDefault="00E051DA" w:rsidP="00D40866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</w:p>
    <w:p w:rsidR="00E051DA" w:rsidRDefault="00E051DA" w:rsidP="00D40866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Раздел 2. Цели и задачи реализации программы</w:t>
      </w:r>
    </w:p>
    <w:p w:rsidR="00E051DA" w:rsidRDefault="00E051DA" w:rsidP="00D40866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E051DA" w:rsidRDefault="00E051DA" w:rsidP="00D40866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051DA" w:rsidRDefault="00E051DA" w:rsidP="00D40866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E051DA" w:rsidRDefault="00E051DA" w:rsidP="00D40866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устранение существующих и потенциальных условий, причин                         и факторов, способных привести к нарушениям обязательных требований                    и (или) причинению вреда (ущерба);</w:t>
      </w:r>
    </w:p>
    <w:p w:rsidR="00E051DA" w:rsidRDefault="00E051DA" w:rsidP="00D40866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создание условий для доведения обязательных требований                               до контролируемых лиц, повышение информированности о способах                                    их соблюдения.</w:t>
      </w:r>
    </w:p>
    <w:p w:rsidR="00E051DA" w:rsidRDefault="00E051DA" w:rsidP="00D40866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предотвращение риска причинения вреда и снижения уровня ущерба вследствие нарушений обязательных требований;</w:t>
      </w:r>
    </w:p>
    <w:p w:rsidR="00E051DA" w:rsidRDefault="00E051DA" w:rsidP="00D40866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повышение прозрачности осуществления муниципального контроля;</w:t>
      </w:r>
    </w:p>
    <w:p w:rsidR="00E051DA" w:rsidRDefault="00E051DA" w:rsidP="00D40866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формирование моделей социально ответственного, добросовестного правового поведения контролируемых лиц.</w:t>
      </w:r>
    </w:p>
    <w:p w:rsidR="00E051DA" w:rsidRDefault="00E051DA" w:rsidP="00D40866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Для достижения поставленной цели необходимо решить следующие основные задачи:</w:t>
      </w:r>
    </w:p>
    <w:p w:rsidR="00E051DA" w:rsidRDefault="00E051DA" w:rsidP="00D40866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выявление факторов риска причинения вреда охраняемым законом ценностям, причин и условий, способствующих нарушению обязательных требований, определение способов устранения или снижения рисков                                    и их реализации;</w:t>
      </w:r>
    </w:p>
    <w:p w:rsidR="00E051DA" w:rsidRPr="0050751C" w:rsidRDefault="00E051DA" w:rsidP="00D40866">
      <w:pPr>
        <w:pStyle w:val="afa"/>
        <w:numPr>
          <w:ilvl w:val="0"/>
          <w:numId w:val="10"/>
        </w:numPr>
        <w:jc w:val="both"/>
        <w:rPr>
          <w:rFonts w:eastAsiaTheme="minorHAnsi"/>
          <w:sz w:val="28"/>
          <w:szCs w:val="28"/>
          <w:lang w:eastAsia="en-US"/>
        </w:rPr>
      </w:pPr>
      <w:r w:rsidRPr="0050751C">
        <w:rPr>
          <w:rFonts w:cs="Calibri"/>
          <w:sz w:val="28"/>
          <w:szCs w:val="28"/>
        </w:rPr>
        <w:t xml:space="preserve">поддержание в актуальном состоянии </w:t>
      </w:r>
      <w:r w:rsidRPr="0050751C">
        <w:rPr>
          <w:sz w:val="28"/>
          <w:szCs w:val="28"/>
        </w:rPr>
        <w:t xml:space="preserve">на </w:t>
      </w:r>
      <w:r w:rsidRPr="00754472">
        <w:rPr>
          <w:sz w:val="28"/>
          <w:szCs w:val="28"/>
        </w:rPr>
        <w:t>официальном портале</w:t>
      </w:r>
      <w:r w:rsidR="00450057" w:rsidRPr="00754472">
        <w:rPr>
          <w:rFonts w:eastAsiaTheme="minorHAnsi"/>
          <w:sz w:val="28"/>
          <w:szCs w:val="28"/>
          <w:lang w:eastAsia="en-US"/>
        </w:rPr>
        <w:t xml:space="preserve"> </w:t>
      </w:r>
      <w:r w:rsidR="00450057" w:rsidRPr="0050751C">
        <w:rPr>
          <w:rFonts w:eastAsiaTheme="minorHAnsi"/>
          <w:sz w:val="28"/>
          <w:szCs w:val="28"/>
          <w:lang w:eastAsia="en-US"/>
        </w:rPr>
        <w:t>Госвеб https://kalachinsk.gosuslugi.ru/</w:t>
      </w:r>
      <w:r w:rsidRPr="0050751C">
        <w:rPr>
          <w:rFonts w:cs="Calibri"/>
          <w:color w:val="FF0000"/>
          <w:sz w:val="28"/>
          <w:szCs w:val="28"/>
        </w:rPr>
        <w:t xml:space="preserve"> </w:t>
      </w:r>
      <w:r w:rsidRPr="0050751C">
        <w:rPr>
          <w:rFonts w:cs="Calibri"/>
          <w:sz w:val="28"/>
          <w:szCs w:val="28"/>
        </w:rPr>
        <w:t>(далее – официальный сайт), обязательных требований, оценка соблюдения которых является предметом муниципального контроля, с целью своевременного информирования контролируемых лиц о текущих изменениях;</w:t>
      </w:r>
    </w:p>
    <w:p w:rsidR="00E051DA" w:rsidRDefault="00E051DA" w:rsidP="00D40866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формирование и внедрение новых средств и методов взаимодействия с контролируемыми лицами;</w:t>
      </w:r>
    </w:p>
    <w:p w:rsidR="00E051DA" w:rsidRDefault="00E051DA" w:rsidP="00D40866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повышение уровня правовой грамотности контролируемых лиц                             и формирование единообразного понимания установленных требований.</w:t>
      </w:r>
    </w:p>
    <w:p w:rsidR="00E051DA" w:rsidRDefault="00E051DA" w:rsidP="00D40866">
      <w:pPr>
        <w:jc w:val="both"/>
        <w:rPr>
          <w:sz w:val="28"/>
          <w:szCs w:val="28"/>
        </w:rPr>
      </w:pPr>
    </w:p>
    <w:p w:rsidR="00E051DA" w:rsidRDefault="00E051DA" w:rsidP="00D40866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Раздел 3. Перечень профилактических мероприятий на 2024 год</w:t>
      </w:r>
    </w:p>
    <w:p w:rsidR="00E051DA" w:rsidRDefault="00E051DA" w:rsidP="00D40866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597"/>
        <w:gridCol w:w="1700"/>
        <w:gridCol w:w="1841"/>
        <w:gridCol w:w="1560"/>
      </w:tblGrid>
      <w:tr w:rsidR="00E051DA" w:rsidTr="00B35DD7">
        <w:trPr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 w:rsidP="00D40866">
            <w:pPr>
              <w:ind w:left="-80" w:right="-16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 w:rsidP="00D40866">
            <w:pPr>
              <w:widowControl w:val="0"/>
              <w:autoSpaceDE w:val="0"/>
              <w:autoSpaceDN w:val="0"/>
              <w:adjustRightInd w:val="0"/>
              <w:ind w:left="-80" w:right="-1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 w:rsidP="00D40866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 w:rsidP="00D40866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Ответственное должностное лицо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 w:rsidP="00D40866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Ожидаемый результат</w:t>
            </w:r>
          </w:p>
        </w:tc>
      </w:tr>
      <w:tr w:rsidR="00E051DA" w:rsidTr="00E051D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 w:rsidP="00D408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 w:rsidP="00D408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E051DA" w:rsidRDefault="00E051DA" w:rsidP="00D408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тексты нормативных правовых актов, регулирующих осуществление муниципального контроля;</w:t>
            </w:r>
          </w:p>
          <w:p w:rsidR="00E051DA" w:rsidRDefault="00E051DA" w:rsidP="00D408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сведения об изменениях, внесенных в нормативные правовые акты, регулирующих осуществление муниципального контроля, о сроках и порядке их вступления в силу;</w:t>
            </w:r>
          </w:p>
          <w:p w:rsidR="00E051DA" w:rsidRDefault="00E051DA" w:rsidP="00D408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E051DA" w:rsidRDefault="00E051DA" w:rsidP="00D408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сведения о способах получения консультации по вопросам соблюдения обязательных требований;</w:t>
            </w:r>
          </w:p>
          <w:p w:rsidR="00E051DA" w:rsidRDefault="00E051DA" w:rsidP="00D408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сведения о порядке досудебного обжалования решений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 w:rsidP="00D40866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В течение года </w:t>
            </w:r>
          </w:p>
          <w:p w:rsidR="00E051DA" w:rsidRDefault="00E051DA" w:rsidP="00D40866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мере необходи-мости)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 w:rsidP="00D40866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Должностные  лица, уполномо-ченные на осуществление муниципа-</w:t>
            </w:r>
            <w:r>
              <w:rPr>
                <w:sz w:val="28"/>
                <w:szCs w:val="28"/>
                <w:lang w:eastAsia="en-US"/>
              </w:rPr>
              <w:lastRenderedPageBreak/>
              <w:t>льного-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 w:rsidP="00D40866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Повышение</w:t>
            </w:r>
          </w:p>
          <w:p w:rsidR="00E051DA" w:rsidRDefault="00E051DA" w:rsidP="00D40866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информиро-ванности</w:t>
            </w:r>
          </w:p>
          <w:p w:rsidR="00E051DA" w:rsidRDefault="00E051DA" w:rsidP="00D40866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контроли-руемых </w:t>
            </w:r>
          </w:p>
          <w:p w:rsidR="00E051DA" w:rsidRDefault="00E051DA" w:rsidP="00D40866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лиц о</w:t>
            </w:r>
          </w:p>
          <w:p w:rsidR="00E051DA" w:rsidRDefault="00E051DA" w:rsidP="00D40866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действу-ющих</w:t>
            </w:r>
          </w:p>
          <w:p w:rsidR="00E051DA" w:rsidRDefault="00E051DA" w:rsidP="00D40866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обязатель-ных</w:t>
            </w:r>
          </w:p>
          <w:p w:rsidR="00E051DA" w:rsidRDefault="00E051DA" w:rsidP="00D40866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требованиях</w:t>
            </w:r>
          </w:p>
        </w:tc>
      </w:tr>
      <w:tr w:rsidR="00E051DA" w:rsidTr="00E051D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 w:rsidP="00D408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 w:rsidP="00D4086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Консультирование контролируемых лиц (по телефону, посредством видео-конференц-связи, на личном приеме) по вопросам:</w:t>
            </w:r>
          </w:p>
          <w:p w:rsidR="00E051DA" w:rsidRDefault="00E051DA" w:rsidP="00D4086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разъяснения положений нормативных правовых актов РФ, содержащих обязательные требования, соблюдения которых является предметом муниципального контроля;</w:t>
            </w:r>
          </w:p>
          <w:p w:rsidR="00E051DA" w:rsidRDefault="00E051DA" w:rsidP="00D4086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разъяснения положения нормативных правовых актов РФ,</w:t>
            </w:r>
          </w:p>
          <w:p w:rsidR="00E051DA" w:rsidRDefault="00E051DA" w:rsidP="00D4086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регламентирующих порядок осуществления муниципального контроля;</w:t>
            </w:r>
          </w:p>
          <w:p w:rsidR="00E051DA" w:rsidRDefault="00E051DA" w:rsidP="00D4086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порядок обжалования действий (бездействия) должностных лиц.</w:t>
            </w:r>
          </w:p>
          <w:p w:rsidR="00E051DA" w:rsidRDefault="00E051DA" w:rsidP="00D4086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Учет проведенных консультаций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 w:rsidP="00D40866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По мере</w:t>
            </w:r>
          </w:p>
          <w:p w:rsidR="00E051DA" w:rsidRDefault="00E051DA" w:rsidP="00D40866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поступления</w:t>
            </w:r>
          </w:p>
          <w:p w:rsidR="00E051DA" w:rsidRDefault="00E051DA" w:rsidP="00D40866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обращений </w:t>
            </w:r>
          </w:p>
          <w:p w:rsidR="00E051DA" w:rsidRDefault="00E051DA" w:rsidP="00D40866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контроли-руемых лиц,</w:t>
            </w:r>
          </w:p>
          <w:p w:rsidR="00E051DA" w:rsidRDefault="00E051DA" w:rsidP="00D40866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соответ-</w:t>
            </w:r>
          </w:p>
          <w:p w:rsidR="00E051DA" w:rsidRDefault="00E051DA" w:rsidP="00D40866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ствии с</w:t>
            </w:r>
          </w:p>
          <w:p w:rsidR="00E051DA" w:rsidRDefault="00E051DA" w:rsidP="00D40866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графиком</w:t>
            </w:r>
          </w:p>
          <w:p w:rsidR="00E051DA" w:rsidRDefault="00E051DA" w:rsidP="00D40866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 w:rsidP="00D40866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Должностные  лица,  уполномо-ченные на осуществление </w:t>
            </w:r>
            <w:r>
              <w:rPr>
                <w:sz w:val="28"/>
                <w:szCs w:val="28"/>
                <w:lang w:eastAsia="en-US"/>
              </w:rPr>
              <w:lastRenderedPageBreak/>
              <w:t>муниципаль-ного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 w:rsidP="00D40866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Повышение</w:t>
            </w:r>
          </w:p>
          <w:p w:rsidR="00E051DA" w:rsidRDefault="00E051DA" w:rsidP="00D40866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информи-рованности</w:t>
            </w:r>
          </w:p>
          <w:p w:rsidR="00E051DA" w:rsidRDefault="00E051DA" w:rsidP="00D40866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контроли-руемых лиц </w:t>
            </w:r>
            <w:r>
              <w:rPr>
                <w:sz w:val="28"/>
                <w:szCs w:val="28"/>
                <w:lang w:eastAsia="en-US"/>
              </w:rPr>
              <w:lastRenderedPageBreak/>
              <w:t>о действу-ющих</w:t>
            </w:r>
          </w:p>
          <w:p w:rsidR="00E051DA" w:rsidRDefault="00E051DA" w:rsidP="00D40866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обязате-льных</w:t>
            </w:r>
          </w:p>
          <w:p w:rsidR="00E051DA" w:rsidRDefault="00E051DA" w:rsidP="00D40866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требованиях</w:t>
            </w:r>
          </w:p>
        </w:tc>
      </w:tr>
      <w:tr w:rsidR="00E051DA" w:rsidTr="00E051D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 w:rsidP="00D408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 w:rsidP="00D4086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Объявление предостережений о недопустимости нарушений</w:t>
            </w:r>
          </w:p>
          <w:p w:rsidR="00E051DA" w:rsidRDefault="00E051DA" w:rsidP="00D4086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обязательных требований.</w:t>
            </w:r>
          </w:p>
          <w:p w:rsidR="00E051DA" w:rsidRDefault="00E051DA" w:rsidP="00D4086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Учет объявленных предостережений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 w:rsidP="00D40866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течение года </w:t>
            </w:r>
          </w:p>
          <w:p w:rsidR="00E051DA" w:rsidRDefault="00E051DA" w:rsidP="00D40866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мере необходи-мости)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 w:rsidP="00D40866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Должностные  лица, уполномо-ченные на осуществление муниципаль-ного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 w:rsidP="00D40866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Предотвра-щение</w:t>
            </w:r>
          </w:p>
          <w:p w:rsidR="00E051DA" w:rsidRDefault="00E051DA" w:rsidP="00D40866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нарушений</w:t>
            </w:r>
          </w:p>
          <w:p w:rsidR="00E051DA" w:rsidRDefault="00E051DA" w:rsidP="00D40866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обязатель-ных</w:t>
            </w:r>
          </w:p>
          <w:p w:rsidR="00E051DA" w:rsidRDefault="00E051DA" w:rsidP="00D40866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требований</w:t>
            </w:r>
          </w:p>
        </w:tc>
      </w:tr>
      <w:tr w:rsidR="00E051DA" w:rsidTr="00E051D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 w:rsidP="00D408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 w:rsidP="00D4086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Разработка ежегодного</w:t>
            </w:r>
          </w:p>
          <w:p w:rsidR="00E051DA" w:rsidRDefault="00E051DA" w:rsidP="00D4086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Доклада о муниципальном контроле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 w:rsidP="00D40866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10.01.2025</w:t>
            </w:r>
          </w:p>
          <w:p w:rsidR="00E051DA" w:rsidRDefault="00E051DA" w:rsidP="00D40866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04.03.2025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 w:rsidP="00D40866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Должностные  лица, уполномо-ченные на осуществление муниципаль-ного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 w:rsidP="00D40866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</w:t>
            </w:r>
          </w:p>
          <w:p w:rsidR="00E051DA" w:rsidRDefault="00E051DA" w:rsidP="00D40866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Прозрач-ности</w:t>
            </w:r>
          </w:p>
          <w:p w:rsidR="00E051DA" w:rsidRDefault="00E051DA" w:rsidP="00D40866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надзорного</w:t>
            </w:r>
          </w:p>
          <w:p w:rsidR="00E051DA" w:rsidRDefault="00E051DA" w:rsidP="00D40866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органа</w:t>
            </w:r>
          </w:p>
        </w:tc>
      </w:tr>
      <w:tr w:rsidR="00E051DA" w:rsidTr="00E051D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 w:rsidP="00D408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 w:rsidP="00D4086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Обобщение практики осуществления муниципального контроля и размещение на официальном сайте в сети Интернет соответствующих обобщений, в том числе с указанием наиболее часто встречающихся случаев </w:t>
            </w:r>
            <w:r>
              <w:rPr>
                <w:sz w:val="28"/>
                <w:szCs w:val="28"/>
                <w:lang w:eastAsia="en-US"/>
              </w:rPr>
              <w:lastRenderedPageBreak/>
              <w:t>нарушений обязательных требований с рекомендациями в отношении мер, которые должны приниматься юридическими лицами,  индивидуальными предпринимателями в целях недопущения таких 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 w:rsidP="00D40866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1 раз в полгода </w:t>
            </w:r>
          </w:p>
          <w:p w:rsidR="00E051DA" w:rsidRDefault="00E051DA" w:rsidP="00D40866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 w:rsidP="00D40866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Должностные  лица, уполномо-ченные на осуществление муниципаль-ного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 w:rsidP="00D40866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</w:t>
            </w:r>
          </w:p>
          <w:p w:rsidR="00E051DA" w:rsidRDefault="00E051DA" w:rsidP="00D40866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информи-рованности</w:t>
            </w:r>
          </w:p>
          <w:p w:rsidR="00E051DA" w:rsidRDefault="00E051DA" w:rsidP="00D40866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контроли-руемых лиц</w:t>
            </w:r>
          </w:p>
        </w:tc>
      </w:tr>
      <w:tr w:rsidR="00E051DA" w:rsidTr="00E051D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 w:rsidP="00D408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 w:rsidP="00D4086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отчета                             об исполнении программы профилактики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 w:rsidP="00D40866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14.02.2025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 w:rsidP="00D40866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Должностные  лица,  уполномо-ченные на осуществление муниципаль-ного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 w:rsidP="00D40866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</w:t>
            </w:r>
          </w:p>
          <w:p w:rsidR="00E051DA" w:rsidRDefault="00E051DA" w:rsidP="00D40866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информи-рованности</w:t>
            </w:r>
          </w:p>
          <w:p w:rsidR="00E051DA" w:rsidRDefault="00E051DA" w:rsidP="00D40866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контроли-руемых лиц</w:t>
            </w:r>
          </w:p>
        </w:tc>
      </w:tr>
      <w:tr w:rsidR="00E051DA" w:rsidTr="00E051D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 w:rsidP="00D4086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 w:rsidP="00D4086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Разработка Программы профилактики рисков причинения вреда (ущерба) охраняемым законом ценностям по муниципальному контролю 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 w:rsidP="00D40866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Сентябрь </w:t>
            </w:r>
          </w:p>
          <w:p w:rsidR="00E051DA" w:rsidRDefault="00E051DA" w:rsidP="00D40866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2024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 w:rsidP="00D40866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Комитета, должностные  лица,  уполномо-ченные на осуществление муниципаль-ного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 w:rsidP="00D40866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</w:t>
            </w:r>
          </w:p>
          <w:p w:rsidR="00E051DA" w:rsidRDefault="00E051DA" w:rsidP="00D40866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информи-рованности</w:t>
            </w:r>
          </w:p>
          <w:p w:rsidR="00E051DA" w:rsidRDefault="00E051DA" w:rsidP="00D40866">
            <w:pPr>
              <w:ind w:left="-103" w:right="-1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контроли-руемых лиц</w:t>
            </w:r>
          </w:p>
        </w:tc>
      </w:tr>
    </w:tbl>
    <w:p w:rsidR="00E051DA" w:rsidRDefault="00E051DA" w:rsidP="00D40866">
      <w:pPr>
        <w:autoSpaceDE w:val="0"/>
        <w:autoSpaceDN w:val="0"/>
        <w:adjustRightInd w:val="0"/>
        <w:rPr>
          <w:sz w:val="28"/>
          <w:szCs w:val="28"/>
        </w:rPr>
      </w:pPr>
    </w:p>
    <w:p w:rsidR="00E051DA" w:rsidRDefault="00E051DA" w:rsidP="00D4086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4. Показатели результативности и эффективности программы. </w:t>
      </w:r>
    </w:p>
    <w:p w:rsidR="00E051DA" w:rsidRDefault="00E051DA" w:rsidP="00D408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051DA" w:rsidRDefault="00E051DA" w:rsidP="00D408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Снижение рисков причинения вреда охраняемым законом ценностям может быть обеспечено за счет:</w:t>
      </w:r>
    </w:p>
    <w:p w:rsidR="00E051DA" w:rsidRDefault="00E051DA" w:rsidP="00D40866">
      <w:pPr>
        <w:pStyle w:val="afa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информированности контролируемых лиц об обязательных требованиях, о принятых изменениях, о порядке проведения проверок, </w:t>
      </w:r>
      <w:r w:rsidR="00B35DD7">
        <w:rPr>
          <w:sz w:val="28"/>
          <w:szCs w:val="28"/>
        </w:rPr>
        <w:br/>
      </w:r>
      <w:r>
        <w:rPr>
          <w:sz w:val="28"/>
          <w:szCs w:val="28"/>
        </w:rPr>
        <w:t>о правах контролируемых лиц в ходе проверки;</w:t>
      </w:r>
    </w:p>
    <w:p w:rsidR="00E051DA" w:rsidRDefault="00E051DA" w:rsidP="00D40866">
      <w:pPr>
        <w:pStyle w:val="afa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разъяснений по применению обязательных требований, обеспечивающих их однозначное толкование, как контролируемыми лицами, так и контрольно-надзорным органом.</w:t>
      </w:r>
    </w:p>
    <w:p w:rsidR="00E051DA" w:rsidRDefault="00E051DA" w:rsidP="00D40866">
      <w:pPr>
        <w:pStyle w:val="afa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показателями эффективности и результативности являются:</w:t>
      </w:r>
    </w:p>
    <w:p w:rsidR="00E051DA" w:rsidRDefault="00E051DA" w:rsidP="00D40866">
      <w:pPr>
        <w:pStyle w:val="afa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проведенных профилактических мероприятий;</w:t>
      </w:r>
    </w:p>
    <w:p w:rsidR="00E051DA" w:rsidRDefault="00E051DA" w:rsidP="00D40866">
      <w:pPr>
        <w:pStyle w:val="afa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контролируемых лиц, в отношении которых проведены</w:t>
      </w:r>
    </w:p>
    <w:p w:rsidR="00E051DA" w:rsidRDefault="00E051DA" w:rsidP="00D408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профилактические мероприятия;</w:t>
      </w:r>
    </w:p>
    <w:p w:rsidR="00E051DA" w:rsidRDefault="00E051DA" w:rsidP="00D408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Основным механизмом оценки эффективности и результативности профилактических мероприятий является увеличение количества профилактических мероприятий и как следствие снижение количества нарушений обязательных требований.</w:t>
      </w:r>
    </w:p>
    <w:p w:rsidR="00E051DA" w:rsidRDefault="00E051DA" w:rsidP="00D40866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430"/>
        <w:gridCol w:w="1700"/>
        <w:gridCol w:w="1558"/>
        <w:gridCol w:w="1275"/>
        <w:gridCol w:w="920"/>
        <w:gridCol w:w="921"/>
      </w:tblGrid>
      <w:tr w:rsidR="00F31778" w:rsidRPr="00F31778" w:rsidTr="00E051DA">
        <w:trPr>
          <w:trHeight w:val="606"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 w:rsidP="00D40866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 w:rsidP="00D40866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 w:rsidP="00D408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Тип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Pr="00F31778" w:rsidRDefault="00E051DA" w:rsidP="00D408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31778">
              <w:rPr>
                <w:sz w:val="28"/>
                <w:szCs w:val="28"/>
                <w:lang w:eastAsia="en-US"/>
              </w:rPr>
              <w:t>Базовое значение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Pr="00F31778" w:rsidRDefault="00E051DA" w:rsidP="00D408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31778">
              <w:rPr>
                <w:sz w:val="28"/>
                <w:szCs w:val="28"/>
                <w:lang w:eastAsia="en-US"/>
              </w:rPr>
              <w:t>Период 2023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Pr="00F31778" w:rsidRDefault="00E051DA" w:rsidP="00D408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31778">
              <w:rPr>
                <w:sz w:val="28"/>
                <w:szCs w:val="28"/>
                <w:lang w:eastAsia="en-US"/>
              </w:rPr>
              <w:t>Плановый период</w:t>
            </w:r>
          </w:p>
        </w:tc>
      </w:tr>
      <w:tr w:rsidR="00F31778" w:rsidRPr="00F31778" w:rsidTr="00E051DA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DA" w:rsidRDefault="00E051DA" w:rsidP="00D4086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DA" w:rsidRDefault="00E051DA" w:rsidP="00D4086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DA" w:rsidRDefault="00E051DA" w:rsidP="00D4086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DA" w:rsidRPr="00F31778" w:rsidRDefault="00E051DA" w:rsidP="00D4086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DA" w:rsidRPr="00F31778" w:rsidRDefault="00E051DA" w:rsidP="00D4086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Pr="00F31778" w:rsidRDefault="00E051DA" w:rsidP="00D40866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31778">
              <w:rPr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Pr="00F31778" w:rsidRDefault="00E051DA" w:rsidP="00D40866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31778">
              <w:rPr>
                <w:sz w:val="28"/>
                <w:szCs w:val="28"/>
                <w:lang w:eastAsia="en-US"/>
              </w:rPr>
              <w:t>2025 год</w:t>
            </w:r>
          </w:p>
        </w:tc>
      </w:tr>
      <w:tr w:rsidR="00F31778" w:rsidRPr="00F31778" w:rsidTr="00E051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 w:rsidP="00D40866">
            <w:pPr>
              <w:autoSpaceDE w:val="0"/>
              <w:autoSpaceDN w:val="0"/>
              <w:adjustRightInd w:val="0"/>
              <w:ind w:right="-13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 w:rsidP="00D408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Снижение доли нарушений, выявленных в рамках муниципального контроля, в отношении к предыдущему периоду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 w:rsidP="00D408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Анали-тический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Pr="00F31778" w:rsidRDefault="00E051DA" w:rsidP="00D408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31778">
              <w:rPr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Pr="00F31778" w:rsidRDefault="00E051DA" w:rsidP="00D408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31778">
              <w:rPr>
                <w:sz w:val="28"/>
                <w:szCs w:val="28"/>
                <w:lang w:eastAsia="en-US"/>
              </w:rPr>
              <w:t>90%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Pr="00F31778" w:rsidRDefault="00E051DA" w:rsidP="00D408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31778">
              <w:rPr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Pr="00F31778" w:rsidRDefault="00E051DA" w:rsidP="00D40866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31778">
              <w:rPr>
                <w:sz w:val="28"/>
                <w:szCs w:val="28"/>
                <w:lang w:eastAsia="en-US"/>
              </w:rPr>
              <w:t>80%</w:t>
            </w:r>
          </w:p>
        </w:tc>
      </w:tr>
      <w:tr w:rsidR="00E051DA" w:rsidTr="00E051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 w:rsidP="00D408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 w:rsidP="00D408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Увеличение доли мероприятий по профилактике нарушений обязательных требований, установленных муниципальными правовыми актами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 w:rsidP="00D408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Анали-тический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 w:rsidP="00D408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 w:rsidP="00D408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110%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 w:rsidP="00D408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120%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DA" w:rsidRDefault="00E051DA" w:rsidP="00D40866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125%</w:t>
            </w:r>
          </w:p>
        </w:tc>
      </w:tr>
    </w:tbl>
    <w:p w:rsidR="00E051DA" w:rsidRDefault="00E051DA" w:rsidP="00D40866">
      <w:pPr>
        <w:autoSpaceDE w:val="0"/>
        <w:autoSpaceDN w:val="0"/>
        <w:jc w:val="both"/>
        <w:rPr>
          <w:bCs/>
          <w:sz w:val="28"/>
          <w:szCs w:val="28"/>
        </w:rPr>
      </w:pPr>
    </w:p>
    <w:p w:rsidR="00E051DA" w:rsidRPr="00384D05" w:rsidRDefault="00E051DA" w:rsidP="00D40866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sectPr w:rsidR="00E051DA" w:rsidRPr="00384D05" w:rsidSect="00B35DD7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FDC" w:rsidRDefault="00D94FDC" w:rsidP="00CD7D0A">
      <w:r>
        <w:separator/>
      </w:r>
    </w:p>
  </w:endnote>
  <w:endnote w:type="continuationSeparator" w:id="0">
    <w:p w:rsidR="00D94FDC" w:rsidRDefault="00D94FDC" w:rsidP="00CD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FDC" w:rsidRDefault="00D94FDC" w:rsidP="00CD7D0A">
      <w:r>
        <w:separator/>
      </w:r>
    </w:p>
  </w:footnote>
  <w:footnote w:type="continuationSeparator" w:id="0">
    <w:p w:rsidR="00D94FDC" w:rsidRDefault="00D94FDC" w:rsidP="00CD7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0F2" w:rsidRDefault="00D660F2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F2" w:rsidRDefault="00D660F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2806293"/>
      <w:docPartObj>
        <w:docPartGallery w:val="Page Numbers (Top of Page)"/>
        <w:docPartUnique/>
      </w:docPartObj>
    </w:sdtPr>
    <w:sdtContent>
      <w:p w:rsidR="00590AE5" w:rsidRDefault="00590AE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90AE5">
          <w:rPr>
            <w:noProof/>
            <w:lang w:val="ru-RU"/>
          </w:rPr>
          <w:t>7</w:t>
        </w:r>
        <w:r>
          <w:fldChar w:fldCharType="end"/>
        </w:r>
      </w:p>
    </w:sdtContent>
  </w:sdt>
  <w:p w:rsidR="00D660F2" w:rsidRDefault="00D660F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F5416"/>
    <w:multiLevelType w:val="hybridMultilevel"/>
    <w:tmpl w:val="41F82F14"/>
    <w:lvl w:ilvl="0" w:tplc="7EACF656">
      <w:start w:val="1"/>
      <w:numFmt w:val="decimal"/>
      <w:suff w:val="space"/>
      <w:lvlText w:val="%1."/>
      <w:lvlJc w:val="left"/>
      <w:pPr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5E57A7B"/>
    <w:multiLevelType w:val="hybridMultilevel"/>
    <w:tmpl w:val="1DE2AD46"/>
    <w:lvl w:ilvl="0" w:tplc="A28EC3AE">
      <w:start w:val="1"/>
      <w:numFmt w:val="decimal"/>
      <w:suff w:val="space"/>
      <w:lvlText w:val="%1)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3" w15:restartNumberingAfterBreak="0">
    <w:nsid w:val="29BE1694"/>
    <w:multiLevelType w:val="hybridMultilevel"/>
    <w:tmpl w:val="1E3AE28E"/>
    <w:lvl w:ilvl="0" w:tplc="8CC25E1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3B0F60A6"/>
    <w:multiLevelType w:val="hybridMultilevel"/>
    <w:tmpl w:val="B792E99C"/>
    <w:lvl w:ilvl="0" w:tplc="A4CCB6A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7" w15:restartNumberingAfterBreak="0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E9016F4"/>
    <w:multiLevelType w:val="hybridMultilevel"/>
    <w:tmpl w:val="C9B4A8E0"/>
    <w:lvl w:ilvl="0" w:tplc="7EACF65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11" w15:restartNumberingAfterBreak="0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6B62778"/>
    <w:multiLevelType w:val="hybridMultilevel"/>
    <w:tmpl w:val="CC4E5492"/>
    <w:lvl w:ilvl="0" w:tplc="FCB6563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CE26ECD"/>
    <w:multiLevelType w:val="hybridMultilevel"/>
    <w:tmpl w:val="4BB0F8E8"/>
    <w:lvl w:ilvl="0" w:tplc="66F2AA8C">
      <w:start w:val="1"/>
      <w:numFmt w:val="decimal"/>
      <w:suff w:val="space"/>
      <w:lvlText w:val="%1)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3A322C"/>
    <w:multiLevelType w:val="hybridMultilevel"/>
    <w:tmpl w:val="5F92C2AC"/>
    <w:lvl w:ilvl="0" w:tplc="E5C433D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1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"/>
  </w:num>
  <w:num w:numId="13">
    <w:abstractNumId w:val="8"/>
  </w:num>
  <w:num w:numId="14">
    <w:abstractNumId w:val="3"/>
  </w:num>
  <w:num w:numId="15">
    <w:abstractNumId w:val="0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EA"/>
    <w:rsid w:val="00001DAB"/>
    <w:rsid w:val="00003104"/>
    <w:rsid w:val="00033E85"/>
    <w:rsid w:val="000343BF"/>
    <w:rsid w:val="00034749"/>
    <w:rsid w:val="00070F64"/>
    <w:rsid w:val="00071254"/>
    <w:rsid w:val="000722A0"/>
    <w:rsid w:val="00072DC0"/>
    <w:rsid w:val="00097CA3"/>
    <w:rsid w:val="000D1955"/>
    <w:rsid w:val="000F3D0F"/>
    <w:rsid w:val="00135DEA"/>
    <w:rsid w:val="001750FD"/>
    <w:rsid w:val="001756F2"/>
    <w:rsid w:val="001778BA"/>
    <w:rsid w:val="00187DB3"/>
    <w:rsid w:val="001A46D3"/>
    <w:rsid w:val="001C4F32"/>
    <w:rsid w:val="001D37F3"/>
    <w:rsid w:val="001D46BC"/>
    <w:rsid w:val="001D67FB"/>
    <w:rsid w:val="001E2C70"/>
    <w:rsid w:val="001E2E51"/>
    <w:rsid w:val="001E76A1"/>
    <w:rsid w:val="00205F92"/>
    <w:rsid w:val="00214E1A"/>
    <w:rsid w:val="002157E7"/>
    <w:rsid w:val="002219D8"/>
    <w:rsid w:val="00233262"/>
    <w:rsid w:val="00244B6F"/>
    <w:rsid w:val="00246846"/>
    <w:rsid w:val="0025322C"/>
    <w:rsid w:val="002548C5"/>
    <w:rsid w:val="00281C51"/>
    <w:rsid w:val="002A7AA1"/>
    <w:rsid w:val="002C212C"/>
    <w:rsid w:val="002D78E3"/>
    <w:rsid w:val="002E5858"/>
    <w:rsid w:val="002F77E7"/>
    <w:rsid w:val="00305425"/>
    <w:rsid w:val="003144CB"/>
    <w:rsid w:val="00325EC9"/>
    <w:rsid w:val="00346E87"/>
    <w:rsid w:val="00350E4C"/>
    <w:rsid w:val="0036056D"/>
    <w:rsid w:val="00384D05"/>
    <w:rsid w:val="003A2C59"/>
    <w:rsid w:val="003C7BC2"/>
    <w:rsid w:val="003D26E3"/>
    <w:rsid w:val="003D2775"/>
    <w:rsid w:val="003D5337"/>
    <w:rsid w:val="003F2673"/>
    <w:rsid w:val="003F38B8"/>
    <w:rsid w:val="003F7A95"/>
    <w:rsid w:val="00400E69"/>
    <w:rsid w:val="00403416"/>
    <w:rsid w:val="00412517"/>
    <w:rsid w:val="00415C8C"/>
    <w:rsid w:val="00432983"/>
    <w:rsid w:val="00450057"/>
    <w:rsid w:val="00465C12"/>
    <w:rsid w:val="00470752"/>
    <w:rsid w:val="0047418D"/>
    <w:rsid w:val="00493A4F"/>
    <w:rsid w:val="00495805"/>
    <w:rsid w:val="004B17FB"/>
    <w:rsid w:val="004C0233"/>
    <w:rsid w:val="004D4C6D"/>
    <w:rsid w:val="004E08BF"/>
    <w:rsid w:val="0050751C"/>
    <w:rsid w:val="00525473"/>
    <w:rsid w:val="005254A1"/>
    <w:rsid w:val="00526E5C"/>
    <w:rsid w:val="00531EDD"/>
    <w:rsid w:val="00540027"/>
    <w:rsid w:val="00542C74"/>
    <w:rsid w:val="005452FC"/>
    <w:rsid w:val="005501FF"/>
    <w:rsid w:val="005551F2"/>
    <w:rsid w:val="005608F0"/>
    <w:rsid w:val="00573058"/>
    <w:rsid w:val="0057565A"/>
    <w:rsid w:val="00580E23"/>
    <w:rsid w:val="00583C44"/>
    <w:rsid w:val="00590AE5"/>
    <w:rsid w:val="00594CA6"/>
    <w:rsid w:val="005966BD"/>
    <w:rsid w:val="00597BE1"/>
    <w:rsid w:val="005A0C94"/>
    <w:rsid w:val="005A3259"/>
    <w:rsid w:val="005B09D4"/>
    <w:rsid w:val="005B16EE"/>
    <w:rsid w:val="005B217F"/>
    <w:rsid w:val="005B36A6"/>
    <w:rsid w:val="005C7B08"/>
    <w:rsid w:val="005D3CF5"/>
    <w:rsid w:val="005E7CDD"/>
    <w:rsid w:val="005F11BC"/>
    <w:rsid w:val="00604977"/>
    <w:rsid w:val="0060765D"/>
    <w:rsid w:val="00612D8B"/>
    <w:rsid w:val="00615F18"/>
    <w:rsid w:val="00622519"/>
    <w:rsid w:val="00625C48"/>
    <w:rsid w:val="00627965"/>
    <w:rsid w:val="00646C81"/>
    <w:rsid w:val="00674216"/>
    <w:rsid w:val="00674BB1"/>
    <w:rsid w:val="00695CDA"/>
    <w:rsid w:val="00697841"/>
    <w:rsid w:val="006A5F04"/>
    <w:rsid w:val="006C397F"/>
    <w:rsid w:val="006C67D4"/>
    <w:rsid w:val="006D72D6"/>
    <w:rsid w:val="006E2D21"/>
    <w:rsid w:val="006E3791"/>
    <w:rsid w:val="006E50B9"/>
    <w:rsid w:val="006E7391"/>
    <w:rsid w:val="006F1FBB"/>
    <w:rsid w:val="006F5349"/>
    <w:rsid w:val="0071010D"/>
    <w:rsid w:val="00714F40"/>
    <w:rsid w:val="007169FE"/>
    <w:rsid w:val="007223B1"/>
    <w:rsid w:val="00740577"/>
    <w:rsid w:val="0075398A"/>
    <w:rsid w:val="00754472"/>
    <w:rsid w:val="00757CDA"/>
    <w:rsid w:val="00760D33"/>
    <w:rsid w:val="00782CF3"/>
    <w:rsid w:val="00784F9F"/>
    <w:rsid w:val="00792187"/>
    <w:rsid w:val="00796DF2"/>
    <w:rsid w:val="007A4EC4"/>
    <w:rsid w:val="007D0353"/>
    <w:rsid w:val="007D24FC"/>
    <w:rsid w:val="007D3CF2"/>
    <w:rsid w:val="007E4A95"/>
    <w:rsid w:val="007E63F3"/>
    <w:rsid w:val="00824CC6"/>
    <w:rsid w:val="008301DC"/>
    <w:rsid w:val="008346AB"/>
    <w:rsid w:val="00837FE0"/>
    <w:rsid w:val="00855B47"/>
    <w:rsid w:val="0088450A"/>
    <w:rsid w:val="00893510"/>
    <w:rsid w:val="008F2531"/>
    <w:rsid w:val="008F7FEF"/>
    <w:rsid w:val="009107D7"/>
    <w:rsid w:val="00912571"/>
    <w:rsid w:val="00914D69"/>
    <w:rsid w:val="00921F18"/>
    <w:rsid w:val="00941693"/>
    <w:rsid w:val="00943BF0"/>
    <w:rsid w:val="00947D25"/>
    <w:rsid w:val="0095793C"/>
    <w:rsid w:val="009628D6"/>
    <w:rsid w:val="00971710"/>
    <w:rsid w:val="00977177"/>
    <w:rsid w:val="00987606"/>
    <w:rsid w:val="009A55A0"/>
    <w:rsid w:val="009B7DB6"/>
    <w:rsid w:val="009C0832"/>
    <w:rsid w:val="009C0A35"/>
    <w:rsid w:val="009F103B"/>
    <w:rsid w:val="009F7C6E"/>
    <w:rsid w:val="00A12B77"/>
    <w:rsid w:val="00A25BCB"/>
    <w:rsid w:val="00A27727"/>
    <w:rsid w:val="00A34511"/>
    <w:rsid w:val="00A54FE6"/>
    <w:rsid w:val="00A554D0"/>
    <w:rsid w:val="00A62601"/>
    <w:rsid w:val="00A6563C"/>
    <w:rsid w:val="00A91867"/>
    <w:rsid w:val="00AA2309"/>
    <w:rsid w:val="00AA3CDF"/>
    <w:rsid w:val="00AB33D0"/>
    <w:rsid w:val="00AB4777"/>
    <w:rsid w:val="00AB7539"/>
    <w:rsid w:val="00AD3007"/>
    <w:rsid w:val="00AD5642"/>
    <w:rsid w:val="00AD7D13"/>
    <w:rsid w:val="00AE7E56"/>
    <w:rsid w:val="00B03300"/>
    <w:rsid w:val="00B118A5"/>
    <w:rsid w:val="00B1319A"/>
    <w:rsid w:val="00B1334B"/>
    <w:rsid w:val="00B249F6"/>
    <w:rsid w:val="00B339A5"/>
    <w:rsid w:val="00B35753"/>
    <w:rsid w:val="00B35DD7"/>
    <w:rsid w:val="00B46368"/>
    <w:rsid w:val="00B472BD"/>
    <w:rsid w:val="00B55784"/>
    <w:rsid w:val="00B7438A"/>
    <w:rsid w:val="00B9418C"/>
    <w:rsid w:val="00BA1E79"/>
    <w:rsid w:val="00BB6F94"/>
    <w:rsid w:val="00BF0D40"/>
    <w:rsid w:val="00C00F1A"/>
    <w:rsid w:val="00C10D26"/>
    <w:rsid w:val="00C12741"/>
    <w:rsid w:val="00C3012A"/>
    <w:rsid w:val="00C324F3"/>
    <w:rsid w:val="00C32E75"/>
    <w:rsid w:val="00C40D6E"/>
    <w:rsid w:val="00C573A4"/>
    <w:rsid w:val="00C74B0E"/>
    <w:rsid w:val="00C86946"/>
    <w:rsid w:val="00C91806"/>
    <w:rsid w:val="00CA0CF4"/>
    <w:rsid w:val="00CA1C8D"/>
    <w:rsid w:val="00CB1155"/>
    <w:rsid w:val="00CB75BF"/>
    <w:rsid w:val="00CD5D2D"/>
    <w:rsid w:val="00CD7D0A"/>
    <w:rsid w:val="00CE2504"/>
    <w:rsid w:val="00CF44CB"/>
    <w:rsid w:val="00CF62E1"/>
    <w:rsid w:val="00CF6EE4"/>
    <w:rsid w:val="00D0018A"/>
    <w:rsid w:val="00D17772"/>
    <w:rsid w:val="00D37FCC"/>
    <w:rsid w:val="00D40866"/>
    <w:rsid w:val="00D638D8"/>
    <w:rsid w:val="00D656E2"/>
    <w:rsid w:val="00D660F2"/>
    <w:rsid w:val="00D66476"/>
    <w:rsid w:val="00D806B0"/>
    <w:rsid w:val="00D94FDC"/>
    <w:rsid w:val="00DA0D98"/>
    <w:rsid w:val="00DB76EB"/>
    <w:rsid w:val="00DC5494"/>
    <w:rsid w:val="00DC64DD"/>
    <w:rsid w:val="00DD3E67"/>
    <w:rsid w:val="00DE645C"/>
    <w:rsid w:val="00DF200B"/>
    <w:rsid w:val="00E051DA"/>
    <w:rsid w:val="00E51A0A"/>
    <w:rsid w:val="00E71BD6"/>
    <w:rsid w:val="00E76AD8"/>
    <w:rsid w:val="00E83FFE"/>
    <w:rsid w:val="00E94C5D"/>
    <w:rsid w:val="00EA640B"/>
    <w:rsid w:val="00EB33C8"/>
    <w:rsid w:val="00EC3EDA"/>
    <w:rsid w:val="00EE1A09"/>
    <w:rsid w:val="00EE3D04"/>
    <w:rsid w:val="00EE57AE"/>
    <w:rsid w:val="00EF6333"/>
    <w:rsid w:val="00F148D1"/>
    <w:rsid w:val="00F31778"/>
    <w:rsid w:val="00F4542F"/>
    <w:rsid w:val="00F66368"/>
    <w:rsid w:val="00F8044A"/>
    <w:rsid w:val="00FB79AA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DB9FA8-23B1-4A26-90BC-4D4DF287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Заголовок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7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75573-0664-4764-B14B-B7EAD0D6E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9</Pages>
  <Words>2222</Words>
  <Characters>12671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RePack by Diakov</cp:lastModifiedBy>
  <cp:revision>233</cp:revision>
  <cp:lastPrinted>2023-11-21T09:28:00Z</cp:lastPrinted>
  <dcterms:created xsi:type="dcterms:W3CDTF">2021-09-28T03:27:00Z</dcterms:created>
  <dcterms:modified xsi:type="dcterms:W3CDTF">2023-11-21T09:28:00Z</dcterms:modified>
</cp:coreProperties>
</file>