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D3A" w:rsidRDefault="00B81D3A" w:rsidP="009C6EF0">
      <w:pPr>
        <w:rPr>
          <w:sz w:val="28"/>
          <w:szCs w:val="28"/>
        </w:rPr>
      </w:pPr>
    </w:p>
    <w:p w:rsidR="00B81D3A" w:rsidRPr="00B17F4C" w:rsidRDefault="00B81D3A" w:rsidP="00B17F4C">
      <w:pPr>
        <w:ind w:left="3539" w:firstLine="709"/>
        <w:jc w:val="right"/>
        <w:rPr>
          <w:b/>
          <w:sz w:val="28"/>
          <w:szCs w:val="28"/>
        </w:rPr>
      </w:pPr>
      <w:r>
        <w:rPr>
          <w:sz w:val="28"/>
          <w:szCs w:val="28"/>
        </w:rPr>
        <w:tab/>
      </w:r>
      <w:r w:rsidR="00B8032A">
        <w:rPr>
          <w:sz w:val="28"/>
          <w:szCs w:val="28"/>
        </w:rPr>
        <w:t>ПРОЕКТ</w:t>
      </w:r>
    </w:p>
    <w:p w:rsidR="00B81D3A" w:rsidRPr="00B8032A" w:rsidRDefault="00B81D3A" w:rsidP="00B8032A">
      <w:pPr>
        <w:jc w:val="center"/>
        <w:rPr>
          <w:b/>
          <w:sz w:val="32"/>
          <w:szCs w:val="32"/>
        </w:rPr>
      </w:pPr>
      <w:r w:rsidRPr="00B8032A">
        <w:rPr>
          <w:b/>
          <w:sz w:val="32"/>
          <w:szCs w:val="32"/>
        </w:rPr>
        <w:t>СОВЕТ</w:t>
      </w:r>
    </w:p>
    <w:p w:rsidR="00B81D3A" w:rsidRPr="00B8032A" w:rsidRDefault="00B81D3A" w:rsidP="00B8032A">
      <w:pPr>
        <w:ind w:firstLine="709"/>
        <w:jc w:val="center"/>
        <w:rPr>
          <w:b/>
          <w:sz w:val="32"/>
          <w:szCs w:val="32"/>
        </w:rPr>
      </w:pPr>
      <w:r w:rsidRPr="00B8032A">
        <w:rPr>
          <w:b/>
          <w:sz w:val="32"/>
          <w:szCs w:val="32"/>
        </w:rPr>
        <w:t>КАЛАЧИНСКОГО МУНИЦИПАЛЬНОГО РАЙОНА</w:t>
      </w:r>
    </w:p>
    <w:p w:rsidR="00B81D3A" w:rsidRPr="00B8032A" w:rsidRDefault="00B8032A" w:rsidP="00B8032A">
      <w:pPr>
        <w:ind w:firstLine="709"/>
        <w:jc w:val="center"/>
        <w:rPr>
          <w:b/>
          <w:sz w:val="32"/>
          <w:szCs w:val="32"/>
        </w:rPr>
      </w:pPr>
      <w:r>
        <w:rPr>
          <w:b/>
          <w:sz w:val="32"/>
          <w:szCs w:val="32"/>
        </w:rPr>
        <w:t xml:space="preserve">ОМСКОЙ </w:t>
      </w:r>
      <w:r w:rsidR="00B81D3A" w:rsidRPr="00B8032A">
        <w:rPr>
          <w:b/>
          <w:sz w:val="32"/>
          <w:szCs w:val="32"/>
        </w:rPr>
        <w:t>ОБЛАСТИ</w:t>
      </w:r>
    </w:p>
    <w:p w:rsidR="00B81D3A" w:rsidRPr="005851BC" w:rsidRDefault="00B81D3A" w:rsidP="00B8032A">
      <w:pPr>
        <w:pStyle w:val="ConsTitle"/>
        <w:widowControl/>
        <w:ind w:right="0"/>
        <w:jc w:val="center"/>
        <w:rPr>
          <w:rFonts w:ascii="Times New Roman" w:hAnsi="Times New Roman"/>
          <w:b w:val="0"/>
          <w:sz w:val="28"/>
          <w:szCs w:val="28"/>
        </w:rPr>
      </w:pPr>
    </w:p>
    <w:p w:rsidR="00B81D3A" w:rsidRPr="00B8032A" w:rsidRDefault="00B81D3A" w:rsidP="00B8032A">
      <w:pPr>
        <w:pStyle w:val="ConsTitle"/>
        <w:widowControl/>
        <w:ind w:right="0"/>
        <w:jc w:val="center"/>
        <w:rPr>
          <w:rFonts w:ascii="Times New Roman" w:hAnsi="Times New Roman"/>
          <w:sz w:val="36"/>
          <w:szCs w:val="36"/>
        </w:rPr>
      </w:pPr>
      <w:r w:rsidRPr="00B8032A">
        <w:rPr>
          <w:rFonts w:ascii="Times New Roman" w:hAnsi="Times New Roman"/>
          <w:sz w:val="36"/>
          <w:szCs w:val="36"/>
        </w:rPr>
        <w:t>РЕШЕНИЕ</w:t>
      </w:r>
    </w:p>
    <w:p w:rsidR="00B81D3A" w:rsidRDefault="00B81D3A" w:rsidP="00B81D3A">
      <w:pPr>
        <w:jc w:val="center"/>
        <w:rPr>
          <w:b/>
          <w:sz w:val="28"/>
          <w:szCs w:val="28"/>
        </w:rPr>
      </w:pPr>
    </w:p>
    <w:p w:rsidR="000F4B00" w:rsidRDefault="00B8032A" w:rsidP="000F4B00">
      <w:pPr>
        <w:rPr>
          <w:b/>
          <w:sz w:val="28"/>
          <w:szCs w:val="28"/>
        </w:rPr>
      </w:pPr>
      <w:r>
        <w:rPr>
          <w:b/>
          <w:sz w:val="28"/>
          <w:szCs w:val="28"/>
        </w:rPr>
        <w:t>________</w:t>
      </w:r>
      <w:r w:rsidR="000F4B00">
        <w:rPr>
          <w:b/>
          <w:sz w:val="28"/>
          <w:szCs w:val="28"/>
        </w:rPr>
        <w:t xml:space="preserve"> 202</w:t>
      </w:r>
      <w:r w:rsidR="00E0495A">
        <w:rPr>
          <w:b/>
          <w:sz w:val="28"/>
          <w:szCs w:val="28"/>
        </w:rPr>
        <w:t>4</w:t>
      </w:r>
      <w:r w:rsidR="000F4B00">
        <w:rPr>
          <w:b/>
          <w:sz w:val="28"/>
          <w:szCs w:val="28"/>
        </w:rPr>
        <w:t xml:space="preserve"> </w:t>
      </w:r>
      <w:r>
        <w:rPr>
          <w:b/>
          <w:sz w:val="28"/>
          <w:szCs w:val="28"/>
        </w:rPr>
        <w:t>года</w:t>
      </w:r>
      <w:r w:rsidR="000F4B00">
        <w:rPr>
          <w:b/>
          <w:sz w:val="28"/>
          <w:szCs w:val="28"/>
        </w:rPr>
        <w:t xml:space="preserve">                                                                                   № -РС</w:t>
      </w:r>
    </w:p>
    <w:p w:rsidR="000F4B00" w:rsidRPr="00A16D2E" w:rsidRDefault="000F4B00" w:rsidP="00B81D3A">
      <w:pPr>
        <w:jc w:val="center"/>
        <w:rPr>
          <w:b/>
          <w:sz w:val="28"/>
          <w:szCs w:val="28"/>
        </w:rPr>
      </w:pPr>
    </w:p>
    <w:p w:rsidR="00687397" w:rsidRDefault="00E0495A" w:rsidP="00B81D3A">
      <w:pPr>
        <w:jc w:val="center"/>
        <w:rPr>
          <w:sz w:val="28"/>
          <w:szCs w:val="28"/>
        </w:rPr>
      </w:pPr>
      <w:r>
        <w:rPr>
          <w:sz w:val="28"/>
          <w:szCs w:val="28"/>
        </w:rPr>
        <w:t xml:space="preserve">О внесении изменений в решение Совета Калачинского </w:t>
      </w:r>
      <w:r w:rsidR="00687397">
        <w:rPr>
          <w:sz w:val="28"/>
          <w:szCs w:val="28"/>
        </w:rPr>
        <w:t>муниципального района Омской области от 15.12.2023 № 53</w:t>
      </w:r>
      <w:r w:rsidR="00B8032A">
        <w:rPr>
          <w:sz w:val="28"/>
          <w:szCs w:val="28"/>
        </w:rPr>
        <w:t xml:space="preserve"> </w:t>
      </w:r>
      <w:r w:rsidR="00687397">
        <w:rPr>
          <w:sz w:val="28"/>
          <w:szCs w:val="28"/>
        </w:rPr>
        <w:t>-</w:t>
      </w:r>
      <w:r w:rsidR="00B8032A">
        <w:rPr>
          <w:sz w:val="28"/>
          <w:szCs w:val="28"/>
        </w:rPr>
        <w:t xml:space="preserve"> </w:t>
      </w:r>
      <w:r w:rsidR="00687397">
        <w:rPr>
          <w:sz w:val="28"/>
          <w:szCs w:val="28"/>
        </w:rPr>
        <w:t>РС «О бюджете Калачинского</w:t>
      </w:r>
    </w:p>
    <w:p w:rsidR="00B81D3A" w:rsidRDefault="00B81D3A" w:rsidP="00B17F4C">
      <w:pPr>
        <w:jc w:val="center"/>
        <w:rPr>
          <w:sz w:val="28"/>
          <w:szCs w:val="28"/>
        </w:rPr>
      </w:pPr>
      <w:r w:rsidRPr="00A16D2E">
        <w:rPr>
          <w:sz w:val="28"/>
          <w:szCs w:val="28"/>
        </w:rPr>
        <w:t>муниципального района Омской области на 20</w:t>
      </w:r>
      <w:r w:rsidR="00827D42">
        <w:rPr>
          <w:sz w:val="28"/>
          <w:szCs w:val="28"/>
        </w:rPr>
        <w:t>2</w:t>
      </w:r>
      <w:r w:rsidR="00982C80">
        <w:rPr>
          <w:sz w:val="28"/>
          <w:szCs w:val="28"/>
        </w:rPr>
        <w:t>4</w:t>
      </w:r>
      <w:r w:rsidRPr="00A16D2E">
        <w:rPr>
          <w:sz w:val="28"/>
          <w:szCs w:val="28"/>
        </w:rPr>
        <w:t xml:space="preserve"> год </w:t>
      </w:r>
      <w:r w:rsidR="00597373">
        <w:rPr>
          <w:sz w:val="28"/>
          <w:szCs w:val="28"/>
        </w:rPr>
        <w:t>и на плановый период 20</w:t>
      </w:r>
      <w:r w:rsidR="000C2359">
        <w:rPr>
          <w:sz w:val="28"/>
          <w:szCs w:val="28"/>
        </w:rPr>
        <w:t>2</w:t>
      </w:r>
      <w:r w:rsidR="00982C80">
        <w:rPr>
          <w:sz w:val="28"/>
          <w:szCs w:val="28"/>
        </w:rPr>
        <w:t>5</w:t>
      </w:r>
      <w:r w:rsidR="00907E5E">
        <w:rPr>
          <w:sz w:val="28"/>
          <w:szCs w:val="28"/>
        </w:rPr>
        <w:t xml:space="preserve"> и 20</w:t>
      </w:r>
      <w:r w:rsidR="00BF3439">
        <w:rPr>
          <w:sz w:val="28"/>
          <w:szCs w:val="28"/>
        </w:rPr>
        <w:t>2</w:t>
      </w:r>
      <w:r w:rsidR="00982C80">
        <w:rPr>
          <w:sz w:val="28"/>
          <w:szCs w:val="28"/>
        </w:rPr>
        <w:t>6</w:t>
      </w:r>
      <w:r w:rsidR="00907E5E">
        <w:rPr>
          <w:sz w:val="28"/>
          <w:szCs w:val="28"/>
        </w:rPr>
        <w:t xml:space="preserve"> годов</w:t>
      </w:r>
      <w:r w:rsidR="00687397">
        <w:rPr>
          <w:sz w:val="28"/>
          <w:szCs w:val="28"/>
        </w:rPr>
        <w:t>»</w:t>
      </w:r>
    </w:p>
    <w:p w:rsidR="00C9171D" w:rsidRPr="00B81D3A" w:rsidRDefault="00C9171D" w:rsidP="00C9171D">
      <w:pPr>
        <w:jc w:val="center"/>
        <w:rPr>
          <w:b/>
          <w:sz w:val="28"/>
          <w:szCs w:val="28"/>
        </w:rPr>
      </w:pPr>
    </w:p>
    <w:p w:rsidR="00687397" w:rsidRDefault="00687397" w:rsidP="00B8032A">
      <w:pPr>
        <w:ind w:firstLine="709"/>
        <w:jc w:val="both"/>
        <w:rPr>
          <w:sz w:val="28"/>
        </w:rPr>
      </w:pPr>
      <w:r>
        <w:rPr>
          <w:sz w:val="28"/>
        </w:rPr>
        <w:t xml:space="preserve">В соответствии со статьей 19 Положения о бюджетном процессе  </w:t>
      </w:r>
      <w:r w:rsidR="00B8032A">
        <w:rPr>
          <w:sz w:val="28"/>
        </w:rPr>
        <w:t xml:space="preserve">                       </w:t>
      </w:r>
      <w:r>
        <w:rPr>
          <w:sz w:val="28"/>
        </w:rPr>
        <w:t>в Калачинском муниципальном районе Омской области Совет Калачинского муниципального района Омской области РЕШИЛ:</w:t>
      </w:r>
    </w:p>
    <w:p w:rsidR="002D3910" w:rsidRDefault="00687397" w:rsidP="00B8032A">
      <w:pPr>
        <w:ind w:firstLine="709"/>
        <w:jc w:val="both"/>
        <w:rPr>
          <w:sz w:val="28"/>
        </w:rPr>
      </w:pPr>
      <w:r>
        <w:rPr>
          <w:sz w:val="28"/>
        </w:rPr>
        <w:t>Внести изменения в решение Совета Калачинского муниципального района Омской области от 15.12.2023 № 53-РС «О бюджете Калачинского муниципального района Омской области на 2023 год и на плановый период 2024 и 2025 годов»:</w:t>
      </w:r>
    </w:p>
    <w:p w:rsidR="00687397" w:rsidRPr="00CA315E" w:rsidRDefault="00687397" w:rsidP="00B8032A">
      <w:pPr>
        <w:pStyle w:val="ab"/>
        <w:numPr>
          <w:ilvl w:val="0"/>
          <w:numId w:val="10"/>
        </w:numPr>
        <w:ind w:left="0" w:firstLine="709"/>
        <w:jc w:val="both"/>
        <w:rPr>
          <w:sz w:val="28"/>
        </w:rPr>
      </w:pPr>
      <w:r w:rsidRPr="00CA315E">
        <w:rPr>
          <w:sz w:val="28"/>
        </w:rPr>
        <w:t>В подпункте 1 пункта 1 статьи 1 цифры «</w:t>
      </w:r>
      <w:r w:rsidR="00CA315E">
        <w:rPr>
          <w:sz w:val="28"/>
          <w:szCs w:val="28"/>
        </w:rPr>
        <w:t>901 819 630,23</w:t>
      </w:r>
      <w:r w:rsidRPr="00CA315E">
        <w:rPr>
          <w:sz w:val="28"/>
        </w:rPr>
        <w:t>» заменить цифрами «</w:t>
      </w:r>
      <w:r w:rsidR="00CA315E" w:rsidRPr="00CA315E">
        <w:rPr>
          <w:sz w:val="28"/>
          <w:szCs w:val="28"/>
        </w:rPr>
        <w:t>1 003 881 057,23</w:t>
      </w:r>
      <w:r w:rsidRPr="00CA315E">
        <w:rPr>
          <w:sz w:val="28"/>
        </w:rPr>
        <w:t xml:space="preserve">». </w:t>
      </w:r>
    </w:p>
    <w:p w:rsidR="00CA315E" w:rsidRPr="00CA315E" w:rsidRDefault="00CA315E" w:rsidP="00B8032A">
      <w:pPr>
        <w:pStyle w:val="ab"/>
        <w:numPr>
          <w:ilvl w:val="0"/>
          <w:numId w:val="10"/>
        </w:numPr>
        <w:tabs>
          <w:tab w:val="left" w:pos="567"/>
        </w:tabs>
        <w:ind w:left="0" w:firstLine="709"/>
        <w:jc w:val="both"/>
        <w:rPr>
          <w:sz w:val="28"/>
        </w:rPr>
      </w:pPr>
      <w:r w:rsidRPr="00CA315E">
        <w:rPr>
          <w:sz w:val="28"/>
        </w:rPr>
        <w:t xml:space="preserve"> В подпункте 1 пункта 1 статьи 1 цифры «</w:t>
      </w:r>
      <w:r>
        <w:rPr>
          <w:sz w:val="28"/>
          <w:szCs w:val="28"/>
        </w:rPr>
        <w:t>901 819 630,23</w:t>
      </w:r>
      <w:r w:rsidRPr="00CA315E">
        <w:rPr>
          <w:sz w:val="28"/>
        </w:rPr>
        <w:t>» заменить цифрами «</w:t>
      </w:r>
      <w:r w:rsidRPr="00CA315E">
        <w:rPr>
          <w:sz w:val="28"/>
          <w:szCs w:val="28"/>
        </w:rPr>
        <w:t>1 029 392 397,57</w:t>
      </w:r>
      <w:r w:rsidRPr="00CA315E">
        <w:rPr>
          <w:sz w:val="28"/>
        </w:rPr>
        <w:t xml:space="preserve">». </w:t>
      </w:r>
    </w:p>
    <w:p w:rsidR="002D3910" w:rsidRPr="002D3910" w:rsidRDefault="002B1668" w:rsidP="00B8032A">
      <w:pPr>
        <w:ind w:firstLine="709"/>
        <w:jc w:val="both"/>
        <w:rPr>
          <w:sz w:val="28"/>
        </w:rPr>
      </w:pPr>
      <w:r>
        <w:rPr>
          <w:sz w:val="28"/>
        </w:rPr>
        <w:t>3</w:t>
      </w:r>
      <w:r w:rsidR="002D3910">
        <w:rPr>
          <w:sz w:val="28"/>
        </w:rPr>
        <w:t>.</w:t>
      </w:r>
      <w:r w:rsidR="002D3910" w:rsidRPr="002D3910">
        <w:rPr>
          <w:sz w:val="28"/>
        </w:rPr>
        <w:t xml:space="preserve"> Подпункт 3 пункта 1 статьи 1 изложить в редакции следующего содержания «дефицит районного бюджета в сумме </w:t>
      </w:r>
      <w:r w:rsidR="002D3910">
        <w:rPr>
          <w:sz w:val="28"/>
        </w:rPr>
        <w:t>25 511 340,34</w:t>
      </w:r>
      <w:r w:rsidR="00B8032A">
        <w:rPr>
          <w:sz w:val="28"/>
        </w:rPr>
        <w:t xml:space="preserve"> </w:t>
      </w:r>
      <w:bookmarkStart w:id="0" w:name="_GoBack"/>
      <w:bookmarkEnd w:id="0"/>
      <w:r w:rsidR="002D3910" w:rsidRPr="002D3910">
        <w:rPr>
          <w:sz w:val="28"/>
        </w:rPr>
        <w:t>рублей.»</w:t>
      </w:r>
    </w:p>
    <w:p w:rsidR="000B76C2" w:rsidRDefault="002B1668" w:rsidP="00B8032A">
      <w:pPr>
        <w:ind w:firstLine="709"/>
        <w:jc w:val="both"/>
        <w:rPr>
          <w:sz w:val="28"/>
        </w:rPr>
      </w:pPr>
      <w:r>
        <w:rPr>
          <w:sz w:val="28"/>
        </w:rPr>
        <w:t>4</w:t>
      </w:r>
      <w:r w:rsidR="00687397">
        <w:rPr>
          <w:sz w:val="28"/>
        </w:rPr>
        <w:t xml:space="preserve">. В подпункте </w:t>
      </w:r>
      <w:r w:rsidR="000B76C2">
        <w:rPr>
          <w:sz w:val="28"/>
        </w:rPr>
        <w:t>1</w:t>
      </w:r>
      <w:r w:rsidR="00687397">
        <w:rPr>
          <w:sz w:val="28"/>
        </w:rPr>
        <w:t xml:space="preserve"> пункта </w:t>
      </w:r>
      <w:r w:rsidR="000B76C2">
        <w:rPr>
          <w:sz w:val="28"/>
        </w:rPr>
        <w:t>2</w:t>
      </w:r>
      <w:r w:rsidR="00687397">
        <w:rPr>
          <w:sz w:val="28"/>
        </w:rPr>
        <w:t xml:space="preserve"> статьи 1 цифры «</w:t>
      </w:r>
      <w:r w:rsidR="000B76C2">
        <w:rPr>
          <w:sz w:val="28"/>
          <w:szCs w:val="28"/>
        </w:rPr>
        <w:t>837 202 397,56</w:t>
      </w:r>
      <w:r w:rsidR="00687397">
        <w:rPr>
          <w:sz w:val="28"/>
        </w:rPr>
        <w:t>» заменить цифрами «</w:t>
      </w:r>
      <w:r w:rsidR="000B76C2">
        <w:rPr>
          <w:sz w:val="28"/>
          <w:szCs w:val="28"/>
        </w:rPr>
        <w:t>838 265 297,56</w:t>
      </w:r>
      <w:r w:rsidR="000B76C2">
        <w:rPr>
          <w:sz w:val="28"/>
        </w:rPr>
        <w:t>»;</w:t>
      </w:r>
      <w:r w:rsidR="000B76C2" w:rsidRPr="000B76C2">
        <w:rPr>
          <w:sz w:val="28"/>
        </w:rPr>
        <w:t xml:space="preserve"> </w:t>
      </w:r>
      <w:r w:rsidR="000B76C2">
        <w:rPr>
          <w:sz w:val="28"/>
        </w:rPr>
        <w:t>цифры «</w:t>
      </w:r>
      <w:r w:rsidR="000B76C2">
        <w:rPr>
          <w:sz w:val="28"/>
          <w:szCs w:val="28"/>
        </w:rPr>
        <w:t>866 760 042,27</w:t>
      </w:r>
      <w:r w:rsidR="000B76C2">
        <w:rPr>
          <w:sz w:val="28"/>
        </w:rPr>
        <w:t>» заменить цифрами «</w:t>
      </w:r>
      <w:r w:rsidR="000B76C2">
        <w:rPr>
          <w:sz w:val="28"/>
          <w:szCs w:val="28"/>
        </w:rPr>
        <w:t>866 816 886,71</w:t>
      </w:r>
      <w:r w:rsidR="000B76C2">
        <w:rPr>
          <w:sz w:val="28"/>
        </w:rPr>
        <w:t>»;</w:t>
      </w:r>
    </w:p>
    <w:p w:rsidR="000B76C2" w:rsidRDefault="002B1668" w:rsidP="00B8032A">
      <w:pPr>
        <w:ind w:firstLine="709"/>
        <w:jc w:val="both"/>
        <w:rPr>
          <w:sz w:val="28"/>
        </w:rPr>
      </w:pPr>
      <w:r>
        <w:rPr>
          <w:sz w:val="28"/>
        </w:rPr>
        <w:t>5</w:t>
      </w:r>
      <w:r w:rsidR="000B76C2">
        <w:rPr>
          <w:sz w:val="28"/>
        </w:rPr>
        <w:t>. В подпункте 2 пункта 2 статьи 1 цифры «</w:t>
      </w:r>
      <w:r w:rsidR="000B76C2">
        <w:rPr>
          <w:sz w:val="28"/>
          <w:szCs w:val="28"/>
        </w:rPr>
        <w:t>837 202 397,56</w:t>
      </w:r>
      <w:r w:rsidR="000B76C2">
        <w:rPr>
          <w:sz w:val="28"/>
        </w:rPr>
        <w:t>» заменить цифрами «</w:t>
      </w:r>
      <w:r w:rsidR="000B76C2">
        <w:rPr>
          <w:sz w:val="28"/>
          <w:szCs w:val="28"/>
        </w:rPr>
        <w:t>838 265 297,56</w:t>
      </w:r>
      <w:r w:rsidR="000B76C2">
        <w:rPr>
          <w:sz w:val="28"/>
        </w:rPr>
        <w:t>»;</w:t>
      </w:r>
      <w:r w:rsidR="000B76C2" w:rsidRPr="000B76C2">
        <w:rPr>
          <w:sz w:val="28"/>
        </w:rPr>
        <w:t xml:space="preserve"> </w:t>
      </w:r>
      <w:r w:rsidR="000B76C2">
        <w:rPr>
          <w:sz w:val="28"/>
        </w:rPr>
        <w:t>цифры «</w:t>
      </w:r>
      <w:r w:rsidR="000B76C2">
        <w:rPr>
          <w:sz w:val="28"/>
          <w:szCs w:val="28"/>
        </w:rPr>
        <w:t>866 760 042,27</w:t>
      </w:r>
      <w:r w:rsidR="000B76C2">
        <w:rPr>
          <w:sz w:val="28"/>
        </w:rPr>
        <w:t>» заменить цифрами «</w:t>
      </w:r>
      <w:r w:rsidR="000B76C2">
        <w:rPr>
          <w:sz w:val="28"/>
          <w:szCs w:val="28"/>
        </w:rPr>
        <w:t>866 816 886,71</w:t>
      </w:r>
      <w:r w:rsidR="000B76C2">
        <w:rPr>
          <w:sz w:val="28"/>
        </w:rPr>
        <w:t>»;</w:t>
      </w:r>
    </w:p>
    <w:p w:rsidR="00D55019" w:rsidRDefault="002B1668" w:rsidP="00B8032A">
      <w:pPr>
        <w:ind w:firstLine="709"/>
        <w:jc w:val="both"/>
        <w:rPr>
          <w:sz w:val="28"/>
        </w:rPr>
      </w:pPr>
      <w:r>
        <w:rPr>
          <w:sz w:val="28"/>
        </w:rPr>
        <w:t>6</w:t>
      </w:r>
      <w:r w:rsidR="00B8032A">
        <w:rPr>
          <w:sz w:val="28"/>
        </w:rPr>
        <w:t xml:space="preserve">. </w:t>
      </w:r>
      <w:r w:rsidR="00D55019">
        <w:rPr>
          <w:sz w:val="28"/>
        </w:rPr>
        <w:t>Приложение № 1 «Прогноз поступлений налоговых и неналоговых доходов в районный бюджет на 2024 год и на плановый период 2025 и 2026 годов» изложить в редакции согласно приложению № 1 к настоящему решению.</w:t>
      </w:r>
    </w:p>
    <w:p w:rsidR="00D55019" w:rsidRDefault="002B1668" w:rsidP="00B8032A">
      <w:pPr>
        <w:ind w:firstLine="709"/>
        <w:jc w:val="both"/>
        <w:rPr>
          <w:sz w:val="28"/>
        </w:rPr>
      </w:pPr>
      <w:r>
        <w:rPr>
          <w:sz w:val="28"/>
        </w:rPr>
        <w:t>7</w:t>
      </w:r>
      <w:r w:rsidR="00D55019">
        <w:rPr>
          <w:sz w:val="28"/>
        </w:rPr>
        <w:t>. Приложение № 2 «Безвозмездные поступления в районный бюджет на 2024 год и на плановый период 2025 и 2026 годов» изложить в редакции согласно приложению № 2 к настоящему решению.</w:t>
      </w:r>
    </w:p>
    <w:p w:rsidR="00687397" w:rsidRDefault="002B1668" w:rsidP="00B8032A">
      <w:pPr>
        <w:ind w:firstLine="709"/>
        <w:jc w:val="both"/>
        <w:rPr>
          <w:sz w:val="28"/>
        </w:rPr>
      </w:pPr>
      <w:r>
        <w:rPr>
          <w:sz w:val="28"/>
        </w:rPr>
        <w:t>8</w:t>
      </w:r>
      <w:r w:rsidR="00687397">
        <w:rPr>
          <w:sz w:val="28"/>
        </w:rPr>
        <w:t>. В пункт</w:t>
      </w:r>
      <w:r w:rsidR="002D3910">
        <w:rPr>
          <w:sz w:val="28"/>
        </w:rPr>
        <w:t>е</w:t>
      </w:r>
      <w:r w:rsidR="00687397">
        <w:rPr>
          <w:sz w:val="28"/>
        </w:rPr>
        <w:t xml:space="preserve"> </w:t>
      </w:r>
      <w:r w:rsidR="002D3910">
        <w:rPr>
          <w:sz w:val="28"/>
        </w:rPr>
        <w:t>2</w:t>
      </w:r>
      <w:r w:rsidR="00687397">
        <w:rPr>
          <w:sz w:val="28"/>
        </w:rPr>
        <w:t xml:space="preserve"> статьи </w:t>
      </w:r>
      <w:r w:rsidR="002D3910">
        <w:rPr>
          <w:sz w:val="28"/>
        </w:rPr>
        <w:t>3</w:t>
      </w:r>
      <w:r w:rsidR="00687397">
        <w:rPr>
          <w:sz w:val="28"/>
        </w:rPr>
        <w:t xml:space="preserve"> цифры «</w:t>
      </w:r>
      <w:r w:rsidR="002D3910">
        <w:rPr>
          <w:sz w:val="28"/>
        </w:rPr>
        <w:t>2 536 800,00</w:t>
      </w:r>
      <w:r w:rsidR="00687397">
        <w:rPr>
          <w:sz w:val="28"/>
        </w:rPr>
        <w:t>» заменить цифрами «</w:t>
      </w:r>
      <w:r w:rsidR="002D3910">
        <w:rPr>
          <w:sz w:val="28"/>
        </w:rPr>
        <w:t>3 286 510,79»;</w:t>
      </w:r>
      <w:r w:rsidR="002D3910" w:rsidRPr="002D3910">
        <w:rPr>
          <w:sz w:val="28"/>
        </w:rPr>
        <w:t xml:space="preserve"> </w:t>
      </w:r>
      <w:r w:rsidR="002D3910">
        <w:rPr>
          <w:sz w:val="28"/>
        </w:rPr>
        <w:t>цифры «2 595 300,00» заменить цифрами «2 834 800,00»;</w:t>
      </w:r>
      <w:r w:rsidR="002D3910" w:rsidRPr="002D3910">
        <w:rPr>
          <w:sz w:val="28"/>
        </w:rPr>
        <w:t xml:space="preserve"> </w:t>
      </w:r>
      <w:r w:rsidR="002D3910">
        <w:rPr>
          <w:sz w:val="28"/>
        </w:rPr>
        <w:t>цифры «3 500 000,00» заменить цифрами «2 734 300,00»;</w:t>
      </w:r>
    </w:p>
    <w:p w:rsidR="00E06F45" w:rsidRDefault="002B1668" w:rsidP="00B8032A">
      <w:pPr>
        <w:ind w:firstLine="709"/>
        <w:jc w:val="both"/>
        <w:rPr>
          <w:sz w:val="28"/>
        </w:rPr>
      </w:pPr>
      <w:r>
        <w:rPr>
          <w:sz w:val="28"/>
        </w:rPr>
        <w:lastRenderedPageBreak/>
        <w:t>9</w:t>
      </w:r>
      <w:r w:rsidR="00E06F45">
        <w:rPr>
          <w:sz w:val="28"/>
        </w:rPr>
        <w:t>. Приложение № 3 «Распределение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изложить в редакции согласно приложению № 3 к настоящему решению.</w:t>
      </w:r>
    </w:p>
    <w:p w:rsidR="00E06F45" w:rsidRDefault="002B1668" w:rsidP="00B8032A">
      <w:pPr>
        <w:ind w:firstLine="709"/>
        <w:jc w:val="both"/>
        <w:rPr>
          <w:sz w:val="28"/>
          <w:szCs w:val="28"/>
        </w:rPr>
      </w:pPr>
      <w:r>
        <w:rPr>
          <w:sz w:val="28"/>
        </w:rPr>
        <w:t>10</w:t>
      </w:r>
      <w:r w:rsidR="00E06F45">
        <w:rPr>
          <w:sz w:val="28"/>
        </w:rPr>
        <w:t>. Приложение № 4 «Ведомственная структура расходов районного бюджета на 2024 год и на плановый период 2024 и 2025 годов»» изложить в редакции согласно приложению № 4 к настоящему решению.</w:t>
      </w:r>
      <w:r w:rsidR="00E06F45">
        <w:rPr>
          <w:sz w:val="28"/>
          <w:szCs w:val="28"/>
        </w:rPr>
        <w:t xml:space="preserve"> </w:t>
      </w:r>
    </w:p>
    <w:p w:rsidR="00E06F45" w:rsidRDefault="00E06F45" w:rsidP="00B8032A">
      <w:pPr>
        <w:ind w:firstLine="709"/>
        <w:jc w:val="both"/>
        <w:rPr>
          <w:sz w:val="28"/>
        </w:rPr>
      </w:pPr>
      <w:r>
        <w:rPr>
          <w:sz w:val="28"/>
        </w:rPr>
        <w:t>1</w:t>
      </w:r>
      <w:r w:rsidR="002B1668">
        <w:rPr>
          <w:sz w:val="28"/>
        </w:rPr>
        <w:t>1</w:t>
      </w:r>
      <w:r>
        <w:rPr>
          <w:sz w:val="28"/>
        </w:rPr>
        <w:t>. Приложение № 5 «Распределение бюджетных ассигнований райо</w:t>
      </w:r>
      <w:r w:rsidR="00B8032A">
        <w:rPr>
          <w:sz w:val="28"/>
        </w:rPr>
        <w:t xml:space="preserve">нного бюджета </w:t>
      </w:r>
      <w:r>
        <w:rPr>
          <w:sz w:val="28"/>
        </w:rPr>
        <w:t xml:space="preserve">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2024 год и на плановый период 2025 и 2026 годов» изложить в редакции согласно приложению № </w:t>
      </w:r>
      <w:proofErr w:type="gramStart"/>
      <w:r>
        <w:rPr>
          <w:sz w:val="28"/>
        </w:rPr>
        <w:t>5  к</w:t>
      </w:r>
      <w:proofErr w:type="gramEnd"/>
      <w:r>
        <w:rPr>
          <w:sz w:val="28"/>
        </w:rPr>
        <w:t xml:space="preserve"> настоящему решению.</w:t>
      </w:r>
    </w:p>
    <w:p w:rsidR="00D55019" w:rsidRDefault="00E06F45" w:rsidP="00B8032A">
      <w:pPr>
        <w:ind w:firstLine="709"/>
        <w:jc w:val="both"/>
        <w:rPr>
          <w:sz w:val="28"/>
        </w:rPr>
      </w:pPr>
      <w:r>
        <w:rPr>
          <w:sz w:val="28"/>
        </w:rPr>
        <w:t>1</w:t>
      </w:r>
      <w:r w:rsidR="002B1668">
        <w:rPr>
          <w:sz w:val="28"/>
        </w:rPr>
        <w:t>2</w:t>
      </w:r>
      <w:r w:rsidR="00D55019">
        <w:rPr>
          <w:sz w:val="28"/>
        </w:rPr>
        <w:t>. В пункт 5 статьи 5 добавить абзац 3 следующего содержания «-</w:t>
      </w:r>
      <w:r w:rsidR="00A623C3">
        <w:rPr>
          <w:sz w:val="28"/>
        </w:rPr>
        <w:t>коммунального хозяйства на</w:t>
      </w:r>
      <w:r w:rsidR="00A623C3" w:rsidRPr="00A623C3">
        <w:rPr>
          <w:sz w:val="28"/>
        </w:rPr>
        <w:t xml:space="preserve"> возмещение затрат юридического лица, осуществляющего оказание услуг по водоснабжению населения Калачинского муниципального района Омской области</w:t>
      </w:r>
      <w:r>
        <w:rPr>
          <w:sz w:val="28"/>
        </w:rPr>
        <w:t>».</w:t>
      </w:r>
    </w:p>
    <w:p w:rsidR="00D55019" w:rsidRDefault="00E06F45" w:rsidP="00B8032A">
      <w:pPr>
        <w:ind w:firstLine="709"/>
        <w:jc w:val="both"/>
        <w:rPr>
          <w:sz w:val="28"/>
        </w:rPr>
      </w:pPr>
      <w:r>
        <w:rPr>
          <w:sz w:val="28"/>
        </w:rPr>
        <w:t>1</w:t>
      </w:r>
      <w:r w:rsidR="002B1668">
        <w:rPr>
          <w:sz w:val="28"/>
        </w:rPr>
        <w:t>3</w:t>
      </w:r>
      <w:r w:rsidR="00D55019">
        <w:rPr>
          <w:sz w:val="28"/>
        </w:rPr>
        <w:t>. Статью 3 добавить пунктом 8 следующего содержания «Утвердить объем бюджетных ассигнований адресной инвестиционной программы Калачинского муниципального района Омской области на 2024 год в сумме 935 000,00 рублей, на 2025 год - 0,00 рублей и на 2026 год – 0,00 рублей</w:t>
      </w:r>
      <w:r w:rsidR="009D2D89">
        <w:rPr>
          <w:sz w:val="28"/>
        </w:rPr>
        <w:t>»</w:t>
      </w:r>
      <w:r w:rsidR="00D55019">
        <w:rPr>
          <w:sz w:val="28"/>
        </w:rPr>
        <w:t>.</w:t>
      </w:r>
    </w:p>
    <w:p w:rsidR="00687397" w:rsidRDefault="00687397" w:rsidP="00B8032A">
      <w:pPr>
        <w:ind w:firstLine="709"/>
        <w:jc w:val="both"/>
        <w:rPr>
          <w:sz w:val="28"/>
        </w:rPr>
      </w:pPr>
      <w:r>
        <w:rPr>
          <w:sz w:val="28"/>
        </w:rPr>
        <w:t>1</w:t>
      </w:r>
      <w:r w:rsidR="002B1668">
        <w:rPr>
          <w:sz w:val="28"/>
        </w:rPr>
        <w:t>4</w:t>
      </w:r>
      <w:r>
        <w:rPr>
          <w:sz w:val="28"/>
        </w:rPr>
        <w:t xml:space="preserve">. Добавить решение статьей </w:t>
      </w:r>
      <w:r w:rsidR="009D2D89">
        <w:rPr>
          <w:sz w:val="28"/>
        </w:rPr>
        <w:t>4</w:t>
      </w:r>
      <w:r>
        <w:rPr>
          <w:sz w:val="28"/>
        </w:rPr>
        <w:t>.1 следующего содержания</w:t>
      </w:r>
    </w:p>
    <w:p w:rsidR="00687397" w:rsidRDefault="00687397" w:rsidP="00B8032A">
      <w:pPr>
        <w:ind w:firstLine="709"/>
        <w:jc w:val="both"/>
        <w:rPr>
          <w:sz w:val="28"/>
        </w:rPr>
      </w:pPr>
      <w:r>
        <w:rPr>
          <w:sz w:val="28"/>
        </w:rPr>
        <w:t xml:space="preserve">«Статья </w:t>
      </w:r>
      <w:r w:rsidR="009D2D89">
        <w:rPr>
          <w:sz w:val="28"/>
        </w:rPr>
        <w:t>4</w:t>
      </w:r>
      <w:r>
        <w:rPr>
          <w:sz w:val="28"/>
        </w:rPr>
        <w:t>.1 Адресная инвестиционная программа Калачинского муниципального района Омской области</w:t>
      </w:r>
    </w:p>
    <w:p w:rsidR="00687397" w:rsidRDefault="00687397" w:rsidP="00B8032A">
      <w:pPr>
        <w:pStyle w:val="ab"/>
        <w:numPr>
          <w:ilvl w:val="0"/>
          <w:numId w:val="7"/>
        </w:numPr>
        <w:autoSpaceDE w:val="0"/>
        <w:autoSpaceDN w:val="0"/>
        <w:adjustRightInd w:val="0"/>
        <w:ind w:left="0" w:firstLine="709"/>
        <w:jc w:val="both"/>
        <w:outlineLvl w:val="1"/>
        <w:rPr>
          <w:color w:val="000000"/>
          <w:sz w:val="28"/>
          <w:szCs w:val="28"/>
        </w:rPr>
      </w:pPr>
      <w:r>
        <w:rPr>
          <w:color w:val="000000"/>
          <w:sz w:val="28"/>
          <w:szCs w:val="28"/>
        </w:rPr>
        <w:t>Утвердить адресную инвестиционную программу Калачинского</w:t>
      </w:r>
    </w:p>
    <w:p w:rsidR="00687397" w:rsidRDefault="00687397" w:rsidP="00B8032A">
      <w:pPr>
        <w:autoSpaceDE w:val="0"/>
        <w:autoSpaceDN w:val="0"/>
        <w:adjustRightInd w:val="0"/>
        <w:ind w:firstLine="709"/>
        <w:jc w:val="both"/>
        <w:outlineLvl w:val="1"/>
        <w:rPr>
          <w:color w:val="000000"/>
          <w:sz w:val="28"/>
          <w:szCs w:val="28"/>
        </w:rPr>
      </w:pPr>
      <w:r>
        <w:rPr>
          <w:color w:val="000000"/>
          <w:sz w:val="28"/>
          <w:szCs w:val="28"/>
        </w:rPr>
        <w:t>муниципально</w:t>
      </w:r>
      <w:r w:rsidR="009D2D89">
        <w:rPr>
          <w:color w:val="000000"/>
          <w:sz w:val="28"/>
          <w:szCs w:val="28"/>
        </w:rPr>
        <w:t>го района Омской области на 2024</w:t>
      </w:r>
      <w:r>
        <w:rPr>
          <w:color w:val="000000"/>
          <w:sz w:val="28"/>
          <w:szCs w:val="28"/>
        </w:rPr>
        <w:t xml:space="preserve"> год и на плановый период 202</w:t>
      </w:r>
      <w:r w:rsidR="009D2D89">
        <w:rPr>
          <w:color w:val="000000"/>
          <w:sz w:val="28"/>
          <w:szCs w:val="28"/>
        </w:rPr>
        <w:t>5</w:t>
      </w:r>
      <w:r>
        <w:rPr>
          <w:color w:val="000000"/>
          <w:sz w:val="28"/>
          <w:szCs w:val="28"/>
        </w:rPr>
        <w:t xml:space="preserve"> и 202</w:t>
      </w:r>
      <w:r w:rsidR="009D2D89">
        <w:rPr>
          <w:color w:val="000000"/>
          <w:sz w:val="28"/>
          <w:szCs w:val="28"/>
        </w:rPr>
        <w:t>6</w:t>
      </w:r>
      <w:r>
        <w:rPr>
          <w:color w:val="000000"/>
          <w:sz w:val="28"/>
          <w:szCs w:val="28"/>
        </w:rPr>
        <w:t xml:space="preserve"> годов согласно приложению № 6 к настоящему решению.</w:t>
      </w:r>
    </w:p>
    <w:p w:rsidR="00687397" w:rsidRDefault="00687397" w:rsidP="00B8032A">
      <w:pPr>
        <w:pStyle w:val="ab"/>
        <w:numPr>
          <w:ilvl w:val="0"/>
          <w:numId w:val="7"/>
        </w:numPr>
        <w:autoSpaceDE w:val="0"/>
        <w:autoSpaceDN w:val="0"/>
        <w:adjustRightInd w:val="0"/>
        <w:ind w:left="0" w:firstLine="709"/>
        <w:jc w:val="both"/>
        <w:outlineLvl w:val="1"/>
        <w:rPr>
          <w:color w:val="000000"/>
          <w:sz w:val="28"/>
          <w:szCs w:val="28"/>
        </w:rPr>
      </w:pPr>
      <w:r>
        <w:rPr>
          <w:color w:val="000000"/>
          <w:sz w:val="28"/>
          <w:szCs w:val="28"/>
        </w:rPr>
        <w:t>Финансирование расходов по адресной инвестиционной</w:t>
      </w:r>
    </w:p>
    <w:p w:rsidR="00687397" w:rsidRDefault="00687397" w:rsidP="00B8032A">
      <w:pPr>
        <w:autoSpaceDE w:val="0"/>
        <w:autoSpaceDN w:val="0"/>
        <w:adjustRightInd w:val="0"/>
        <w:ind w:firstLine="709"/>
        <w:jc w:val="both"/>
        <w:outlineLvl w:val="1"/>
        <w:rPr>
          <w:color w:val="000000"/>
          <w:sz w:val="28"/>
          <w:szCs w:val="28"/>
        </w:rPr>
      </w:pPr>
      <w:r>
        <w:rPr>
          <w:color w:val="000000"/>
          <w:sz w:val="28"/>
          <w:szCs w:val="28"/>
        </w:rPr>
        <w:t>программе Калачинского муниципального района на 202</w:t>
      </w:r>
      <w:r w:rsidR="009D2D89">
        <w:rPr>
          <w:color w:val="000000"/>
          <w:sz w:val="28"/>
          <w:szCs w:val="28"/>
        </w:rPr>
        <w:t>4</w:t>
      </w:r>
      <w:r>
        <w:rPr>
          <w:color w:val="000000"/>
          <w:sz w:val="28"/>
          <w:szCs w:val="28"/>
        </w:rPr>
        <w:t xml:space="preserve"> год и на плановый период 202</w:t>
      </w:r>
      <w:r w:rsidR="009D2D89">
        <w:rPr>
          <w:color w:val="000000"/>
          <w:sz w:val="28"/>
          <w:szCs w:val="28"/>
        </w:rPr>
        <w:t>5</w:t>
      </w:r>
      <w:r>
        <w:rPr>
          <w:color w:val="000000"/>
          <w:sz w:val="28"/>
          <w:szCs w:val="28"/>
        </w:rPr>
        <w:t xml:space="preserve"> и 202</w:t>
      </w:r>
      <w:r w:rsidR="009D2D89">
        <w:rPr>
          <w:color w:val="000000"/>
          <w:sz w:val="28"/>
          <w:szCs w:val="28"/>
        </w:rPr>
        <w:t>6</w:t>
      </w:r>
      <w:r>
        <w:rPr>
          <w:color w:val="000000"/>
          <w:sz w:val="28"/>
          <w:szCs w:val="28"/>
        </w:rPr>
        <w:t xml:space="preserve"> годов осуществляется в соответствии с законодательством.»</w:t>
      </w:r>
    </w:p>
    <w:p w:rsidR="00687397" w:rsidRDefault="002B1668" w:rsidP="00B8032A">
      <w:pPr>
        <w:ind w:firstLine="709"/>
        <w:jc w:val="both"/>
        <w:rPr>
          <w:sz w:val="28"/>
        </w:rPr>
      </w:pPr>
      <w:r>
        <w:rPr>
          <w:sz w:val="28"/>
        </w:rPr>
        <w:t>15</w:t>
      </w:r>
      <w:r w:rsidR="00687397">
        <w:rPr>
          <w:sz w:val="28"/>
        </w:rPr>
        <w:t>. Приложение № 6 «Адресная инвестиционная программа Калачинского муниципального района Омской области на 202</w:t>
      </w:r>
      <w:r w:rsidR="009D2D89">
        <w:rPr>
          <w:sz w:val="28"/>
        </w:rPr>
        <w:t>4</w:t>
      </w:r>
      <w:r w:rsidR="00687397">
        <w:rPr>
          <w:sz w:val="28"/>
        </w:rPr>
        <w:t xml:space="preserve"> год и на плановый период 202</w:t>
      </w:r>
      <w:r w:rsidR="009D2D89">
        <w:rPr>
          <w:sz w:val="28"/>
        </w:rPr>
        <w:t>5</w:t>
      </w:r>
      <w:r w:rsidR="00687397">
        <w:rPr>
          <w:sz w:val="28"/>
        </w:rPr>
        <w:t xml:space="preserve"> и 202</w:t>
      </w:r>
      <w:r w:rsidR="009D2D89">
        <w:rPr>
          <w:sz w:val="28"/>
        </w:rPr>
        <w:t>6</w:t>
      </w:r>
      <w:r w:rsidR="00687397">
        <w:rPr>
          <w:sz w:val="28"/>
        </w:rPr>
        <w:t xml:space="preserve"> годов» изложить в редакции согласно приложению № 6 к настоящему решению.</w:t>
      </w:r>
    </w:p>
    <w:p w:rsidR="00687397" w:rsidRDefault="002B1668" w:rsidP="00B8032A">
      <w:pPr>
        <w:autoSpaceDE w:val="0"/>
        <w:autoSpaceDN w:val="0"/>
        <w:adjustRightInd w:val="0"/>
        <w:ind w:firstLine="709"/>
        <w:jc w:val="both"/>
        <w:outlineLvl w:val="1"/>
        <w:rPr>
          <w:color w:val="000000"/>
          <w:sz w:val="28"/>
          <w:szCs w:val="28"/>
        </w:rPr>
      </w:pPr>
      <w:r>
        <w:rPr>
          <w:color w:val="000000"/>
          <w:sz w:val="28"/>
          <w:szCs w:val="28"/>
        </w:rPr>
        <w:t>16</w:t>
      </w:r>
      <w:r w:rsidR="00687397">
        <w:rPr>
          <w:color w:val="000000"/>
          <w:sz w:val="28"/>
          <w:szCs w:val="28"/>
        </w:rPr>
        <w:t xml:space="preserve">. Нумерацию приложений с 6 по 9 к Решению № </w:t>
      </w:r>
      <w:r w:rsidR="009D2D89">
        <w:rPr>
          <w:color w:val="000000"/>
          <w:sz w:val="28"/>
          <w:szCs w:val="28"/>
        </w:rPr>
        <w:t>53</w:t>
      </w:r>
      <w:r w:rsidR="00687397">
        <w:rPr>
          <w:color w:val="000000"/>
          <w:sz w:val="28"/>
          <w:szCs w:val="28"/>
        </w:rPr>
        <w:t>-РС от 1</w:t>
      </w:r>
      <w:r w:rsidR="009D2D89">
        <w:rPr>
          <w:color w:val="000000"/>
          <w:sz w:val="28"/>
          <w:szCs w:val="28"/>
        </w:rPr>
        <w:t>5</w:t>
      </w:r>
      <w:r w:rsidR="00687397">
        <w:rPr>
          <w:color w:val="000000"/>
          <w:sz w:val="28"/>
          <w:szCs w:val="28"/>
        </w:rPr>
        <w:t xml:space="preserve"> декабря 202</w:t>
      </w:r>
      <w:r w:rsidR="009D2D89">
        <w:rPr>
          <w:color w:val="000000"/>
          <w:sz w:val="28"/>
          <w:szCs w:val="28"/>
        </w:rPr>
        <w:t>3</w:t>
      </w:r>
      <w:r w:rsidR="00687397">
        <w:rPr>
          <w:color w:val="000000"/>
          <w:sz w:val="28"/>
          <w:szCs w:val="28"/>
        </w:rPr>
        <w:t xml:space="preserve"> года изменить на №№ с 7 по 10 соответственно.</w:t>
      </w:r>
    </w:p>
    <w:p w:rsidR="009D2D89" w:rsidRDefault="009D2D89" w:rsidP="00B8032A">
      <w:pPr>
        <w:autoSpaceDE w:val="0"/>
        <w:autoSpaceDN w:val="0"/>
        <w:adjustRightInd w:val="0"/>
        <w:ind w:firstLine="709"/>
        <w:jc w:val="both"/>
        <w:rPr>
          <w:sz w:val="28"/>
          <w:szCs w:val="28"/>
        </w:rPr>
      </w:pPr>
      <w:r>
        <w:rPr>
          <w:sz w:val="28"/>
        </w:rPr>
        <w:t>1</w:t>
      </w:r>
      <w:r w:rsidR="002B1668">
        <w:rPr>
          <w:sz w:val="28"/>
        </w:rPr>
        <w:t>7</w:t>
      </w:r>
      <w:r>
        <w:rPr>
          <w:sz w:val="28"/>
        </w:rPr>
        <w:t>. В подпункте 1 пункта 1 статьи 6 цифры «520 883 400,81» заменить цифрами «621 603 427,81»</w:t>
      </w:r>
      <w:r>
        <w:rPr>
          <w:sz w:val="28"/>
          <w:szCs w:val="28"/>
        </w:rPr>
        <w:t xml:space="preserve">; </w:t>
      </w:r>
    </w:p>
    <w:p w:rsidR="009D2D89" w:rsidRDefault="009D2D89" w:rsidP="00B8032A">
      <w:pPr>
        <w:autoSpaceDE w:val="0"/>
        <w:autoSpaceDN w:val="0"/>
        <w:adjustRightInd w:val="0"/>
        <w:ind w:firstLine="709"/>
        <w:jc w:val="both"/>
        <w:outlineLvl w:val="1"/>
        <w:rPr>
          <w:sz w:val="28"/>
          <w:szCs w:val="28"/>
        </w:rPr>
      </w:pPr>
      <w:r>
        <w:rPr>
          <w:sz w:val="28"/>
        </w:rPr>
        <w:t>1</w:t>
      </w:r>
      <w:r w:rsidR="002B1668">
        <w:rPr>
          <w:sz w:val="28"/>
        </w:rPr>
        <w:t>8</w:t>
      </w:r>
      <w:r>
        <w:rPr>
          <w:sz w:val="28"/>
        </w:rPr>
        <w:t>. В подпункте 2 пункта 1 статьи 6 цифры «64 835 994,00» заменить цифрами «65 369 739,07»;</w:t>
      </w:r>
      <w:r>
        <w:rPr>
          <w:sz w:val="28"/>
          <w:szCs w:val="28"/>
        </w:rPr>
        <w:t xml:space="preserve"> </w:t>
      </w:r>
    </w:p>
    <w:p w:rsidR="00687397" w:rsidRDefault="00687397" w:rsidP="00B8032A">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2B1668">
        <w:rPr>
          <w:rFonts w:ascii="Times New Roman" w:hAnsi="Times New Roman" w:cs="Times New Roman"/>
          <w:color w:val="000000" w:themeColor="text1"/>
          <w:sz w:val="28"/>
          <w:szCs w:val="28"/>
        </w:rPr>
        <w:t>9</w:t>
      </w:r>
      <w:r>
        <w:rPr>
          <w:rFonts w:ascii="Times New Roman" w:hAnsi="Times New Roman" w:cs="Times New Roman"/>
          <w:color w:val="000000" w:themeColor="text1"/>
          <w:sz w:val="28"/>
          <w:szCs w:val="28"/>
        </w:rPr>
        <w:t xml:space="preserve">. Приложение № 8 «Случаи и порядок предоставления иных </w:t>
      </w:r>
      <w:r>
        <w:rPr>
          <w:rFonts w:ascii="Times New Roman" w:hAnsi="Times New Roman" w:cs="Times New Roman"/>
          <w:color w:val="000000" w:themeColor="text1"/>
          <w:sz w:val="28"/>
          <w:szCs w:val="28"/>
        </w:rPr>
        <w:lastRenderedPageBreak/>
        <w:t>межбюджетных трансфертов бюджетам поселений на 202</w:t>
      </w:r>
      <w:r w:rsidR="009D2D89">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 xml:space="preserve"> год и на плановый период 202</w:t>
      </w:r>
      <w:r w:rsidR="009D2D89">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rPr>
        <w:t xml:space="preserve">  и 202</w:t>
      </w:r>
      <w:r w:rsidR="009D2D89">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 xml:space="preserve"> годов» изложить в редакции согласно приложению № 7 к настоящему решению.</w:t>
      </w:r>
    </w:p>
    <w:p w:rsidR="00687397" w:rsidRDefault="002B1668" w:rsidP="00B8032A">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w:t>
      </w:r>
      <w:r w:rsidR="00687397">
        <w:rPr>
          <w:rFonts w:ascii="Times New Roman" w:hAnsi="Times New Roman" w:cs="Times New Roman"/>
          <w:color w:val="000000" w:themeColor="text1"/>
          <w:sz w:val="28"/>
          <w:szCs w:val="28"/>
        </w:rPr>
        <w:t>. Приложение № 9 «Распределение иных межбюджетных трансфертов бюджетам поселений  на 202</w:t>
      </w:r>
      <w:r w:rsidR="009D2D89">
        <w:rPr>
          <w:rFonts w:ascii="Times New Roman" w:hAnsi="Times New Roman" w:cs="Times New Roman"/>
          <w:color w:val="000000" w:themeColor="text1"/>
          <w:sz w:val="28"/>
          <w:szCs w:val="28"/>
        </w:rPr>
        <w:t>4</w:t>
      </w:r>
      <w:r w:rsidR="00687397">
        <w:rPr>
          <w:rFonts w:ascii="Times New Roman" w:hAnsi="Times New Roman" w:cs="Times New Roman"/>
          <w:color w:val="000000" w:themeColor="text1"/>
          <w:sz w:val="28"/>
          <w:szCs w:val="28"/>
        </w:rPr>
        <w:t xml:space="preserve"> год и на плановый период 202</w:t>
      </w:r>
      <w:r w:rsidR="009D2D89">
        <w:rPr>
          <w:rFonts w:ascii="Times New Roman" w:hAnsi="Times New Roman" w:cs="Times New Roman"/>
          <w:color w:val="000000" w:themeColor="text1"/>
          <w:sz w:val="28"/>
          <w:szCs w:val="28"/>
        </w:rPr>
        <w:t>5</w:t>
      </w:r>
      <w:r w:rsidR="00687397">
        <w:rPr>
          <w:rFonts w:ascii="Times New Roman" w:hAnsi="Times New Roman" w:cs="Times New Roman"/>
          <w:color w:val="000000" w:themeColor="text1"/>
          <w:sz w:val="28"/>
          <w:szCs w:val="28"/>
        </w:rPr>
        <w:t xml:space="preserve">  и 202</w:t>
      </w:r>
      <w:r w:rsidR="009D2D89">
        <w:rPr>
          <w:rFonts w:ascii="Times New Roman" w:hAnsi="Times New Roman" w:cs="Times New Roman"/>
          <w:color w:val="000000" w:themeColor="text1"/>
          <w:sz w:val="28"/>
          <w:szCs w:val="28"/>
        </w:rPr>
        <w:t>6</w:t>
      </w:r>
      <w:r w:rsidR="00687397">
        <w:rPr>
          <w:rFonts w:ascii="Times New Roman" w:hAnsi="Times New Roman" w:cs="Times New Roman"/>
          <w:color w:val="000000" w:themeColor="text1"/>
          <w:sz w:val="28"/>
          <w:szCs w:val="28"/>
        </w:rPr>
        <w:t xml:space="preserve"> годов» изложить в редакции согласно приложению № 8 к настоящему решению.</w:t>
      </w:r>
    </w:p>
    <w:p w:rsidR="00687397" w:rsidRDefault="002B1668" w:rsidP="00B8032A">
      <w:pPr>
        <w:autoSpaceDE w:val="0"/>
        <w:autoSpaceDN w:val="0"/>
        <w:adjustRightInd w:val="0"/>
        <w:ind w:firstLine="709"/>
        <w:jc w:val="both"/>
        <w:outlineLvl w:val="1"/>
        <w:rPr>
          <w:sz w:val="28"/>
        </w:rPr>
      </w:pPr>
      <w:bookmarkStart w:id="1" w:name="Par244"/>
      <w:bookmarkEnd w:id="1"/>
      <w:r>
        <w:rPr>
          <w:sz w:val="28"/>
        </w:rPr>
        <w:t>21</w:t>
      </w:r>
      <w:r w:rsidR="00687397">
        <w:rPr>
          <w:sz w:val="28"/>
        </w:rPr>
        <w:t>. Приложение № 10 «Источники финансирования дефицита районного бюджета на 202</w:t>
      </w:r>
      <w:r w:rsidR="009D2D89">
        <w:rPr>
          <w:sz w:val="28"/>
        </w:rPr>
        <w:t>4</w:t>
      </w:r>
      <w:r w:rsidR="00687397">
        <w:rPr>
          <w:sz w:val="28"/>
        </w:rPr>
        <w:t xml:space="preserve"> год и на плановый период 202</w:t>
      </w:r>
      <w:r w:rsidR="009D2D89">
        <w:rPr>
          <w:sz w:val="28"/>
        </w:rPr>
        <w:t>5</w:t>
      </w:r>
      <w:r w:rsidR="00687397">
        <w:rPr>
          <w:sz w:val="28"/>
        </w:rPr>
        <w:t xml:space="preserve"> и 202</w:t>
      </w:r>
      <w:r w:rsidR="009D2D89">
        <w:rPr>
          <w:sz w:val="28"/>
        </w:rPr>
        <w:t>6</w:t>
      </w:r>
      <w:r w:rsidR="00687397">
        <w:rPr>
          <w:sz w:val="28"/>
        </w:rPr>
        <w:t xml:space="preserve"> годов» изложить в редакции согласно приложению № 9 к настоящему решению.</w:t>
      </w:r>
    </w:p>
    <w:p w:rsidR="009D2D89" w:rsidRDefault="00687397" w:rsidP="00B8032A">
      <w:pPr>
        <w:autoSpaceDE w:val="0"/>
        <w:autoSpaceDN w:val="0"/>
        <w:adjustRightInd w:val="0"/>
        <w:ind w:firstLine="709"/>
        <w:jc w:val="both"/>
        <w:rPr>
          <w:sz w:val="28"/>
        </w:rPr>
      </w:pPr>
      <w:r>
        <w:rPr>
          <w:sz w:val="28"/>
        </w:rPr>
        <w:t>2</w:t>
      </w:r>
      <w:r w:rsidR="002B1668">
        <w:rPr>
          <w:sz w:val="28"/>
        </w:rPr>
        <w:t>2</w:t>
      </w:r>
      <w:r>
        <w:rPr>
          <w:sz w:val="28"/>
        </w:rPr>
        <w:t xml:space="preserve">. </w:t>
      </w:r>
      <w:r w:rsidR="009D2D89">
        <w:rPr>
          <w:sz w:val="28"/>
        </w:rPr>
        <w:t>С</w:t>
      </w:r>
      <w:r>
        <w:rPr>
          <w:sz w:val="28"/>
        </w:rPr>
        <w:t>тать</w:t>
      </w:r>
      <w:r w:rsidR="009D2D89">
        <w:rPr>
          <w:sz w:val="28"/>
        </w:rPr>
        <w:t>ю</w:t>
      </w:r>
      <w:r>
        <w:rPr>
          <w:sz w:val="28"/>
        </w:rPr>
        <w:t xml:space="preserve"> 11 </w:t>
      </w:r>
      <w:r w:rsidR="009D2D89">
        <w:rPr>
          <w:sz w:val="28"/>
        </w:rPr>
        <w:t>изложить в следующей редакции:</w:t>
      </w:r>
    </w:p>
    <w:p w:rsidR="00A07FD3" w:rsidRPr="00863ABD" w:rsidRDefault="00A07FD3" w:rsidP="00B8032A">
      <w:pPr>
        <w:keepNext/>
        <w:autoSpaceDE w:val="0"/>
        <w:autoSpaceDN w:val="0"/>
        <w:adjustRightInd w:val="0"/>
        <w:ind w:firstLine="709"/>
        <w:jc w:val="both"/>
        <w:outlineLvl w:val="1"/>
        <w:rPr>
          <w:color w:val="000000" w:themeColor="text1"/>
          <w:sz w:val="28"/>
          <w:szCs w:val="28"/>
        </w:rPr>
      </w:pPr>
      <w:r>
        <w:rPr>
          <w:sz w:val="28"/>
        </w:rPr>
        <w:t>«</w:t>
      </w:r>
      <w:r w:rsidRPr="00863ABD">
        <w:rPr>
          <w:color w:val="000000" w:themeColor="text1"/>
          <w:sz w:val="28"/>
          <w:szCs w:val="28"/>
        </w:rPr>
        <w:t>Статья 1</w:t>
      </w:r>
      <w:r>
        <w:rPr>
          <w:color w:val="000000" w:themeColor="text1"/>
          <w:sz w:val="28"/>
          <w:szCs w:val="28"/>
        </w:rPr>
        <w:t>1</w:t>
      </w:r>
      <w:r w:rsidRPr="00863ABD">
        <w:rPr>
          <w:color w:val="000000" w:themeColor="text1"/>
          <w:sz w:val="28"/>
          <w:szCs w:val="28"/>
        </w:rPr>
        <w:t xml:space="preserve">. </w:t>
      </w:r>
      <w:r>
        <w:rPr>
          <w:color w:val="000000" w:themeColor="text1"/>
          <w:sz w:val="28"/>
          <w:szCs w:val="28"/>
        </w:rPr>
        <w:t>Порядок и</w:t>
      </w:r>
      <w:r w:rsidRPr="00863ABD">
        <w:rPr>
          <w:color w:val="000000" w:themeColor="text1"/>
          <w:sz w:val="28"/>
          <w:szCs w:val="28"/>
        </w:rPr>
        <w:t>спользовани</w:t>
      </w:r>
      <w:r>
        <w:rPr>
          <w:color w:val="000000" w:themeColor="text1"/>
          <w:sz w:val="28"/>
          <w:szCs w:val="28"/>
        </w:rPr>
        <w:t>я</w:t>
      </w:r>
      <w:r w:rsidRPr="00863ABD">
        <w:rPr>
          <w:color w:val="000000" w:themeColor="text1"/>
          <w:sz w:val="28"/>
          <w:szCs w:val="28"/>
        </w:rPr>
        <w:t xml:space="preserve"> остатков средств районного бюджета</w:t>
      </w:r>
    </w:p>
    <w:p w:rsidR="00A07FD3" w:rsidRDefault="00A07FD3" w:rsidP="00B8032A">
      <w:pPr>
        <w:pStyle w:val="ab"/>
        <w:numPr>
          <w:ilvl w:val="0"/>
          <w:numId w:val="4"/>
        </w:numPr>
        <w:autoSpaceDE w:val="0"/>
        <w:autoSpaceDN w:val="0"/>
        <w:adjustRightInd w:val="0"/>
        <w:ind w:left="0" w:firstLine="709"/>
        <w:jc w:val="both"/>
        <w:outlineLvl w:val="1"/>
        <w:rPr>
          <w:color w:val="000000" w:themeColor="text1"/>
          <w:sz w:val="28"/>
          <w:szCs w:val="28"/>
        </w:rPr>
      </w:pPr>
      <w:r w:rsidRPr="008D3026">
        <w:rPr>
          <w:color w:val="000000" w:themeColor="text1"/>
          <w:sz w:val="28"/>
          <w:szCs w:val="28"/>
        </w:rPr>
        <w:t>Не использованные по состоянию на 1 января 202</w:t>
      </w:r>
      <w:r>
        <w:rPr>
          <w:color w:val="000000" w:themeColor="text1"/>
          <w:sz w:val="28"/>
          <w:szCs w:val="28"/>
        </w:rPr>
        <w:t>4</w:t>
      </w:r>
      <w:r w:rsidRPr="008D3026">
        <w:rPr>
          <w:color w:val="000000" w:themeColor="text1"/>
          <w:sz w:val="28"/>
          <w:szCs w:val="28"/>
        </w:rPr>
        <w:t xml:space="preserve"> года</w:t>
      </w:r>
      <w:r>
        <w:rPr>
          <w:color w:val="000000" w:themeColor="text1"/>
          <w:sz w:val="28"/>
          <w:szCs w:val="28"/>
        </w:rPr>
        <w:t xml:space="preserve"> остатки</w:t>
      </w:r>
    </w:p>
    <w:p w:rsidR="00A07FD3" w:rsidRDefault="00A07FD3" w:rsidP="00B8032A">
      <w:pPr>
        <w:autoSpaceDE w:val="0"/>
        <w:autoSpaceDN w:val="0"/>
        <w:adjustRightInd w:val="0"/>
        <w:ind w:firstLine="709"/>
        <w:jc w:val="both"/>
        <w:outlineLvl w:val="1"/>
        <w:rPr>
          <w:color w:val="000000" w:themeColor="text1"/>
          <w:sz w:val="28"/>
          <w:szCs w:val="28"/>
        </w:rPr>
      </w:pPr>
      <w:r>
        <w:rPr>
          <w:sz w:val="28"/>
          <w:szCs w:val="28"/>
        </w:rPr>
        <w:t>с</w:t>
      </w:r>
      <w:r w:rsidRPr="008C51AF">
        <w:rPr>
          <w:sz w:val="28"/>
          <w:szCs w:val="28"/>
        </w:rPr>
        <w:t xml:space="preserve">убсидий, </w:t>
      </w:r>
      <w:r>
        <w:rPr>
          <w:color w:val="000000" w:themeColor="text1"/>
          <w:sz w:val="28"/>
          <w:szCs w:val="28"/>
        </w:rPr>
        <w:t>предоставленных бюджетным и автономным учреждениям Калачинского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2024 года, за исключением случаев, установленных федеральным законодательством.</w:t>
      </w:r>
    </w:p>
    <w:p w:rsidR="00A07FD3" w:rsidRDefault="00A07FD3" w:rsidP="00B8032A">
      <w:pPr>
        <w:pStyle w:val="ab"/>
        <w:numPr>
          <w:ilvl w:val="0"/>
          <w:numId w:val="4"/>
        </w:numPr>
        <w:autoSpaceDE w:val="0"/>
        <w:autoSpaceDN w:val="0"/>
        <w:adjustRightInd w:val="0"/>
        <w:ind w:left="0" w:firstLine="709"/>
        <w:jc w:val="both"/>
        <w:outlineLvl w:val="1"/>
        <w:rPr>
          <w:color w:val="000000" w:themeColor="text1"/>
          <w:sz w:val="28"/>
          <w:szCs w:val="28"/>
        </w:rPr>
      </w:pPr>
      <w:r>
        <w:rPr>
          <w:color w:val="000000" w:themeColor="text1"/>
          <w:sz w:val="28"/>
          <w:szCs w:val="28"/>
        </w:rPr>
        <w:t>Остатки средств районного бюджета на 1 января 2024 года, за исключением неиспользованных остатков безвозмездных поступлений целевого характера, в соответствии со ст. 96 Бюджетного кодекса Российской Федерации направляются на:</w:t>
      </w:r>
    </w:p>
    <w:p w:rsidR="00A07FD3" w:rsidRPr="00223B00" w:rsidRDefault="00A07FD3" w:rsidP="00B8032A">
      <w:pPr>
        <w:pStyle w:val="ab"/>
        <w:autoSpaceDE w:val="0"/>
        <w:autoSpaceDN w:val="0"/>
        <w:adjustRightInd w:val="0"/>
        <w:ind w:left="0" w:firstLine="709"/>
        <w:jc w:val="both"/>
        <w:outlineLvl w:val="1"/>
        <w:rPr>
          <w:color w:val="000000" w:themeColor="text1"/>
          <w:sz w:val="28"/>
          <w:szCs w:val="28"/>
        </w:rPr>
      </w:pPr>
      <w:r>
        <w:rPr>
          <w:color w:val="000000" w:themeColor="text1"/>
          <w:sz w:val="28"/>
          <w:szCs w:val="28"/>
        </w:rPr>
        <w:t>-  увеличение в 2024 году бюджетных ассигнований на оплату заключенных от имени Калачинского муниципального района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A07FD3" w:rsidRDefault="00A07FD3" w:rsidP="00B8032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315ED">
        <w:rPr>
          <w:rFonts w:ascii="Times New Roman" w:hAnsi="Times New Roman" w:cs="Times New Roman"/>
          <w:sz w:val="28"/>
          <w:szCs w:val="28"/>
        </w:rPr>
        <w:t xml:space="preserve"> увеличение в 2024 году бюджетных ассигнований дорожного фонда Калачинского муниципального района в объеме неполного использования бюджетных ассигнований дорожного фонда Калачинского муниципального района 2023 года;</w:t>
      </w:r>
    </w:p>
    <w:p w:rsidR="00A07FD3" w:rsidRPr="00C315ED" w:rsidRDefault="00A07FD3" w:rsidP="00B8032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315ED">
        <w:rPr>
          <w:rFonts w:ascii="Times New Roman" w:hAnsi="Times New Roman" w:cs="Times New Roman"/>
          <w:sz w:val="28"/>
          <w:szCs w:val="28"/>
        </w:rPr>
        <w:t xml:space="preserve"> увеличение в 2024 году бюджетных ассигнований </w:t>
      </w:r>
      <w:r>
        <w:rPr>
          <w:rFonts w:ascii="Times New Roman" w:hAnsi="Times New Roman" w:cs="Times New Roman"/>
          <w:sz w:val="28"/>
          <w:szCs w:val="28"/>
        </w:rPr>
        <w:t>по охране окружающей среды</w:t>
      </w:r>
      <w:r w:rsidRPr="00C315ED">
        <w:rPr>
          <w:rFonts w:ascii="Times New Roman" w:hAnsi="Times New Roman" w:cs="Times New Roman"/>
          <w:sz w:val="28"/>
          <w:szCs w:val="28"/>
        </w:rPr>
        <w:t xml:space="preserve"> Калачинского муниципального района в объеме неполного использования бюджетных ассигнований </w:t>
      </w:r>
      <w:r>
        <w:rPr>
          <w:rFonts w:ascii="Times New Roman" w:hAnsi="Times New Roman" w:cs="Times New Roman"/>
          <w:sz w:val="28"/>
          <w:szCs w:val="28"/>
        </w:rPr>
        <w:t>по охране окружающей среды</w:t>
      </w:r>
      <w:r w:rsidRPr="00C315ED">
        <w:rPr>
          <w:rFonts w:ascii="Times New Roman" w:hAnsi="Times New Roman" w:cs="Times New Roman"/>
          <w:sz w:val="28"/>
          <w:szCs w:val="28"/>
        </w:rPr>
        <w:t xml:space="preserve"> Калачинского муниципального района </w:t>
      </w:r>
      <w:r>
        <w:rPr>
          <w:rFonts w:ascii="Times New Roman" w:hAnsi="Times New Roman" w:cs="Times New Roman"/>
          <w:sz w:val="28"/>
          <w:szCs w:val="28"/>
        </w:rPr>
        <w:t xml:space="preserve">в </w:t>
      </w:r>
      <w:r w:rsidRPr="00C315ED">
        <w:rPr>
          <w:rFonts w:ascii="Times New Roman" w:hAnsi="Times New Roman" w:cs="Times New Roman"/>
          <w:sz w:val="28"/>
          <w:szCs w:val="28"/>
        </w:rPr>
        <w:t>2023 год</w:t>
      </w:r>
      <w:r>
        <w:rPr>
          <w:rFonts w:ascii="Times New Roman" w:hAnsi="Times New Roman" w:cs="Times New Roman"/>
          <w:sz w:val="28"/>
          <w:szCs w:val="28"/>
        </w:rPr>
        <w:t>у</w:t>
      </w:r>
      <w:r w:rsidRPr="00C315ED">
        <w:rPr>
          <w:rFonts w:ascii="Times New Roman" w:hAnsi="Times New Roman" w:cs="Times New Roman"/>
          <w:sz w:val="28"/>
          <w:szCs w:val="28"/>
        </w:rPr>
        <w:t>;</w:t>
      </w:r>
    </w:p>
    <w:p w:rsidR="00A07FD3" w:rsidRPr="00C737E6" w:rsidRDefault="00A07FD3" w:rsidP="00B8032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737E6">
        <w:rPr>
          <w:rFonts w:ascii="Times New Roman" w:hAnsi="Times New Roman" w:cs="Times New Roman"/>
          <w:sz w:val="28"/>
          <w:szCs w:val="28"/>
        </w:rPr>
        <w:t xml:space="preserve"> покрытие временных кассовых разрывов, возникающих в ходе </w:t>
      </w:r>
      <w:r w:rsidRPr="00C737E6">
        <w:rPr>
          <w:rFonts w:ascii="Times New Roman" w:hAnsi="Times New Roman" w:cs="Times New Roman"/>
          <w:sz w:val="28"/>
          <w:szCs w:val="28"/>
        </w:rPr>
        <w:lastRenderedPageBreak/>
        <w:t>исполнения районного бюджета в 202</w:t>
      </w:r>
      <w:r>
        <w:rPr>
          <w:rFonts w:ascii="Times New Roman" w:hAnsi="Times New Roman" w:cs="Times New Roman"/>
          <w:sz w:val="28"/>
          <w:szCs w:val="28"/>
        </w:rPr>
        <w:t>4</w:t>
      </w:r>
      <w:r w:rsidRPr="00C737E6">
        <w:rPr>
          <w:rFonts w:ascii="Times New Roman" w:hAnsi="Times New Roman" w:cs="Times New Roman"/>
          <w:sz w:val="28"/>
          <w:szCs w:val="28"/>
        </w:rPr>
        <w:t xml:space="preserve"> году в объеме не более одной двенадцатой общего объема расходов районного бюджета на 202</w:t>
      </w:r>
      <w:r>
        <w:rPr>
          <w:rFonts w:ascii="Times New Roman" w:hAnsi="Times New Roman" w:cs="Times New Roman"/>
          <w:sz w:val="28"/>
          <w:szCs w:val="28"/>
        </w:rPr>
        <w:t>4</w:t>
      </w:r>
      <w:r w:rsidRPr="00C737E6">
        <w:rPr>
          <w:rFonts w:ascii="Times New Roman" w:hAnsi="Times New Roman" w:cs="Times New Roman"/>
          <w:sz w:val="28"/>
          <w:szCs w:val="28"/>
        </w:rPr>
        <w:t xml:space="preserve"> год;</w:t>
      </w:r>
    </w:p>
    <w:p w:rsidR="00A07FD3" w:rsidRDefault="00A07FD3" w:rsidP="00B8032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737E6">
        <w:rPr>
          <w:rFonts w:ascii="Times New Roman" w:hAnsi="Times New Roman" w:cs="Times New Roman"/>
          <w:sz w:val="28"/>
          <w:szCs w:val="28"/>
        </w:rPr>
        <w:t xml:space="preserve"> увеличение бюджетных ассигнований на реализацию вопросов местного значения в рамках национальных, региональных проектов, муниципальных программ </w:t>
      </w:r>
      <w:r>
        <w:rPr>
          <w:rFonts w:ascii="Times New Roman" w:hAnsi="Times New Roman" w:cs="Times New Roman"/>
          <w:sz w:val="28"/>
          <w:szCs w:val="28"/>
        </w:rPr>
        <w:t xml:space="preserve">Калачинского </w:t>
      </w:r>
      <w:r w:rsidRPr="00C737E6">
        <w:rPr>
          <w:rFonts w:ascii="Times New Roman" w:hAnsi="Times New Roman" w:cs="Times New Roman"/>
          <w:sz w:val="28"/>
          <w:szCs w:val="28"/>
        </w:rPr>
        <w:t xml:space="preserve">муниципального района по обеспечению мероприятий в сфере общегосударственных вопросов, национальной обороне, национальной безопасности и правоохранительной деятельности, национальной экономики, жилищно-коммунального хозяйства, </w:t>
      </w:r>
      <w:r>
        <w:rPr>
          <w:rFonts w:ascii="Times New Roman" w:hAnsi="Times New Roman" w:cs="Times New Roman"/>
          <w:sz w:val="28"/>
          <w:szCs w:val="28"/>
        </w:rPr>
        <w:t xml:space="preserve"> </w:t>
      </w:r>
      <w:r w:rsidRPr="00C737E6">
        <w:rPr>
          <w:rFonts w:ascii="Times New Roman" w:hAnsi="Times New Roman" w:cs="Times New Roman"/>
          <w:sz w:val="28"/>
          <w:szCs w:val="28"/>
        </w:rPr>
        <w:t>образования, культуры</w:t>
      </w:r>
      <w:r>
        <w:rPr>
          <w:rFonts w:ascii="Times New Roman" w:hAnsi="Times New Roman" w:cs="Times New Roman"/>
          <w:sz w:val="28"/>
          <w:szCs w:val="28"/>
        </w:rPr>
        <w:t>,</w:t>
      </w:r>
      <w:r w:rsidRPr="00C737E6">
        <w:rPr>
          <w:rFonts w:ascii="Times New Roman" w:hAnsi="Times New Roman" w:cs="Times New Roman"/>
          <w:sz w:val="28"/>
          <w:szCs w:val="28"/>
        </w:rPr>
        <w:t xml:space="preserve"> кинематографии, социальной политики, физической культуры и спорта в объеме, не превышающем разницы между остатками, образовавшимися в связи с неполным использованием бюджетных ассигнований в ходе исполнения районного бюджета в отчетном финансовом году и суммой увеличения бюджетных ассигнований, предусмотренных </w:t>
      </w:r>
      <w:r w:rsidR="00C554C5">
        <w:rPr>
          <w:rFonts w:ascii="Times New Roman" w:hAnsi="Times New Roman" w:cs="Times New Roman"/>
          <w:sz w:val="28"/>
          <w:szCs w:val="28"/>
        </w:rPr>
        <w:t>абзацем 2</w:t>
      </w:r>
      <w:r>
        <w:rPr>
          <w:rFonts w:ascii="Times New Roman" w:hAnsi="Times New Roman" w:cs="Times New Roman"/>
          <w:sz w:val="28"/>
          <w:szCs w:val="28"/>
        </w:rPr>
        <w:t xml:space="preserve"> </w:t>
      </w:r>
      <w:r w:rsidRPr="00C737E6">
        <w:rPr>
          <w:rFonts w:ascii="Times New Roman" w:hAnsi="Times New Roman" w:cs="Times New Roman"/>
          <w:sz w:val="28"/>
          <w:szCs w:val="28"/>
        </w:rPr>
        <w:t xml:space="preserve"> настоящего пункта.</w:t>
      </w:r>
    </w:p>
    <w:p w:rsidR="00A07FD3" w:rsidRPr="00D6563B" w:rsidRDefault="00A07FD3" w:rsidP="00B8032A">
      <w:pPr>
        <w:pStyle w:val="ConsPlusNormal"/>
        <w:widowControl/>
        <w:numPr>
          <w:ilvl w:val="0"/>
          <w:numId w:val="4"/>
        </w:numPr>
        <w:tabs>
          <w:tab w:val="left" w:pos="1134"/>
        </w:tabs>
        <w:ind w:left="0" w:firstLine="709"/>
        <w:jc w:val="both"/>
        <w:rPr>
          <w:rFonts w:ascii="Times New Roman" w:hAnsi="Times New Roman" w:cs="Times New Roman"/>
          <w:sz w:val="28"/>
          <w:szCs w:val="28"/>
        </w:rPr>
      </w:pPr>
      <w:r w:rsidRPr="00D6563B">
        <w:rPr>
          <w:rFonts w:ascii="Times New Roman" w:hAnsi="Times New Roman" w:cs="Times New Roman"/>
          <w:sz w:val="28"/>
          <w:szCs w:val="28"/>
        </w:rPr>
        <w:t xml:space="preserve">Не использованные по состоянию на 1 января </w:t>
      </w:r>
      <w:r>
        <w:rPr>
          <w:rFonts w:ascii="Times New Roman" w:hAnsi="Times New Roman" w:cs="Times New Roman"/>
          <w:sz w:val="28"/>
          <w:szCs w:val="28"/>
        </w:rPr>
        <w:t>2024</w:t>
      </w:r>
      <w:r w:rsidRPr="00D6563B">
        <w:rPr>
          <w:rFonts w:ascii="Times New Roman" w:hAnsi="Times New Roman" w:cs="Times New Roman"/>
          <w:sz w:val="28"/>
          <w:szCs w:val="28"/>
        </w:rPr>
        <w:t xml:space="preserve"> года остатки иных межбюджетных трансфертов, имеющих целевое назначение, полученные поселениями К</w:t>
      </w:r>
      <w:r>
        <w:rPr>
          <w:rFonts w:ascii="Times New Roman" w:hAnsi="Times New Roman" w:cs="Times New Roman"/>
          <w:sz w:val="28"/>
          <w:szCs w:val="28"/>
        </w:rPr>
        <w:t xml:space="preserve">алачинского </w:t>
      </w:r>
      <w:r w:rsidRPr="00D6563B">
        <w:rPr>
          <w:rFonts w:ascii="Times New Roman" w:hAnsi="Times New Roman" w:cs="Times New Roman"/>
          <w:sz w:val="28"/>
          <w:szCs w:val="28"/>
        </w:rPr>
        <w:t>муниципального района из районного бюджета, подлежат возврату в доход районного бюджета в соответствии с законодательством.</w:t>
      </w:r>
      <w:r>
        <w:rPr>
          <w:rFonts w:ascii="Times New Roman" w:hAnsi="Times New Roman" w:cs="Times New Roman"/>
          <w:sz w:val="28"/>
          <w:szCs w:val="28"/>
        </w:rPr>
        <w:t>».</w:t>
      </w:r>
    </w:p>
    <w:p w:rsidR="00190B46" w:rsidRDefault="00190B46" w:rsidP="00B8032A">
      <w:pPr>
        <w:autoSpaceDE w:val="0"/>
        <w:autoSpaceDN w:val="0"/>
        <w:adjustRightInd w:val="0"/>
        <w:ind w:firstLine="709"/>
        <w:jc w:val="both"/>
        <w:rPr>
          <w:color w:val="FF0000"/>
          <w:sz w:val="28"/>
          <w:szCs w:val="28"/>
        </w:rPr>
      </w:pPr>
    </w:p>
    <w:p w:rsidR="001F00CE" w:rsidRDefault="001F00CE" w:rsidP="00B8032A">
      <w:pPr>
        <w:autoSpaceDE w:val="0"/>
        <w:autoSpaceDN w:val="0"/>
        <w:adjustRightInd w:val="0"/>
        <w:ind w:firstLine="709"/>
        <w:jc w:val="both"/>
        <w:rPr>
          <w:color w:val="FF0000"/>
          <w:sz w:val="28"/>
          <w:szCs w:val="28"/>
        </w:rPr>
      </w:pPr>
    </w:p>
    <w:p w:rsidR="001F00CE" w:rsidRPr="00863ABD" w:rsidRDefault="001F00CE" w:rsidP="00B8032A">
      <w:pPr>
        <w:autoSpaceDE w:val="0"/>
        <w:autoSpaceDN w:val="0"/>
        <w:adjustRightInd w:val="0"/>
        <w:ind w:firstLine="709"/>
        <w:jc w:val="both"/>
        <w:rPr>
          <w:color w:val="FF0000"/>
          <w:sz w:val="28"/>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0"/>
        <w:gridCol w:w="4667"/>
      </w:tblGrid>
      <w:tr w:rsidR="00B8032A" w:rsidTr="006238E7">
        <w:trPr>
          <w:trHeight w:val="1438"/>
        </w:trPr>
        <w:tc>
          <w:tcPr>
            <w:tcW w:w="4785" w:type="dxa"/>
          </w:tcPr>
          <w:p w:rsidR="00B8032A" w:rsidRDefault="00B8032A" w:rsidP="006238E7">
            <w:pPr>
              <w:tabs>
                <w:tab w:val="left" w:pos="6581"/>
              </w:tabs>
              <w:spacing w:line="312" w:lineRule="exact"/>
              <w:ind w:right="-1"/>
              <w:rPr>
                <w:sz w:val="28"/>
              </w:rPr>
            </w:pPr>
            <w:r w:rsidRPr="008864B5">
              <w:rPr>
                <w:sz w:val="28"/>
              </w:rPr>
              <w:t>Председатель Совета</w:t>
            </w:r>
          </w:p>
          <w:p w:rsidR="00B8032A" w:rsidRDefault="00B8032A" w:rsidP="006238E7">
            <w:pPr>
              <w:tabs>
                <w:tab w:val="left" w:pos="6581"/>
              </w:tabs>
              <w:spacing w:line="312" w:lineRule="exact"/>
              <w:ind w:right="-1"/>
              <w:rPr>
                <w:sz w:val="28"/>
              </w:rPr>
            </w:pPr>
          </w:p>
          <w:p w:rsidR="00B8032A" w:rsidRPr="002060F5" w:rsidRDefault="00B8032A" w:rsidP="006238E7">
            <w:pPr>
              <w:tabs>
                <w:tab w:val="left" w:pos="6581"/>
              </w:tabs>
              <w:spacing w:line="312" w:lineRule="exact"/>
              <w:ind w:right="-1"/>
            </w:pPr>
          </w:p>
          <w:p w:rsidR="00B8032A" w:rsidRDefault="00B8032A" w:rsidP="006238E7">
            <w:pPr>
              <w:tabs>
                <w:tab w:val="left" w:pos="6581"/>
              </w:tabs>
              <w:spacing w:line="312" w:lineRule="exact"/>
              <w:ind w:right="-1"/>
              <w:rPr>
                <w:color w:val="000000"/>
                <w:spacing w:val="3"/>
                <w:sz w:val="28"/>
                <w:szCs w:val="28"/>
              </w:rPr>
            </w:pPr>
            <w:r w:rsidRPr="008864B5">
              <w:rPr>
                <w:sz w:val="28"/>
              </w:rPr>
              <w:t>__________</w:t>
            </w:r>
            <w:r>
              <w:rPr>
                <w:sz w:val="28"/>
              </w:rPr>
              <w:t>_______</w:t>
            </w:r>
            <w:r w:rsidRPr="008864B5">
              <w:rPr>
                <w:sz w:val="28"/>
              </w:rPr>
              <w:t>В.В. Приходько</w:t>
            </w:r>
          </w:p>
        </w:tc>
        <w:tc>
          <w:tcPr>
            <w:tcW w:w="4785" w:type="dxa"/>
          </w:tcPr>
          <w:p w:rsidR="00B8032A" w:rsidRPr="008864B5" w:rsidRDefault="00B8032A" w:rsidP="006238E7">
            <w:pPr>
              <w:jc w:val="both"/>
              <w:rPr>
                <w:sz w:val="28"/>
              </w:rPr>
            </w:pPr>
            <w:r w:rsidRPr="008864B5">
              <w:rPr>
                <w:sz w:val="28"/>
              </w:rPr>
              <w:t>Глава Калачинского</w:t>
            </w:r>
          </w:p>
          <w:p w:rsidR="00B8032A" w:rsidRDefault="00B8032A" w:rsidP="006238E7">
            <w:pPr>
              <w:tabs>
                <w:tab w:val="left" w:pos="6581"/>
              </w:tabs>
              <w:spacing w:line="312" w:lineRule="exact"/>
              <w:ind w:right="-1"/>
              <w:rPr>
                <w:sz w:val="28"/>
              </w:rPr>
            </w:pPr>
            <w:r w:rsidRPr="008864B5">
              <w:rPr>
                <w:sz w:val="28"/>
              </w:rPr>
              <w:t>муниципального района</w:t>
            </w:r>
          </w:p>
          <w:p w:rsidR="00B8032A" w:rsidRDefault="00B8032A" w:rsidP="006238E7">
            <w:pPr>
              <w:tabs>
                <w:tab w:val="left" w:pos="6581"/>
              </w:tabs>
              <w:spacing w:line="312" w:lineRule="exact"/>
              <w:ind w:right="-1"/>
              <w:rPr>
                <w:sz w:val="28"/>
              </w:rPr>
            </w:pPr>
          </w:p>
          <w:p w:rsidR="00B8032A" w:rsidRDefault="00B8032A" w:rsidP="006238E7">
            <w:pPr>
              <w:tabs>
                <w:tab w:val="left" w:pos="6581"/>
              </w:tabs>
              <w:spacing w:line="312" w:lineRule="exact"/>
              <w:ind w:right="-1"/>
              <w:rPr>
                <w:sz w:val="28"/>
              </w:rPr>
            </w:pPr>
            <w:r w:rsidRPr="008864B5">
              <w:rPr>
                <w:sz w:val="28"/>
              </w:rPr>
              <w:t>________________</w:t>
            </w:r>
            <w:r>
              <w:rPr>
                <w:sz w:val="28"/>
              </w:rPr>
              <w:t>____</w:t>
            </w:r>
            <w:r w:rsidRPr="008864B5">
              <w:rPr>
                <w:sz w:val="28"/>
              </w:rPr>
              <w:t xml:space="preserve">Ф.А. </w:t>
            </w:r>
            <w:proofErr w:type="spellStart"/>
            <w:r w:rsidRPr="008864B5">
              <w:rPr>
                <w:sz w:val="28"/>
              </w:rPr>
              <w:t>Мецлер</w:t>
            </w:r>
            <w:proofErr w:type="spellEnd"/>
          </w:p>
          <w:p w:rsidR="00B8032A" w:rsidRDefault="00B8032A" w:rsidP="006238E7">
            <w:pPr>
              <w:tabs>
                <w:tab w:val="left" w:pos="6581"/>
              </w:tabs>
              <w:spacing w:line="312" w:lineRule="exact"/>
              <w:ind w:right="-1"/>
              <w:rPr>
                <w:color w:val="000000"/>
                <w:spacing w:val="3"/>
                <w:sz w:val="22"/>
                <w:szCs w:val="22"/>
              </w:rPr>
            </w:pPr>
          </w:p>
          <w:p w:rsidR="00B8032A" w:rsidRDefault="00B8032A" w:rsidP="006238E7">
            <w:pPr>
              <w:tabs>
                <w:tab w:val="left" w:pos="6581"/>
              </w:tabs>
              <w:spacing w:line="312" w:lineRule="exact"/>
              <w:ind w:right="-1"/>
              <w:rPr>
                <w:color w:val="000000"/>
                <w:spacing w:val="3"/>
                <w:sz w:val="22"/>
                <w:szCs w:val="22"/>
              </w:rPr>
            </w:pPr>
          </w:p>
          <w:p w:rsidR="00B8032A" w:rsidRPr="002060F5" w:rsidRDefault="00B8032A" w:rsidP="006238E7">
            <w:pPr>
              <w:tabs>
                <w:tab w:val="left" w:pos="6581"/>
              </w:tabs>
              <w:spacing w:line="312" w:lineRule="exact"/>
              <w:ind w:right="-1"/>
              <w:rPr>
                <w:color w:val="000000"/>
                <w:spacing w:val="3"/>
                <w:sz w:val="22"/>
                <w:szCs w:val="22"/>
              </w:rPr>
            </w:pPr>
          </w:p>
        </w:tc>
      </w:tr>
    </w:tbl>
    <w:p w:rsidR="0048166F" w:rsidRPr="00863ABD" w:rsidRDefault="00B8032A" w:rsidP="0048166F">
      <w:pPr>
        <w:rPr>
          <w:color w:val="000000" w:themeColor="text1"/>
          <w:sz w:val="28"/>
          <w:szCs w:val="28"/>
        </w:rPr>
      </w:pPr>
      <w:r>
        <w:rPr>
          <w:color w:val="000000" w:themeColor="text1"/>
          <w:sz w:val="28"/>
          <w:szCs w:val="28"/>
        </w:rPr>
        <w:t>«___» января 2024 года</w:t>
      </w:r>
    </w:p>
    <w:p w:rsidR="00875E62" w:rsidRPr="00BE6CDB" w:rsidRDefault="00875E62">
      <w:pPr>
        <w:rPr>
          <w:color w:val="FF0000"/>
          <w:sz w:val="28"/>
          <w:szCs w:val="28"/>
        </w:rPr>
      </w:pPr>
    </w:p>
    <w:sectPr w:rsidR="00875E62" w:rsidRPr="00BE6CDB" w:rsidSect="001E211F">
      <w:headerReference w:type="even" r:id="rId8"/>
      <w:headerReference w:type="default" r:id="rId9"/>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295F" w:rsidRDefault="005C295F" w:rsidP="00DA2E2B">
      <w:r>
        <w:separator/>
      </w:r>
    </w:p>
  </w:endnote>
  <w:endnote w:type="continuationSeparator" w:id="0">
    <w:p w:rsidR="005C295F" w:rsidRDefault="005C295F"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295F" w:rsidRDefault="005C295F" w:rsidP="00DA2E2B">
      <w:r>
        <w:separator/>
      </w:r>
    </w:p>
  </w:footnote>
  <w:footnote w:type="continuationSeparator" w:id="0">
    <w:p w:rsidR="005C295F" w:rsidRDefault="005C295F" w:rsidP="00DA2E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E41F90">
      <w:rPr>
        <w:rStyle w:val="a5"/>
        <w:noProof/>
        <w:sz w:val="28"/>
        <w:szCs w:val="28"/>
      </w:rPr>
      <w:t>4</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15:restartNumberingAfterBreak="0">
    <w:nsid w:val="25C07C08"/>
    <w:multiLevelType w:val="hybridMultilevel"/>
    <w:tmpl w:val="7B001C9C"/>
    <w:lvl w:ilvl="0" w:tplc="96802862">
      <w:start w:val="1"/>
      <w:numFmt w:val="decimal"/>
      <w:lvlText w:val="%1."/>
      <w:lvlJc w:val="left"/>
      <w:pPr>
        <w:ind w:left="4266" w:hanging="855"/>
      </w:pPr>
      <w:rPr>
        <w:rFonts w:hint="default"/>
      </w:rPr>
    </w:lvl>
    <w:lvl w:ilvl="1" w:tplc="04190019" w:tentative="1">
      <w:start w:val="1"/>
      <w:numFmt w:val="lowerLetter"/>
      <w:lvlText w:val="%2."/>
      <w:lvlJc w:val="left"/>
      <w:pPr>
        <w:ind w:left="4491" w:hanging="360"/>
      </w:pPr>
    </w:lvl>
    <w:lvl w:ilvl="2" w:tplc="0419001B" w:tentative="1">
      <w:start w:val="1"/>
      <w:numFmt w:val="lowerRoman"/>
      <w:lvlText w:val="%3."/>
      <w:lvlJc w:val="right"/>
      <w:pPr>
        <w:ind w:left="5211" w:hanging="180"/>
      </w:pPr>
    </w:lvl>
    <w:lvl w:ilvl="3" w:tplc="0419000F" w:tentative="1">
      <w:start w:val="1"/>
      <w:numFmt w:val="decimal"/>
      <w:lvlText w:val="%4."/>
      <w:lvlJc w:val="left"/>
      <w:pPr>
        <w:ind w:left="5931" w:hanging="360"/>
      </w:pPr>
    </w:lvl>
    <w:lvl w:ilvl="4" w:tplc="04190019" w:tentative="1">
      <w:start w:val="1"/>
      <w:numFmt w:val="lowerLetter"/>
      <w:lvlText w:val="%5."/>
      <w:lvlJc w:val="left"/>
      <w:pPr>
        <w:ind w:left="6651" w:hanging="360"/>
      </w:pPr>
    </w:lvl>
    <w:lvl w:ilvl="5" w:tplc="0419001B" w:tentative="1">
      <w:start w:val="1"/>
      <w:numFmt w:val="lowerRoman"/>
      <w:lvlText w:val="%6."/>
      <w:lvlJc w:val="right"/>
      <w:pPr>
        <w:ind w:left="7371" w:hanging="180"/>
      </w:pPr>
    </w:lvl>
    <w:lvl w:ilvl="6" w:tplc="0419000F" w:tentative="1">
      <w:start w:val="1"/>
      <w:numFmt w:val="decimal"/>
      <w:lvlText w:val="%7."/>
      <w:lvlJc w:val="left"/>
      <w:pPr>
        <w:ind w:left="8091" w:hanging="360"/>
      </w:pPr>
    </w:lvl>
    <w:lvl w:ilvl="7" w:tplc="04190019" w:tentative="1">
      <w:start w:val="1"/>
      <w:numFmt w:val="lowerLetter"/>
      <w:lvlText w:val="%8."/>
      <w:lvlJc w:val="left"/>
      <w:pPr>
        <w:ind w:left="8811" w:hanging="360"/>
      </w:pPr>
    </w:lvl>
    <w:lvl w:ilvl="8" w:tplc="0419001B" w:tentative="1">
      <w:start w:val="1"/>
      <w:numFmt w:val="lowerRoman"/>
      <w:lvlText w:val="%9."/>
      <w:lvlJc w:val="right"/>
      <w:pPr>
        <w:ind w:left="9531" w:hanging="180"/>
      </w:pPr>
    </w:lvl>
  </w:abstractNum>
  <w:abstractNum w:abstractNumId="2" w15:restartNumberingAfterBreak="0">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15:restartNumberingAfterBreak="0">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15:restartNumberingAfterBreak="0">
    <w:nsid w:val="74EB34C1"/>
    <w:multiLevelType w:val="hybridMultilevel"/>
    <w:tmpl w:val="9F621C24"/>
    <w:lvl w:ilvl="0" w:tplc="CA500142">
      <w:start w:val="1"/>
      <w:numFmt w:val="decimal"/>
      <w:lvlText w:val="%1."/>
      <w:lvlJc w:val="left"/>
      <w:pPr>
        <w:ind w:left="1060" w:hanging="360"/>
      </w:pPr>
      <w:rPr>
        <w:rFonts w:hint="default"/>
      </w:rPr>
    </w:lvl>
    <w:lvl w:ilvl="1" w:tplc="04190019">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7" w15:restartNumberingAfterBreak="0">
    <w:nsid w:val="79F15398"/>
    <w:multiLevelType w:val="hybridMultilevel"/>
    <w:tmpl w:val="637AAF36"/>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0"/>
  </w:num>
  <w:num w:numId="3">
    <w:abstractNumId w:val="4"/>
  </w:num>
  <w:num w:numId="4">
    <w:abstractNumId w:val="6"/>
  </w:num>
  <w:num w:numId="5">
    <w:abstractNumId w:val="5"/>
  </w:num>
  <w:num w:numId="6">
    <w:abstractNumId w:val="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1017"/>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B76C2"/>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1B44"/>
    <w:rsid w:val="000D25EB"/>
    <w:rsid w:val="000D312C"/>
    <w:rsid w:val="000D3C23"/>
    <w:rsid w:val="000D473C"/>
    <w:rsid w:val="000D4CC6"/>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3A19"/>
    <w:rsid w:val="000F433B"/>
    <w:rsid w:val="000F4B00"/>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681D"/>
    <w:rsid w:val="001F7100"/>
    <w:rsid w:val="002002EB"/>
    <w:rsid w:val="00200632"/>
    <w:rsid w:val="002006CC"/>
    <w:rsid w:val="0020095F"/>
    <w:rsid w:val="00200ABB"/>
    <w:rsid w:val="00200DC7"/>
    <w:rsid w:val="00202968"/>
    <w:rsid w:val="002039C9"/>
    <w:rsid w:val="00204498"/>
    <w:rsid w:val="002048F3"/>
    <w:rsid w:val="0020665A"/>
    <w:rsid w:val="00207119"/>
    <w:rsid w:val="002072AA"/>
    <w:rsid w:val="00207B0F"/>
    <w:rsid w:val="00207CBD"/>
    <w:rsid w:val="00207FE9"/>
    <w:rsid w:val="00210681"/>
    <w:rsid w:val="0021088E"/>
    <w:rsid w:val="00210C96"/>
    <w:rsid w:val="00211B5D"/>
    <w:rsid w:val="00211DC2"/>
    <w:rsid w:val="00212DA1"/>
    <w:rsid w:val="002137C6"/>
    <w:rsid w:val="0021476E"/>
    <w:rsid w:val="0021663F"/>
    <w:rsid w:val="002208B7"/>
    <w:rsid w:val="00222436"/>
    <w:rsid w:val="00222713"/>
    <w:rsid w:val="00222BA6"/>
    <w:rsid w:val="00223B00"/>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668"/>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910"/>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5D6"/>
    <w:rsid w:val="002F2802"/>
    <w:rsid w:val="002F290F"/>
    <w:rsid w:val="002F29CA"/>
    <w:rsid w:val="002F3D96"/>
    <w:rsid w:val="002F4046"/>
    <w:rsid w:val="002F51D4"/>
    <w:rsid w:val="002F6710"/>
    <w:rsid w:val="002F6CCE"/>
    <w:rsid w:val="003002D8"/>
    <w:rsid w:val="0030035C"/>
    <w:rsid w:val="00300A2E"/>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362E8"/>
    <w:rsid w:val="0034051D"/>
    <w:rsid w:val="00340670"/>
    <w:rsid w:val="00341D6D"/>
    <w:rsid w:val="003420FF"/>
    <w:rsid w:val="00342385"/>
    <w:rsid w:val="003428FC"/>
    <w:rsid w:val="00342E64"/>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55"/>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4395"/>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295F"/>
    <w:rsid w:val="005C318F"/>
    <w:rsid w:val="005C386C"/>
    <w:rsid w:val="005C4F2B"/>
    <w:rsid w:val="005C6236"/>
    <w:rsid w:val="005C76A1"/>
    <w:rsid w:val="005C78F2"/>
    <w:rsid w:val="005C7919"/>
    <w:rsid w:val="005C7F73"/>
    <w:rsid w:val="005C7FCF"/>
    <w:rsid w:val="005D0016"/>
    <w:rsid w:val="005D0332"/>
    <w:rsid w:val="005D1977"/>
    <w:rsid w:val="005D2711"/>
    <w:rsid w:val="005D2F85"/>
    <w:rsid w:val="005D3E7F"/>
    <w:rsid w:val="005D4509"/>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6FB1"/>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871"/>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397"/>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247C"/>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C5F"/>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9B1"/>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7103"/>
    <w:rsid w:val="0077745C"/>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24"/>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407"/>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A27"/>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B7EB8"/>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02A"/>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C80"/>
    <w:rsid w:val="00982E41"/>
    <w:rsid w:val="00984CE3"/>
    <w:rsid w:val="00985CE3"/>
    <w:rsid w:val="00985D50"/>
    <w:rsid w:val="0099159B"/>
    <w:rsid w:val="00993053"/>
    <w:rsid w:val="00993F60"/>
    <w:rsid w:val="009941CC"/>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6EF0"/>
    <w:rsid w:val="009C7E35"/>
    <w:rsid w:val="009D0C6A"/>
    <w:rsid w:val="009D1281"/>
    <w:rsid w:val="009D1CD3"/>
    <w:rsid w:val="009D2BC0"/>
    <w:rsid w:val="009D2D89"/>
    <w:rsid w:val="009D30C0"/>
    <w:rsid w:val="009D58EA"/>
    <w:rsid w:val="009D60AB"/>
    <w:rsid w:val="009D65D7"/>
    <w:rsid w:val="009D663C"/>
    <w:rsid w:val="009D66F4"/>
    <w:rsid w:val="009D70E5"/>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0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07FD3"/>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1D9B"/>
    <w:rsid w:val="00A52B93"/>
    <w:rsid w:val="00A52DBB"/>
    <w:rsid w:val="00A52EE7"/>
    <w:rsid w:val="00A52F2F"/>
    <w:rsid w:val="00A538F9"/>
    <w:rsid w:val="00A53EFA"/>
    <w:rsid w:val="00A54AD8"/>
    <w:rsid w:val="00A55AC0"/>
    <w:rsid w:val="00A5611A"/>
    <w:rsid w:val="00A56851"/>
    <w:rsid w:val="00A56CCB"/>
    <w:rsid w:val="00A56DCD"/>
    <w:rsid w:val="00A5775D"/>
    <w:rsid w:val="00A60175"/>
    <w:rsid w:val="00A60524"/>
    <w:rsid w:val="00A61186"/>
    <w:rsid w:val="00A623B4"/>
    <w:rsid w:val="00A623C3"/>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482"/>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3F"/>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B9E"/>
    <w:rsid w:val="00B70E73"/>
    <w:rsid w:val="00B7287C"/>
    <w:rsid w:val="00B72E1C"/>
    <w:rsid w:val="00B73A55"/>
    <w:rsid w:val="00B740C9"/>
    <w:rsid w:val="00B74474"/>
    <w:rsid w:val="00B74937"/>
    <w:rsid w:val="00B75861"/>
    <w:rsid w:val="00B76A80"/>
    <w:rsid w:val="00B8032A"/>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21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466"/>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15ED"/>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4C5"/>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65"/>
    <w:rsid w:val="00C96D83"/>
    <w:rsid w:val="00C97720"/>
    <w:rsid w:val="00C978CA"/>
    <w:rsid w:val="00C97FDA"/>
    <w:rsid w:val="00CA01AB"/>
    <w:rsid w:val="00CA0322"/>
    <w:rsid w:val="00CA0F5B"/>
    <w:rsid w:val="00CA11D8"/>
    <w:rsid w:val="00CA17C9"/>
    <w:rsid w:val="00CA181F"/>
    <w:rsid w:val="00CA260D"/>
    <w:rsid w:val="00CA315E"/>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5DD"/>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154"/>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019"/>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16AB"/>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495A"/>
    <w:rsid w:val="00E059F0"/>
    <w:rsid w:val="00E06F45"/>
    <w:rsid w:val="00E0733E"/>
    <w:rsid w:val="00E07B1F"/>
    <w:rsid w:val="00E104C1"/>
    <w:rsid w:val="00E1059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1F90"/>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1E7"/>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3DD"/>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E26"/>
    <w:rsid w:val="00FA7FE0"/>
    <w:rsid w:val="00FB0794"/>
    <w:rsid w:val="00FB0A01"/>
    <w:rsid w:val="00FB102C"/>
    <w:rsid w:val="00FB2431"/>
    <w:rsid w:val="00FB2915"/>
    <w:rsid w:val="00FB3146"/>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551AD"/>
  <w15:docId w15:val="{3E514264-BD05-4637-BE09-1198B1576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table" w:styleId="af0">
    <w:name w:val="Table Grid"/>
    <w:basedOn w:val="a1"/>
    <w:uiPriority w:val="59"/>
    <w:rsid w:val="00B803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205672658">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843468365">
      <w:bodyDiv w:val="1"/>
      <w:marLeft w:val="0"/>
      <w:marRight w:val="0"/>
      <w:marTop w:val="0"/>
      <w:marBottom w:val="0"/>
      <w:divBdr>
        <w:top w:val="none" w:sz="0" w:space="0" w:color="auto"/>
        <w:left w:val="none" w:sz="0" w:space="0" w:color="auto"/>
        <w:bottom w:val="none" w:sz="0" w:space="0" w:color="auto"/>
        <w:right w:val="none" w:sz="0" w:space="0" w:color="auto"/>
      </w:divBdr>
    </w:div>
    <w:div w:id="212384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9F9C7-2CEC-42CF-BF75-E71021116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1874</TotalTime>
  <Pages>1</Pages>
  <Words>1231</Words>
  <Characters>7019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RePack by Diakov</cp:lastModifiedBy>
  <cp:revision>25</cp:revision>
  <cp:lastPrinted>2024-01-23T05:38:00Z</cp:lastPrinted>
  <dcterms:created xsi:type="dcterms:W3CDTF">2022-10-28T08:40:00Z</dcterms:created>
  <dcterms:modified xsi:type="dcterms:W3CDTF">2024-01-23T05:43:00Z</dcterms:modified>
</cp:coreProperties>
</file>