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58" w:rsidRDefault="00C6026E" w:rsidP="00A60563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ab/>
      </w:r>
      <w:r w:rsidR="00A60563">
        <w:rPr>
          <w:sz w:val="28"/>
          <w:szCs w:val="28"/>
        </w:rPr>
        <w:t>В соответствии со статьей 13 Федерального закона от 6 октября 2003 года № 131-ФЗ «Об общих принципах организации местного самоуправления в Российской Федерации», Уставом Калачинского муниципального района Омской области, принимая во внимание результаты публичных слушаний от 19 апреля 2024 года, учи</w:t>
      </w:r>
      <w:r>
        <w:rPr>
          <w:sz w:val="28"/>
          <w:szCs w:val="28"/>
        </w:rPr>
        <w:t>тывая мнение</w:t>
      </w:r>
      <w:r w:rsidR="00A60563">
        <w:rPr>
          <w:sz w:val="28"/>
          <w:szCs w:val="28"/>
        </w:rPr>
        <w:t xml:space="preserve"> населения и </w:t>
      </w:r>
      <w:r>
        <w:rPr>
          <w:sz w:val="28"/>
          <w:szCs w:val="28"/>
        </w:rPr>
        <w:t>___решений С</w:t>
      </w:r>
      <w:r w:rsidR="00A60563">
        <w:rPr>
          <w:sz w:val="28"/>
          <w:szCs w:val="28"/>
        </w:rPr>
        <w:t>оветов сельских поселений</w:t>
      </w:r>
      <w:r>
        <w:rPr>
          <w:sz w:val="28"/>
          <w:szCs w:val="28"/>
        </w:rPr>
        <w:t>, Совету Калачинского муниципального района Омской области предлагается выразить согласие</w:t>
      </w:r>
      <w:r w:rsidR="00DA4E35">
        <w:rPr>
          <w:sz w:val="28"/>
          <w:szCs w:val="28"/>
        </w:rPr>
        <w:t xml:space="preserve"> населения Калачинского муниципального района Омской области на преобразование всех муниципальных образований, входящих в состав Калачинского муниципального района </w:t>
      </w:r>
      <w:r w:rsidR="00DA4E35">
        <w:rPr>
          <w:bCs/>
          <w:iCs/>
          <w:sz w:val="28"/>
          <w:szCs w:val="28"/>
        </w:rPr>
        <w:t>Омской области, путем объединения.</w:t>
      </w:r>
    </w:p>
    <w:p w:rsidR="00F16FBD" w:rsidRPr="00F16FBD" w:rsidRDefault="00F16FBD" w:rsidP="00F16FB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="00575DDF">
        <w:rPr>
          <w:bCs/>
          <w:iCs/>
          <w:sz w:val="28"/>
          <w:szCs w:val="28"/>
        </w:rPr>
        <w:t>В соответствии с</w:t>
      </w:r>
      <w:r>
        <w:rPr>
          <w:bCs/>
          <w:iCs/>
          <w:sz w:val="28"/>
          <w:szCs w:val="28"/>
        </w:rPr>
        <w:t xml:space="preserve"> частью </w:t>
      </w:r>
      <w:r w:rsidRPr="00F16FBD">
        <w:rPr>
          <w:rFonts w:ascii="Calibri" w:hAnsi="Calibri" w:cs="Calibri"/>
          <w:sz w:val="28"/>
          <w:szCs w:val="28"/>
        </w:rPr>
        <w:t>3.1-1</w:t>
      </w:r>
      <w:r>
        <w:rPr>
          <w:rFonts w:ascii="Calibri" w:hAnsi="Calibri" w:cs="Calibri"/>
        </w:rPr>
        <w:t xml:space="preserve">. </w:t>
      </w:r>
      <w:r>
        <w:rPr>
          <w:bCs/>
          <w:iCs/>
          <w:sz w:val="28"/>
          <w:szCs w:val="28"/>
        </w:rPr>
        <w:t xml:space="preserve">статьи </w:t>
      </w:r>
      <w:proofErr w:type="gramStart"/>
      <w:r>
        <w:rPr>
          <w:bCs/>
          <w:iCs/>
          <w:sz w:val="28"/>
          <w:szCs w:val="28"/>
        </w:rPr>
        <w:t xml:space="preserve">13 </w:t>
      </w:r>
      <w:r w:rsidR="009C4B2A">
        <w:rPr>
          <w:bCs/>
          <w:iCs/>
          <w:sz w:val="28"/>
          <w:szCs w:val="28"/>
        </w:rPr>
        <w:t xml:space="preserve"> Федерального</w:t>
      </w:r>
      <w:proofErr w:type="gramEnd"/>
      <w:r w:rsidR="009C4B2A">
        <w:rPr>
          <w:bCs/>
          <w:iCs/>
          <w:sz w:val="28"/>
          <w:szCs w:val="28"/>
        </w:rPr>
        <w:t xml:space="preserve"> закона № 131-ФЗ </w:t>
      </w:r>
      <w:r w:rsidRPr="00F16FBD">
        <w:rPr>
          <w:rFonts w:ascii="Calibri" w:hAnsi="Calibri" w:cs="Calibri"/>
          <w:sz w:val="28"/>
          <w:szCs w:val="28"/>
        </w:rPr>
        <w:t xml:space="preserve">Объединение всех поселений, входящих в состав муниципального района, осуществляется с согласия населения, выраженного представительными органами соответствующих поселений и муниципального района, и влечет наделение вновь образованного муниципального образования статусом муниципального округа. При этом, если население </w:t>
      </w:r>
      <w:r w:rsidRPr="00F16FBD">
        <w:rPr>
          <w:rFonts w:ascii="Calibri" w:hAnsi="Calibri" w:cs="Calibri"/>
          <w:b/>
          <w:sz w:val="28"/>
          <w:szCs w:val="28"/>
        </w:rPr>
        <w:t>двух и более поселений</w:t>
      </w:r>
      <w:r w:rsidRPr="00F16FBD">
        <w:rPr>
          <w:rFonts w:ascii="Calibri" w:hAnsi="Calibri" w:cs="Calibri"/>
          <w:sz w:val="28"/>
          <w:szCs w:val="28"/>
        </w:rPr>
        <w:t xml:space="preserve"> не выразило в установленной форме своего согласия на объединение всех поселений, входящих в состав муниципального района, такое объединение не осуществляется.</w:t>
      </w:r>
    </w:p>
    <w:p w:rsidR="00F16FBD" w:rsidRDefault="00F16FBD" w:rsidP="00F16FB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В</w:t>
      </w:r>
      <w:r>
        <w:rPr>
          <w:bCs/>
          <w:iCs/>
          <w:sz w:val="28"/>
          <w:szCs w:val="28"/>
        </w:rPr>
        <w:t xml:space="preserve"> 13 поселениях </w:t>
      </w:r>
      <w:r>
        <w:rPr>
          <w:bCs/>
          <w:iCs/>
          <w:sz w:val="28"/>
          <w:szCs w:val="28"/>
        </w:rPr>
        <w:t>п</w:t>
      </w:r>
      <w:r>
        <w:rPr>
          <w:bCs/>
          <w:iCs/>
          <w:sz w:val="28"/>
          <w:szCs w:val="28"/>
        </w:rPr>
        <w:t>рошли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публичные слушания, в ____ поселениях, население выразило свое согласие на объединение.</w:t>
      </w:r>
    </w:p>
    <w:p w:rsidR="00575DDF" w:rsidRDefault="00575DDF" w:rsidP="00A60563">
      <w:pPr>
        <w:jc w:val="both"/>
      </w:pPr>
      <w:bookmarkStart w:id="0" w:name="_GoBack"/>
      <w:bookmarkEnd w:id="0"/>
    </w:p>
    <w:sectPr w:rsidR="00575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33"/>
    <w:rsid w:val="00575DDF"/>
    <w:rsid w:val="006A369C"/>
    <w:rsid w:val="006B3558"/>
    <w:rsid w:val="009C4B2A"/>
    <w:rsid w:val="00A60563"/>
    <w:rsid w:val="00C6026E"/>
    <w:rsid w:val="00DA4E35"/>
    <w:rsid w:val="00E23047"/>
    <w:rsid w:val="00EC3A33"/>
    <w:rsid w:val="00F1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A700"/>
  <w15:chartTrackingRefBased/>
  <w15:docId w15:val="{2530034D-1EB3-4EAA-9009-605A1DC96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2024-05-13T08:22:00Z</dcterms:created>
  <dcterms:modified xsi:type="dcterms:W3CDTF">2024-05-13T10:56:00Z</dcterms:modified>
</cp:coreProperties>
</file>