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1"/>
      </w:tblGrid>
      <w:tr w:rsidR="001417C1" w:rsidRPr="001417C1" w:rsidTr="001417C1">
        <w:tc>
          <w:tcPr>
            <w:tcW w:w="5140" w:type="dxa"/>
          </w:tcPr>
          <w:p w:rsidR="001417C1" w:rsidRPr="001417C1" w:rsidRDefault="001417C1" w:rsidP="001417C1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1" w:type="dxa"/>
          </w:tcPr>
          <w:p w:rsidR="001417C1" w:rsidRPr="001417C1" w:rsidRDefault="001417C1" w:rsidP="001417C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417C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417C1" w:rsidRPr="001417C1" w:rsidRDefault="001417C1" w:rsidP="001417C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417C1">
              <w:rPr>
                <w:rFonts w:ascii="Times New Roman" w:hAnsi="Times New Roman" w:cs="Times New Roman"/>
                <w:sz w:val="28"/>
                <w:szCs w:val="28"/>
              </w:rPr>
              <w:t>к постановлению Совета</w:t>
            </w:r>
          </w:p>
          <w:p w:rsidR="001417C1" w:rsidRPr="001417C1" w:rsidRDefault="001417C1" w:rsidP="001417C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417C1">
              <w:rPr>
                <w:rFonts w:ascii="Times New Roman" w:hAnsi="Times New Roman" w:cs="Times New Roman"/>
                <w:sz w:val="28"/>
                <w:szCs w:val="28"/>
              </w:rPr>
              <w:t>Калачинского муниципального района Омской области</w:t>
            </w:r>
          </w:p>
          <w:p w:rsidR="001417C1" w:rsidRPr="001417C1" w:rsidRDefault="00086133" w:rsidP="0008613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17C1" w:rsidRPr="001417C1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 апреля 2025 года № 5</w:t>
            </w:r>
          </w:p>
        </w:tc>
      </w:tr>
    </w:tbl>
    <w:p w:rsidR="001417C1" w:rsidRDefault="001417C1" w:rsidP="001417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417C1" w:rsidRDefault="001417C1" w:rsidP="001417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0CC3" w:rsidRPr="001417C1" w:rsidRDefault="001417C1" w:rsidP="001417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E0CC3" w:rsidRPr="001417C1">
        <w:rPr>
          <w:rFonts w:ascii="Times New Roman" w:hAnsi="Times New Roman" w:cs="Times New Roman"/>
          <w:b/>
          <w:sz w:val="28"/>
          <w:szCs w:val="28"/>
        </w:rPr>
        <w:t xml:space="preserve"> предоставлении </w:t>
      </w:r>
    </w:p>
    <w:p w:rsidR="003E0CC3" w:rsidRPr="001417C1" w:rsidRDefault="003E0CC3" w:rsidP="001417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417C1">
        <w:rPr>
          <w:rFonts w:ascii="Times New Roman" w:hAnsi="Times New Roman" w:cs="Times New Roman"/>
          <w:b/>
          <w:sz w:val="28"/>
          <w:szCs w:val="28"/>
        </w:rPr>
        <w:t xml:space="preserve">меры социальной поддержки по оплате жилого </w:t>
      </w:r>
    </w:p>
    <w:p w:rsidR="003E0CC3" w:rsidRPr="001417C1" w:rsidRDefault="003E0CC3" w:rsidP="001417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417C1">
        <w:rPr>
          <w:rFonts w:ascii="Times New Roman" w:hAnsi="Times New Roman" w:cs="Times New Roman"/>
          <w:b/>
          <w:sz w:val="28"/>
          <w:szCs w:val="28"/>
        </w:rPr>
        <w:t>помещени</w:t>
      </w:r>
      <w:r w:rsidR="00086133">
        <w:rPr>
          <w:rFonts w:ascii="Times New Roman" w:hAnsi="Times New Roman" w:cs="Times New Roman"/>
          <w:b/>
          <w:sz w:val="28"/>
          <w:szCs w:val="28"/>
        </w:rPr>
        <w:t>я и коммунальных услуг в 2024 году</w:t>
      </w:r>
    </w:p>
    <w:p w:rsidR="003E0CC3" w:rsidRDefault="003E0CC3" w:rsidP="003E0CC3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E49A0" w:rsidRDefault="00FB195C" w:rsidP="001417C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D1516">
        <w:rPr>
          <w:rFonts w:ascii="Times New Roman" w:hAnsi="Times New Roman" w:cs="Times New Roman"/>
          <w:sz w:val="28"/>
          <w:szCs w:val="28"/>
        </w:rPr>
        <w:t xml:space="preserve">На территории Калачинского района отдельным категориям граждан предоставляются </w:t>
      </w:r>
      <w:r w:rsidR="002422FE" w:rsidRPr="005D1516">
        <w:rPr>
          <w:rFonts w:ascii="Times New Roman" w:hAnsi="Times New Roman" w:cs="Times New Roman"/>
          <w:sz w:val="28"/>
          <w:szCs w:val="28"/>
        </w:rPr>
        <w:t>мер</w:t>
      </w:r>
      <w:r w:rsidR="002A7577" w:rsidRPr="005D1516">
        <w:rPr>
          <w:rFonts w:ascii="Times New Roman" w:hAnsi="Times New Roman" w:cs="Times New Roman"/>
          <w:sz w:val="28"/>
          <w:szCs w:val="28"/>
        </w:rPr>
        <w:t>ы</w:t>
      </w:r>
      <w:r w:rsidR="002422FE" w:rsidRPr="005D1516">
        <w:rPr>
          <w:rFonts w:ascii="Times New Roman" w:hAnsi="Times New Roman" w:cs="Times New Roman"/>
          <w:sz w:val="28"/>
          <w:szCs w:val="28"/>
        </w:rPr>
        <w:t xml:space="preserve"> социальной поддержки</w:t>
      </w:r>
      <w:r w:rsidR="002A7577" w:rsidRPr="005D1516">
        <w:rPr>
          <w:rFonts w:ascii="Times New Roman" w:hAnsi="Times New Roman" w:cs="Times New Roman"/>
          <w:sz w:val="28"/>
          <w:szCs w:val="28"/>
        </w:rPr>
        <w:t xml:space="preserve"> </w:t>
      </w:r>
      <w:r w:rsidRPr="005D1516">
        <w:rPr>
          <w:rFonts w:ascii="Times New Roman" w:hAnsi="Times New Roman" w:cs="Times New Roman"/>
          <w:sz w:val="28"/>
          <w:szCs w:val="28"/>
        </w:rPr>
        <w:t>по оплате</w:t>
      </w:r>
      <w:r w:rsidR="002A7577" w:rsidRPr="005D1516">
        <w:rPr>
          <w:rFonts w:ascii="Times New Roman" w:hAnsi="Times New Roman" w:cs="Times New Roman"/>
          <w:sz w:val="28"/>
          <w:szCs w:val="28"/>
        </w:rPr>
        <w:t xml:space="preserve"> жилого помещения и коммунальных услуг </w:t>
      </w:r>
      <w:r w:rsidRPr="005D1516">
        <w:rPr>
          <w:rFonts w:ascii="Times New Roman" w:hAnsi="Times New Roman" w:cs="Times New Roman"/>
          <w:sz w:val="28"/>
          <w:szCs w:val="28"/>
        </w:rPr>
        <w:t>безальтернативно в</w:t>
      </w:r>
      <w:r w:rsidR="00374EE0">
        <w:rPr>
          <w:rFonts w:ascii="Times New Roman" w:hAnsi="Times New Roman" w:cs="Times New Roman"/>
          <w:sz w:val="28"/>
          <w:szCs w:val="28"/>
        </w:rPr>
        <w:t> </w:t>
      </w:r>
      <w:r w:rsidRPr="005D1516">
        <w:rPr>
          <w:rFonts w:ascii="Times New Roman" w:hAnsi="Times New Roman" w:cs="Times New Roman"/>
          <w:sz w:val="28"/>
          <w:szCs w:val="28"/>
        </w:rPr>
        <w:t>виде денежного эквивалента скидки.</w:t>
      </w:r>
      <w:r w:rsidR="002A7577" w:rsidRPr="005D1516">
        <w:rPr>
          <w:rFonts w:ascii="Times New Roman" w:hAnsi="Times New Roman" w:cs="Times New Roman"/>
          <w:sz w:val="28"/>
          <w:szCs w:val="28"/>
        </w:rPr>
        <w:t xml:space="preserve"> </w:t>
      </w:r>
      <w:r w:rsidRPr="005D1516">
        <w:rPr>
          <w:rFonts w:ascii="Times New Roman" w:hAnsi="Times New Roman" w:cs="Times New Roman"/>
          <w:sz w:val="28"/>
          <w:szCs w:val="28"/>
        </w:rPr>
        <w:t xml:space="preserve"> </w:t>
      </w:r>
      <w:r w:rsidR="00374EE0">
        <w:rPr>
          <w:rFonts w:ascii="Times New Roman" w:eastAsia="Times New Roman" w:hAnsi="Times New Roman" w:cs="Times New Roman"/>
          <w:sz w:val="28"/>
          <w:szCs w:val="28"/>
        </w:rPr>
        <w:t>Льгота</w:t>
      </w:r>
      <w:r w:rsidR="002A7577" w:rsidRPr="005D1516">
        <w:rPr>
          <w:rFonts w:ascii="Times New Roman" w:eastAsia="Times New Roman" w:hAnsi="Times New Roman" w:cs="Times New Roman"/>
          <w:sz w:val="28"/>
          <w:szCs w:val="28"/>
        </w:rPr>
        <w:t xml:space="preserve"> предоставля</w:t>
      </w:r>
      <w:r w:rsidR="008050E0" w:rsidRPr="005D151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A7577" w:rsidRPr="005D1516">
        <w:rPr>
          <w:rFonts w:ascii="Times New Roman" w:eastAsia="Times New Roman" w:hAnsi="Times New Roman" w:cs="Times New Roman"/>
          <w:sz w:val="28"/>
          <w:szCs w:val="28"/>
        </w:rPr>
        <w:t>тся в денежной форме путем перечисления на лицевые счета граждан,</w:t>
      </w:r>
      <w:r w:rsidR="008050E0" w:rsidRPr="005D15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7577" w:rsidRPr="005D1516">
        <w:rPr>
          <w:rFonts w:ascii="Times New Roman" w:eastAsia="Times New Roman" w:hAnsi="Times New Roman" w:cs="Times New Roman"/>
          <w:sz w:val="28"/>
          <w:szCs w:val="28"/>
        </w:rPr>
        <w:t>открытые ими в кредитных организациях, или доставляю</w:t>
      </w:r>
      <w:r w:rsidR="008050E0" w:rsidRPr="005D1516">
        <w:rPr>
          <w:rFonts w:ascii="Times New Roman" w:eastAsia="Times New Roman" w:hAnsi="Times New Roman" w:cs="Times New Roman"/>
          <w:sz w:val="28"/>
          <w:szCs w:val="28"/>
        </w:rPr>
        <w:t>тся работниками почтовой организации.</w:t>
      </w:r>
      <w:r w:rsidR="004E49A0" w:rsidRPr="004E4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E49A0" w:rsidRDefault="004E49A0" w:rsidP="001417C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5D1516">
        <w:rPr>
          <w:rFonts w:ascii="Times New Roman" w:eastAsia="Times New Roman" w:hAnsi="Times New Roman" w:cs="Times New Roman"/>
          <w:sz w:val="28"/>
          <w:szCs w:val="28"/>
        </w:rPr>
        <w:t>Сумма мер социальной поддержки по оплате ЖКУ рассчитывается на основании прогнозных данных от организаций, оказывающих жилищно-коммунальные услуги, о предстоящих расходах граждан на оплату жилищно-коммунальных услуг. Данная схема в обязательном порядке предусматривает последующую процедуру перерасчета при поступлении уточняющей информации о реальных платежах граждан, предоставленных организациями, оказывающими жилищно-коммунальные услуги, или непосредственно самими гражданами.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A7577" w:rsidRPr="004E49A0" w:rsidRDefault="004E49A0" w:rsidP="001417C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E49A0">
        <w:rPr>
          <w:rFonts w:ascii="Times New Roman" w:eastAsia="Times New Roman" w:hAnsi="Times New Roman" w:cs="Times New Roman"/>
          <w:sz w:val="28"/>
          <w:szCs w:val="28"/>
        </w:rPr>
        <w:t xml:space="preserve">Между МФЦ  и </w:t>
      </w:r>
      <w:r>
        <w:rPr>
          <w:rFonts w:ascii="Times New Roman" w:eastAsia="Times New Roman" w:hAnsi="Times New Roman" w:cs="Times New Roman"/>
          <w:sz w:val="28"/>
          <w:szCs w:val="28"/>
        </w:rPr>
        <w:t>шестью</w:t>
      </w:r>
      <w:r w:rsidRPr="004E49A0">
        <w:rPr>
          <w:rFonts w:ascii="Times New Roman" w:eastAsia="Times New Roman" w:hAnsi="Times New Roman" w:cs="Times New Roman"/>
          <w:sz w:val="28"/>
          <w:szCs w:val="28"/>
        </w:rPr>
        <w:t xml:space="preserve"> поставщиками, оказывающими услуги на территории Калачинского района заключены соглашения об информационном обмене (это </w:t>
      </w:r>
      <w:r w:rsidR="00027404">
        <w:rPr>
          <w:rFonts w:ascii="Times New Roman" w:eastAsia="Times New Roman" w:hAnsi="Times New Roman" w:cs="Times New Roman"/>
          <w:sz w:val="28"/>
          <w:szCs w:val="28"/>
        </w:rPr>
        <w:t>АО "</w:t>
      </w:r>
      <w:r w:rsidRPr="003E0CC3">
        <w:rPr>
          <w:rFonts w:ascii="Times New Roman" w:eastAsia="Times New Roman" w:hAnsi="Times New Roman" w:cs="Times New Roman"/>
          <w:sz w:val="28"/>
          <w:szCs w:val="28"/>
        </w:rPr>
        <w:t>Калачинский коммунальник</w:t>
      </w:r>
      <w:r w:rsidR="00027404" w:rsidRPr="003E0CC3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3E0CC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E4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управляющие компании</w:t>
        </w:r>
        <w:r w:rsidRPr="004E49A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 xml:space="preserve"> "</w:t>
        </w:r>
        <w:proofErr w:type="spellStart"/>
        <w:r w:rsidRPr="004E49A0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Омь</w:t>
        </w:r>
        <w:proofErr w:type="spellEnd"/>
      </w:hyperlink>
      <w:r w:rsidRPr="004E49A0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E4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 w:history="1">
        <w:r w:rsidRPr="004E49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"</w:t>
        </w:r>
        <w:proofErr w:type="spellStart"/>
        <w:r w:rsidRPr="004E49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Тепловодоканал</w:t>
        </w:r>
        <w:proofErr w:type="spellEnd"/>
      </w:hyperlink>
      <w:r w:rsidRPr="004E49A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</w:t>
      </w:r>
      <w:hyperlink r:id="rId7" w:history="1">
        <w:r w:rsidRPr="004E49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"</w:t>
        </w:r>
        <w:proofErr w:type="spellStart"/>
        <w:r w:rsidRPr="004E49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Жилком</w:t>
        </w:r>
        <w:proofErr w:type="spellEnd"/>
      </w:hyperlink>
      <w:r w:rsidRPr="004E49A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</w:t>
      </w:r>
      <w:hyperlink r:id="rId8" w:history="1">
        <w:r w:rsidRPr="004E49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"У</w:t>
        </w:r>
        <w:r w:rsidR="000274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правляющая компания</w:t>
        </w:r>
      </w:hyperlink>
      <w:r w:rsidRPr="004E49A0">
        <w:rPr>
          <w:rFonts w:ascii="Times New Roman" w:hAnsi="Times New Roman" w:cs="Times New Roman"/>
          <w:sz w:val="28"/>
          <w:szCs w:val="28"/>
        </w:rPr>
        <w:t xml:space="preserve">", </w:t>
      </w:r>
      <w:r>
        <w:rPr>
          <w:rFonts w:ascii="Times New Roman" w:hAnsi="Times New Roman" w:cs="Times New Roman"/>
          <w:sz w:val="28"/>
          <w:szCs w:val="28"/>
        </w:rPr>
        <w:t>товарищество собственников жилья</w:t>
      </w:r>
      <w:r w:rsidRPr="004E49A0">
        <w:rPr>
          <w:rFonts w:ascii="Times New Roman" w:hAnsi="Times New Roman" w:cs="Times New Roman"/>
          <w:sz w:val="28"/>
          <w:szCs w:val="28"/>
        </w:rPr>
        <w:t xml:space="preserve"> "Стро</w:t>
      </w:r>
      <w:r w:rsidR="00086133">
        <w:rPr>
          <w:rFonts w:ascii="Times New Roman" w:hAnsi="Times New Roman" w:cs="Times New Roman"/>
          <w:sz w:val="28"/>
          <w:szCs w:val="28"/>
        </w:rPr>
        <w:t>и</w:t>
      </w:r>
      <w:r w:rsidRPr="004E49A0">
        <w:rPr>
          <w:rFonts w:ascii="Times New Roman" w:hAnsi="Times New Roman" w:cs="Times New Roman"/>
          <w:sz w:val="28"/>
          <w:szCs w:val="28"/>
        </w:rPr>
        <w:t>тельная, 1а"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E4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E49A0">
        <w:rPr>
          <w:rFonts w:ascii="Times New Roman" w:eastAsia="Times New Roman" w:hAnsi="Times New Roman" w:cs="Times New Roman"/>
          <w:sz w:val="28"/>
          <w:szCs w:val="28"/>
        </w:rPr>
        <w:t xml:space="preserve">акже ежемесячно осуществляется </w:t>
      </w:r>
      <w:proofErr w:type="spellStart"/>
      <w:r w:rsidRPr="004E49A0">
        <w:rPr>
          <w:rFonts w:ascii="Times New Roman" w:eastAsia="Times New Roman" w:hAnsi="Times New Roman" w:cs="Times New Roman"/>
          <w:sz w:val="28"/>
          <w:szCs w:val="28"/>
        </w:rPr>
        <w:t>инфообмен</w:t>
      </w:r>
      <w:proofErr w:type="spellEnd"/>
      <w:r w:rsidRPr="004E49A0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E93D1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E49A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93D1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E49A0">
        <w:rPr>
          <w:rFonts w:ascii="Times New Roman" w:eastAsia="Times New Roman" w:hAnsi="Times New Roman" w:cs="Times New Roman"/>
          <w:sz w:val="28"/>
          <w:szCs w:val="28"/>
        </w:rPr>
        <w:t>поставщиками, оказывающими услуги на территории Омской области (</w:t>
      </w:r>
      <w:proofErr w:type="spellStart"/>
      <w:r w:rsidRPr="004E49A0">
        <w:rPr>
          <w:rFonts w:ascii="Times New Roman" w:eastAsia="Times New Roman" w:hAnsi="Times New Roman" w:cs="Times New Roman"/>
          <w:sz w:val="28"/>
          <w:szCs w:val="28"/>
        </w:rPr>
        <w:t>Омскрегионгаз</w:t>
      </w:r>
      <w:proofErr w:type="spellEnd"/>
      <w:r w:rsidRPr="004E49A0">
        <w:rPr>
          <w:rFonts w:ascii="Times New Roman" w:eastAsia="Times New Roman" w:hAnsi="Times New Roman" w:cs="Times New Roman"/>
          <w:sz w:val="28"/>
          <w:szCs w:val="28"/>
        </w:rPr>
        <w:t xml:space="preserve">, Омская </w:t>
      </w:r>
      <w:proofErr w:type="spellStart"/>
      <w:r w:rsidRPr="004E49A0">
        <w:rPr>
          <w:rFonts w:ascii="Times New Roman" w:eastAsia="Times New Roman" w:hAnsi="Times New Roman" w:cs="Times New Roman"/>
          <w:sz w:val="28"/>
          <w:szCs w:val="28"/>
        </w:rPr>
        <w:t>энергосбытовая</w:t>
      </w:r>
      <w:proofErr w:type="spellEnd"/>
      <w:r w:rsidRPr="004E49A0">
        <w:rPr>
          <w:rFonts w:ascii="Times New Roman" w:eastAsia="Times New Roman" w:hAnsi="Times New Roman" w:cs="Times New Roman"/>
          <w:sz w:val="28"/>
          <w:szCs w:val="28"/>
        </w:rPr>
        <w:t xml:space="preserve"> компания</w:t>
      </w:r>
      <w:r w:rsidR="00027404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086133">
        <w:rPr>
          <w:rFonts w:ascii="Times New Roman" w:eastAsia="Times New Roman" w:hAnsi="Times New Roman" w:cs="Times New Roman"/>
          <w:sz w:val="28"/>
          <w:szCs w:val="28"/>
        </w:rPr>
        <w:t xml:space="preserve"> ООО «Магнит»</w:t>
      </w:r>
      <w:r w:rsidRPr="004E49A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E49A0">
        <w:rPr>
          <w:rFonts w:ascii="Times New Roman" w:eastAsia="Times New Roman" w:hAnsi="Times New Roman" w:cs="Times New Roman"/>
          <w:sz w:val="28"/>
          <w:szCs w:val="28"/>
        </w:rPr>
        <w:t>Из положительных моментов следует отметить, что к</w:t>
      </w:r>
      <w:r w:rsidRPr="004E49A0">
        <w:rPr>
          <w:rFonts w:ascii="Times New Roman" w:hAnsi="Times New Roman" w:cs="Times New Roman"/>
          <w:sz w:val="28"/>
          <w:szCs w:val="28"/>
        </w:rPr>
        <w:t>ачество предоставляемых организациями сведений значительно улучшилось, стало более корректным, информация предоставляется в установленные соглашениями сроки.</w:t>
      </w:r>
      <w:r>
        <w:rPr>
          <w:rFonts w:ascii="Times New Roman" w:hAnsi="Times New Roman" w:cs="Times New Roman"/>
          <w:sz w:val="28"/>
          <w:szCs w:val="28"/>
        </w:rPr>
        <w:t xml:space="preserve"> Благодаря этому снижается количество обращений граждан </w:t>
      </w:r>
      <w:r w:rsidR="00027404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перерасчет</w:t>
      </w:r>
      <w:r w:rsidR="0002740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мер социальной поддержки.</w:t>
      </w:r>
    </w:p>
    <w:p w:rsidR="00791600" w:rsidRPr="005D1516" w:rsidRDefault="00D74D2B" w:rsidP="001417C1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п</w:t>
      </w:r>
      <w:r w:rsidR="00E93D18">
        <w:rPr>
          <w:rFonts w:ascii="Times New Roman" w:hAnsi="Times New Roman" w:cs="Times New Roman"/>
          <w:sz w:val="28"/>
          <w:szCs w:val="28"/>
        </w:rPr>
        <w:t xml:space="preserve">ри уменьшении </w:t>
      </w:r>
      <w:r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E93D18">
        <w:rPr>
          <w:rFonts w:ascii="Times New Roman" w:hAnsi="Times New Roman" w:cs="Times New Roman"/>
          <w:sz w:val="28"/>
          <w:szCs w:val="28"/>
        </w:rPr>
        <w:t>количества получателей на 102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93D18">
        <w:rPr>
          <w:rFonts w:ascii="Times New Roman" w:hAnsi="Times New Roman" w:cs="Times New Roman"/>
          <w:sz w:val="28"/>
          <w:szCs w:val="28"/>
        </w:rPr>
        <w:t>че</w:t>
      </w:r>
      <w:r w:rsidR="00086133">
        <w:rPr>
          <w:rFonts w:ascii="Times New Roman" w:hAnsi="Times New Roman" w:cs="Times New Roman"/>
          <w:sz w:val="28"/>
          <w:szCs w:val="28"/>
        </w:rPr>
        <w:t>ловека (4691 в 2023 году, 4589</w:t>
      </w:r>
      <w:r w:rsidR="00E93D18">
        <w:rPr>
          <w:rFonts w:ascii="Times New Roman" w:hAnsi="Times New Roman" w:cs="Times New Roman"/>
          <w:sz w:val="28"/>
          <w:szCs w:val="28"/>
        </w:rPr>
        <w:t xml:space="preserve"> в 2024 году) </w:t>
      </w:r>
      <w:r w:rsidR="00E93D18" w:rsidRPr="005D1516">
        <w:rPr>
          <w:rFonts w:ascii="Times New Roman" w:hAnsi="Times New Roman" w:cs="Times New Roman"/>
          <w:sz w:val="28"/>
          <w:szCs w:val="28"/>
        </w:rPr>
        <w:t xml:space="preserve">сумма предоставленных </w:t>
      </w:r>
      <w:r w:rsidR="00E93D18">
        <w:rPr>
          <w:rFonts w:ascii="Times New Roman" w:hAnsi="Times New Roman" w:cs="Times New Roman"/>
          <w:sz w:val="28"/>
          <w:szCs w:val="28"/>
        </w:rPr>
        <w:t>мер поддержки</w:t>
      </w:r>
      <w:r w:rsidR="00E93D18" w:rsidRPr="005D1516">
        <w:rPr>
          <w:rFonts w:ascii="Times New Roman" w:hAnsi="Times New Roman" w:cs="Times New Roman"/>
          <w:sz w:val="28"/>
          <w:szCs w:val="28"/>
        </w:rPr>
        <w:t xml:space="preserve"> за 2024 год </w:t>
      </w:r>
      <w:r w:rsidR="000E1928">
        <w:rPr>
          <w:rFonts w:ascii="Times New Roman" w:hAnsi="Times New Roman" w:cs="Times New Roman"/>
          <w:sz w:val="28"/>
          <w:szCs w:val="28"/>
        </w:rPr>
        <w:t xml:space="preserve">незначительно </w:t>
      </w:r>
      <w:r w:rsidR="00E93D18">
        <w:rPr>
          <w:rFonts w:ascii="Times New Roman" w:hAnsi="Times New Roman" w:cs="Times New Roman"/>
          <w:sz w:val="28"/>
          <w:szCs w:val="28"/>
        </w:rPr>
        <w:t>увеличилась по сравнению с</w:t>
      </w:r>
      <w:r w:rsidR="00791600" w:rsidRPr="005D1516">
        <w:rPr>
          <w:rFonts w:ascii="Times New Roman" w:hAnsi="Times New Roman" w:cs="Times New Roman"/>
          <w:sz w:val="28"/>
          <w:szCs w:val="28"/>
        </w:rPr>
        <w:t xml:space="preserve"> 2023 год</w:t>
      </w:r>
      <w:r w:rsidR="00E93D18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13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93D18">
        <w:rPr>
          <w:rFonts w:ascii="Times New Roman" w:hAnsi="Times New Roman" w:cs="Times New Roman"/>
          <w:sz w:val="28"/>
          <w:szCs w:val="28"/>
        </w:rPr>
        <w:t xml:space="preserve">и </w:t>
      </w:r>
      <w:r w:rsidR="00E93D18" w:rsidRPr="005D1516">
        <w:rPr>
          <w:rFonts w:ascii="Times New Roman" w:hAnsi="Times New Roman" w:cs="Times New Roman"/>
          <w:sz w:val="28"/>
          <w:szCs w:val="28"/>
        </w:rPr>
        <w:t>составил</w:t>
      </w:r>
      <w:r w:rsidR="00E93D18">
        <w:rPr>
          <w:rFonts w:ascii="Times New Roman" w:hAnsi="Times New Roman" w:cs="Times New Roman"/>
          <w:sz w:val="28"/>
          <w:szCs w:val="28"/>
        </w:rPr>
        <w:t>а</w:t>
      </w:r>
      <w:r w:rsidR="00E93D18" w:rsidRPr="005D1516">
        <w:rPr>
          <w:rFonts w:ascii="Times New Roman" w:hAnsi="Times New Roman" w:cs="Times New Roman"/>
          <w:sz w:val="28"/>
          <w:szCs w:val="28"/>
        </w:rPr>
        <w:t xml:space="preserve"> более 56 </w:t>
      </w:r>
      <w:r w:rsidR="00E93D18">
        <w:rPr>
          <w:rFonts w:ascii="Times New Roman" w:hAnsi="Times New Roman" w:cs="Times New Roman"/>
          <w:sz w:val="28"/>
          <w:szCs w:val="28"/>
        </w:rPr>
        <w:t xml:space="preserve">млн. рублей. </w:t>
      </w:r>
      <w:r w:rsidR="00791600" w:rsidRPr="005D1516">
        <w:rPr>
          <w:rFonts w:ascii="Times New Roman" w:hAnsi="Times New Roman" w:cs="Times New Roman"/>
          <w:sz w:val="28"/>
          <w:szCs w:val="28"/>
        </w:rPr>
        <w:t>Увеличение размера выплат связано с</w:t>
      </w:r>
      <w:r w:rsidR="003E0CC3">
        <w:rPr>
          <w:rFonts w:ascii="Times New Roman" w:hAnsi="Times New Roman" w:cs="Times New Roman"/>
          <w:sz w:val="28"/>
          <w:szCs w:val="28"/>
        </w:rPr>
        <w:t> </w:t>
      </w:r>
      <w:r w:rsidR="00791600" w:rsidRPr="005D1516">
        <w:rPr>
          <w:rFonts w:ascii="Times New Roman" w:hAnsi="Times New Roman" w:cs="Times New Roman"/>
          <w:sz w:val="28"/>
          <w:szCs w:val="28"/>
        </w:rPr>
        <w:t>повышением тарифов на коммунальные услуги.</w:t>
      </w:r>
    </w:p>
    <w:p w:rsidR="00D74D2B" w:rsidRDefault="00D74D2B" w:rsidP="001417C1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многочисленными из льготных категорий, получающих денежный эквивалент скидки, являются и</w:t>
      </w:r>
      <w:r w:rsidR="00E655CF" w:rsidRPr="005D1516">
        <w:rPr>
          <w:rFonts w:ascii="Times New Roman" w:hAnsi="Times New Roman" w:cs="Times New Roman"/>
          <w:sz w:val="28"/>
          <w:szCs w:val="28"/>
        </w:rPr>
        <w:t>нвалид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2740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более двух тысяч получателей, </w:t>
      </w:r>
      <w:r w:rsidRPr="005D1516">
        <w:rPr>
          <w:rFonts w:ascii="Times New Roman" w:hAnsi="Times New Roman"/>
          <w:sz w:val="28"/>
          <w:szCs w:val="28"/>
        </w:rPr>
        <w:t xml:space="preserve">около 1,5 тысяч получателей </w:t>
      </w:r>
      <w:r>
        <w:rPr>
          <w:rFonts w:ascii="Times New Roman" w:hAnsi="Times New Roman"/>
          <w:sz w:val="28"/>
          <w:szCs w:val="28"/>
        </w:rPr>
        <w:t>- в</w:t>
      </w:r>
      <w:r w:rsidR="000A0B76" w:rsidRPr="005D1516">
        <w:rPr>
          <w:rFonts w:ascii="Times New Roman" w:hAnsi="Times New Roman"/>
          <w:sz w:val="28"/>
          <w:szCs w:val="28"/>
        </w:rPr>
        <w:t>етеран</w:t>
      </w:r>
      <w:r>
        <w:rPr>
          <w:rFonts w:ascii="Times New Roman" w:hAnsi="Times New Roman"/>
          <w:sz w:val="28"/>
          <w:szCs w:val="28"/>
        </w:rPr>
        <w:t>ы</w:t>
      </w:r>
      <w:r w:rsidR="000A0B76" w:rsidRPr="005D1516">
        <w:rPr>
          <w:rFonts w:ascii="Times New Roman" w:hAnsi="Times New Roman"/>
          <w:sz w:val="28"/>
          <w:szCs w:val="28"/>
        </w:rPr>
        <w:t xml:space="preserve"> труда</w:t>
      </w:r>
      <w:r>
        <w:rPr>
          <w:rFonts w:ascii="Times New Roman" w:hAnsi="Times New Roman"/>
          <w:sz w:val="28"/>
          <w:szCs w:val="28"/>
        </w:rPr>
        <w:t xml:space="preserve">, </w:t>
      </w:r>
      <w:r w:rsidR="000A0B76" w:rsidRPr="005D1516">
        <w:rPr>
          <w:rFonts w:ascii="Times New Roman" w:hAnsi="Times New Roman"/>
          <w:sz w:val="28"/>
          <w:szCs w:val="28"/>
        </w:rPr>
        <w:t xml:space="preserve"> </w:t>
      </w:r>
      <w:r w:rsidRPr="005D1516">
        <w:rPr>
          <w:rFonts w:ascii="Times New Roman" w:hAnsi="Times New Roman"/>
          <w:sz w:val="28"/>
          <w:szCs w:val="28"/>
        </w:rPr>
        <w:t xml:space="preserve">порядка 500 </w:t>
      </w:r>
      <w:r w:rsidR="000A0B76" w:rsidRPr="005D151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м</w:t>
      </w:r>
      <w:r w:rsidR="000A0B76" w:rsidRPr="005D1516">
        <w:rPr>
          <w:rFonts w:ascii="Times New Roman" w:hAnsi="Times New Roman"/>
          <w:sz w:val="28"/>
          <w:szCs w:val="28"/>
        </w:rPr>
        <w:t>ногодетные семьи</w:t>
      </w:r>
      <w:r>
        <w:rPr>
          <w:rFonts w:ascii="Times New Roman" w:hAnsi="Times New Roman"/>
          <w:sz w:val="28"/>
          <w:szCs w:val="28"/>
        </w:rPr>
        <w:t>.</w:t>
      </w:r>
    </w:p>
    <w:p w:rsidR="009714B0" w:rsidRPr="004D2804" w:rsidRDefault="003E0CC3" w:rsidP="001417C1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</w:t>
      </w:r>
      <w:r w:rsidR="009714B0" w:rsidRPr="004D2804">
        <w:rPr>
          <w:rFonts w:ascii="Times New Roman" w:hAnsi="Times New Roman"/>
          <w:sz w:val="28"/>
          <w:szCs w:val="28"/>
        </w:rPr>
        <w:t xml:space="preserve"> территории Омской области установлена дополнительная мера социальной поддержки в виде денежного эквивалента скидки на уплату взноса на капитальный ремонт общего имущества в многоквартирном доме.</w:t>
      </w:r>
      <w:r w:rsidR="00D74D2B" w:rsidRPr="00D74D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74D2B">
        <w:rPr>
          <w:rFonts w:ascii="Times New Roman" w:eastAsia="Times New Roman" w:hAnsi="Times New Roman" w:cs="Times New Roman"/>
          <w:bCs/>
          <w:sz w:val="28"/>
          <w:szCs w:val="28"/>
        </w:rPr>
        <w:t>Она предоставляется с</w:t>
      </w:r>
      <w:r w:rsidR="00D74D2B" w:rsidRPr="004D2804">
        <w:rPr>
          <w:rFonts w:ascii="Times New Roman" w:eastAsia="Times New Roman" w:hAnsi="Times New Roman" w:cs="Times New Roman"/>
          <w:bCs/>
          <w:sz w:val="28"/>
          <w:szCs w:val="28"/>
        </w:rPr>
        <w:t>обственник</w:t>
      </w:r>
      <w:r w:rsidR="00D74D2B">
        <w:rPr>
          <w:rFonts w:ascii="Times New Roman" w:eastAsia="Times New Roman" w:hAnsi="Times New Roman" w:cs="Times New Roman"/>
          <w:bCs/>
          <w:sz w:val="28"/>
          <w:szCs w:val="28"/>
        </w:rPr>
        <w:t>ам</w:t>
      </w:r>
      <w:r w:rsidR="00D74D2B" w:rsidRPr="004D2804">
        <w:rPr>
          <w:rFonts w:ascii="Times New Roman" w:eastAsia="Times New Roman" w:hAnsi="Times New Roman" w:cs="Times New Roman"/>
          <w:bCs/>
          <w:sz w:val="28"/>
          <w:szCs w:val="28"/>
        </w:rPr>
        <w:t xml:space="preserve"> жилых помещений</w:t>
      </w:r>
      <w:r w:rsidR="00592BFD">
        <w:rPr>
          <w:rFonts w:ascii="Times New Roman" w:eastAsia="Times New Roman" w:hAnsi="Times New Roman" w:cs="Times New Roman"/>
          <w:bCs/>
          <w:sz w:val="28"/>
          <w:szCs w:val="28"/>
        </w:rPr>
        <w:t>, достигшим 70 и 80 летнего возраста</w:t>
      </w:r>
      <w:r w:rsidR="00D74D2B" w:rsidRPr="004D280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92BFD">
        <w:rPr>
          <w:rFonts w:ascii="Times New Roman" w:eastAsia="Times New Roman" w:hAnsi="Times New Roman" w:cs="Times New Roman"/>
          <w:bCs/>
          <w:sz w:val="28"/>
          <w:szCs w:val="28"/>
        </w:rPr>
        <w:t xml:space="preserve">(в размере 50 и 100% соответственно). </w:t>
      </w:r>
    </w:p>
    <w:p w:rsidR="009714B0" w:rsidRPr="004D2804" w:rsidRDefault="009714B0" w:rsidP="00141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2804">
        <w:rPr>
          <w:rFonts w:ascii="Times New Roman" w:eastAsia="Times New Roman" w:hAnsi="Times New Roman" w:cs="Times New Roman"/>
          <w:bCs/>
          <w:sz w:val="28"/>
          <w:szCs w:val="28"/>
        </w:rPr>
        <w:t>МСП предоставляются гражданам при одновременном соблюдении следующих условий: гражданин</w:t>
      </w:r>
      <w:r w:rsidR="00592BFD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Pr="004D2804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должен </w:t>
      </w:r>
      <w:r w:rsidR="003E0CC3">
        <w:rPr>
          <w:rFonts w:ascii="Times New Roman" w:eastAsia="Times New Roman" w:hAnsi="Times New Roman" w:cs="Times New Roman"/>
          <w:bCs/>
          <w:sz w:val="28"/>
          <w:szCs w:val="28"/>
        </w:rPr>
        <w:t xml:space="preserve">быть </w:t>
      </w:r>
      <w:r w:rsidR="00592BFD" w:rsidRPr="004D2804">
        <w:rPr>
          <w:rFonts w:ascii="Times New Roman" w:eastAsia="Times New Roman" w:hAnsi="Times New Roman" w:cs="Times New Roman"/>
          <w:bCs/>
          <w:sz w:val="28"/>
          <w:szCs w:val="28"/>
        </w:rPr>
        <w:t>дости</w:t>
      </w:r>
      <w:r w:rsidR="00592BFD">
        <w:rPr>
          <w:rFonts w:ascii="Times New Roman" w:eastAsia="Times New Roman" w:hAnsi="Times New Roman" w:cs="Times New Roman"/>
          <w:bCs/>
          <w:sz w:val="28"/>
          <w:szCs w:val="28"/>
        </w:rPr>
        <w:t xml:space="preserve">гнут </w:t>
      </w:r>
      <w:r w:rsidR="00592BFD" w:rsidRPr="004D2804">
        <w:rPr>
          <w:rFonts w:ascii="Times New Roman" w:eastAsia="Times New Roman" w:hAnsi="Times New Roman" w:cs="Times New Roman"/>
          <w:bCs/>
          <w:sz w:val="28"/>
          <w:szCs w:val="28"/>
        </w:rPr>
        <w:t>соответствующ</w:t>
      </w:r>
      <w:r w:rsidR="00592BFD">
        <w:rPr>
          <w:rFonts w:ascii="Times New Roman" w:eastAsia="Times New Roman" w:hAnsi="Times New Roman" w:cs="Times New Roman"/>
          <w:bCs/>
          <w:sz w:val="28"/>
          <w:szCs w:val="28"/>
        </w:rPr>
        <w:t>ий</w:t>
      </w:r>
      <w:r w:rsidR="00592BFD" w:rsidRPr="004D2804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возраст</w:t>
      </w:r>
      <w:r w:rsidR="00592BFD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592BFD" w:rsidRPr="004D280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92BFD">
        <w:rPr>
          <w:rFonts w:ascii="Times New Roman" w:eastAsia="Times New Roman" w:hAnsi="Times New Roman" w:cs="Times New Roman"/>
          <w:bCs/>
          <w:sz w:val="28"/>
          <w:szCs w:val="28"/>
        </w:rPr>
        <w:t>он должен являться</w:t>
      </w:r>
      <w:r w:rsidRPr="004D280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собственником жилого помещения</w:t>
      </w:r>
      <w:r w:rsidR="003E0CC3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его части</w:t>
      </w:r>
      <w:r w:rsidR="00592BFD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4D2804">
        <w:rPr>
          <w:rFonts w:ascii="Times New Roman" w:eastAsia="Times New Roman" w:hAnsi="Times New Roman" w:cs="Times New Roman"/>
          <w:bCs/>
          <w:sz w:val="28"/>
          <w:szCs w:val="28"/>
        </w:rPr>
        <w:t xml:space="preserve"> все проживающие совместно с гражданином должны быть не моложе 55 лет (для женщин), 60 лет (для мужчин) и все должны быть неработающими.</w:t>
      </w:r>
    </w:p>
    <w:p w:rsidR="009714B0" w:rsidRDefault="00C179BE" w:rsidP="00141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2804">
        <w:rPr>
          <w:rFonts w:ascii="Times New Roman" w:hAnsi="Times New Roman" w:cs="Times New Roman"/>
          <w:sz w:val="28"/>
          <w:szCs w:val="28"/>
        </w:rPr>
        <w:t>В 2024 году выплат</w:t>
      </w:r>
      <w:r w:rsidR="00592BFD">
        <w:rPr>
          <w:rFonts w:ascii="Times New Roman" w:hAnsi="Times New Roman" w:cs="Times New Roman"/>
          <w:sz w:val="28"/>
          <w:szCs w:val="28"/>
        </w:rPr>
        <w:t>у</w:t>
      </w:r>
      <w:r w:rsidRPr="004D2804">
        <w:rPr>
          <w:rFonts w:ascii="Times New Roman" w:hAnsi="Times New Roman" w:cs="Times New Roman"/>
          <w:sz w:val="28"/>
          <w:szCs w:val="28"/>
        </w:rPr>
        <w:t xml:space="preserve"> </w:t>
      </w:r>
      <w:r w:rsidR="00592BFD">
        <w:rPr>
          <w:rFonts w:ascii="Times New Roman" w:hAnsi="Times New Roman" w:cs="Times New Roman"/>
          <w:sz w:val="28"/>
          <w:szCs w:val="28"/>
        </w:rPr>
        <w:t>по капитальному ремонту получили</w:t>
      </w:r>
      <w:r w:rsidRPr="004D2804">
        <w:rPr>
          <w:rFonts w:ascii="Times New Roman" w:hAnsi="Times New Roman" w:cs="Times New Roman"/>
          <w:sz w:val="28"/>
          <w:szCs w:val="28"/>
        </w:rPr>
        <w:t xml:space="preserve"> 270 </w:t>
      </w:r>
      <w:r w:rsidR="00592BFD">
        <w:rPr>
          <w:rFonts w:ascii="Times New Roman" w:hAnsi="Times New Roman" w:cs="Times New Roman"/>
          <w:sz w:val="28"/>
          <w:szCs w:val="28"/>
        </w:rPr>
        <w:t>человек</w:t>
      </w:r>
      <w:r w:rsidRPr="004D2804">
        <w:rPr>
          <w:rFonts w:ascii="Times New Roman" w:hAnsi="Times New Roman" w:cs="Times New Roman"/>
          <w:sz w:val="28"/>
          <w:szCs w:val="28"/>
        </w:rPr>
        <w:t xml:space="preserve">, </w:t>
      </w:r>
      <w:r w:rsidR="00592BFD">
        <w:rPr>
          <w:rFonts w:ascii="Times New Roman" w:hAnsi="Times New Roman" w:cs="Times New Roman"/>
          <w:sz w:val="28"/>
          <w:szCs w:val="28"/>
        </w:rPr>
        <w:t>общая сумма составила</w:t>
      </w:r>
      <w:r w:rsidRPr="004D2804">
        <w:rPr>
          <w:rFonts w:ascii="Times New Roman" w:hAnsi="Times New Roman" w:cs="Times New Roman"/>
          <w:sz w:val="28"/>
          <w:szCs w:val="28"/>
        </w:rPr>
        <w:t xml:space="preserve"> </w:t>
      </w:r>
      <w:r w:rsidR="00592BFD">
        <w:rPr>
          <w:rFonts w:ascii="Times New Roman" w:hAnsi="Times New Roman" w:cs="Times New Roman"/>
          <w:sz w:val="28"/>
          <w:szCs w:val="28"/>
        </w:rPr>
        <w:t>около</w:t>
      </w:r>
      <w:r w:rsidRPr="004D2804">
        <w:rPr>
          <w:rFonts w:ascii="Times New Roman" w:hAnsi="Times New Roman" w:cs="Times New Roman"/>
          <w:sz w:val="28"/>
          <w:szCs w:val="28"/>
        </w:rPr>
        <w:t xml:space="preserve"> 1 млн. рублей.</w:t>
      </w:r>
    </w:p>
    <w:p w:rsidR="004D6EF0" w:rsidRDefault="00BD4C30" w:rsidP="001417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Работникам образования</w:t>
      </w:r>
      <w:r w:rsidRPr="00BD4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пенсионерам, уволенным из образовательных учреждений </w:t>
      </w:r>
      <w:r w:rsidR="00300104">
        <w:rPr>
          <w:rFonts w:ascii="Times New Roman" w:hAnsi="Times New Roman" w:cs="Times New Roman"/>
          <w:sz w:val="28"/>
          <w:szCs w:val="28"/>
        </w:rPr>
        <w:t>в связи с выходом на пенсию, проживающим в сельской местности предоставляется компенсация на оплату жилищно-коммунальных услуг в виде ежемесячной денежной выплаты</w:t>
      </w:r>
      <w:r w:rsidR="004D6EF0">
        <w:rPr>
          <w:rFonts w:ascii="Times New Roman" w:hAnsi="Times New Roman" w:cs="Times New Roman"/>
          <w:sz w:val="28"/>
          <w:szCs w:val="28"/>
        </w:rPr>
        <w:t>.</w:t>
      </w:r>
      <w:r w:rsidR="00300104">
        <w:rPr>
          <w:rFonts w:ascii="Times New Roman" w:hAnsi="Times New Roman" w:cs="Times New Roman"/>
          <w:sz w:val="28"/>
          <w:szCs w:val="28"/>
        </w:rPr>
        <w:t xml:space="preserve"> </w:t>
      </w:r>
      <w:r w:rsidR="004D6EF0">
        <w:rPr>
          <w:rFonts w:ascii="Times New Roman" w:hAnsi="Times New Roman" w:cs="Times New Roman"/>
          <w:sz w:val="28"/>
          <w:szCs w:val="28"/>
        </w:rPr>
        <w:t>Размер компенсации составляет</w:t>
      </w:r>
      <w:r w:rsidR="004D6EF0" w:rsidRPr="00C84446">
        <w:rPr>
          <w:rFonts w:ascii="Times New Roman" w:hAnsi="Times New Roman" w:cs="Times New Roman"/>
          <w:sz w:val="28"/>
          <w:szCs w:val="28"/>
        </w:rPr>
        <w:t xml:space="preserve"> 2300 рублей</w:t>
      </w:r>
      <w:bookmarkStart w:id="0" w:name="Par674"/>
      <w:bookmarkEnd w:id="0"/>
      <w:r w:rsidR="004D6EF0">
        <w:rPr>
          <w:rFonts w:ascii="Times New Roman" w:hAnsi="Times New Roman" w:cs="Times New Roman"/>
          <w:sz w:val="28"/>
          <w:szCs w:val="28"/>
        </w:rPr>
        <w:t xml:space="preserve">, в </w:t>
      </w:r>
      <w:r w:rsidR="001417C1">
        <w:rPr>
          <w:rFonts w:ascii="Times New Roman" w:hAnsi="Times New Roman" w:cs="Times New Roman"/>
          <w:sz w:val="28"/>
          <w:szCs w:val="28"/>
        </w:rPr>
        <w:t xml:space="preserve">Калачинском районе ее получают </w:t>
      </w:r>
      <w:r w:rsidR="004D6EF0">
        <w:rPr>
          <w:rFonts w:ascii="Times New Roman" w:hAnsi="Times New Roman" w:cs="Times New Roman"/>
          <w:bCs/>
          <w:sz w:val="28"/>
          <w:szCs w:val="28"/>
        </w:rPr>
        <w:t>170</w:t>
      </w:r>
      <w:r w:rsidR="004D6EF0" w:rsidRPr="00017C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6EF0">
        <w:rPr>
          <w:rFonts w:ascii="Times New Roman" w:hAnsi="Times New Roman" w:cs="Times New Roman"/>
          <w:bCs/>
          <w:sz w:val="28"/>
          <w:szCs w:val="28"/>
        </w:rPr>
        <w:t>п</w:t>
      </w:r>
      <w:r w:rsidR="004D6EF0" w:rsidRPr="00017CCD">
        <w:rPr>
          <w:rFonts w:ascii="Times New Roman" w:hAnsi="Times New Roman" w:cs="Times New Roman"/>
          <w:bCs/>
          <w:sz w:val="28"/>
          <w:szCs w:val="28"/>
        </w:rPr>
        <w:t>ед</w:t>
      </w:r>
      <w:r w:rsidR="004D6EF0">
        <w:rPr>
          <w:rFonts w:ascii="Times New Roman" w:hAnsi="Times New Roman" w:cs="Times New Roman"/>
          <w:bCs/>
          <w:sz w:val="28"/>
          <w:szCs w:val="28"/>
        </w:rPr>
        <w:t>агогических</w:t>
      </w:r>
      <w:r w:rsidR="004D6EF0" w:rsidRPr="00017CCD">
        <w:rPr>
          <w:rFonts w:ascii="Times New Roman" w:hAnsi="Times New Roman" w:cs="Times New Roman"/>
          <w:bCs/>
          <w:sz w:val="28"/>
          <w:szCs w:val="28"/>
        </w:rPr>
        <w:t xml:space="preserve"> работник</w:t>
      </w:r>
      <w:r w:rsidR="004D6EF0">
        <w:rPr>
          <w:rFonts w:ascii="Times New Roman" w:hAnsi="Times New Roman" w:cs="Times New Roman"/>
          <w:bCs/>
          <w:sz w:val="28"/>
          <w:szCs w:val="28"/>
        </w:rPr>
        <w:t xml:space="preserve">ов </w:t>
      </w:r>
      <w:r w:rsidR="004D6EF0" w:rsidRPr="00017CCD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4D6EF0">
        <w:rPr>
          <w:rFonts w:ascii="Times New Roman" w:hAnsi="Times New Roman" w:cs="Times New Roman"/>
          <w:bCs/>
          <w:sz w:val="28"/>
          <w:szCs w:val="28"/>
        </w:rPr>
        <w:t xml:space="preserve">251 </w:t>
      </w:r>
      <w:r w:rsidR="004D6EF0" w:rsidRPr="00017CCD">
        <w:rPr>
          <w:rFonts w:ascii="Times New Roman" w:hAnsi="Times New Roman" w:cs="Times New Roman"/>
          <w:bCs/>
          <w:sz w:val="28"/>
          <w:szCs w:val="28"/>
        </w:rPr>
        <w:t>пенс</w:t>
      </w:r>
      <w:r w:rsidR="004D6EF0">
        <w:rPr>
          <w:rFonts w:ascii="Times New Roman" w:hAnsi="Times New Roman" w:cs="Times New Roman"/>
          <w:bCs/>
          <w:sz w:val="28"/>
          <w:szCs w:val="28"/>
        </w:rPr>
        <w:t>ионер.</w:t>
      </w:r>
      <w:r w:rsidR="004D6EF0" w:rsidRPr="004D6EF0">
        <w:rPr>
          <w:rFonts w:ascii="Times New Roman" w:hAnsi="Times New Roman" w:cs="Times New Roman"/>
          <w:sz w:val="28"/>
          <w:szCs w:val="28"/>
        </w:rPr>
        <w:t xml:space="preserve"> </w:t>
      </w:r>
      <w:r w:rsidR="004D6EF0">
        <w:rPr>
          <w:rFonts w:ascii="Times New Roman" w:hAnsi="Times New Roman" w:cs="Times New Roman"/>
          <w:sz w:val="28"/>
          <w:szCs w:val="28"/>
        </w:rPr>
        <w:t xml:space="preserve">Общая сумма выплат </w:t>
      </w:r>
      <w:r w:rsidR="003E0CC3">
        <w:rPr>
          <w:rFonts w:ascii="Times New Roman" w:hAnsi="Times New Roman" w:cs="Times New Roman"/>
          <w:sz w:val="28"/>
          <w:szCs w:val="28"/>
        </w:rPr>
        <w:t xml:space="preserve">в прошлом году </w:t>
      </w:r>
      <w:r w:rsidR="004D6EF0">
        <w:rPr>
          <w:rFonts w:ascii="Times New Roman" w:hAnsi="Times New Roman" w:cs="Times New Roman"/>
          <w:sz w:val="28"/>
          <w:szCs w:val="28"/>
        </w:rPr>
        <w:t>составила более 12 млн. руб</w:t>
      </w:r>
      <w:r w:rsidR="00592BFD">
        <w:rPr>
          <w:rFonts w:ascii="Times New Roman" w:hAnsi="Times New Roman" w:cs="Times New Roman"/>
          <w:sz w:val="28"/>
          <w:szCs w:val="28"/>
        </w:rPr>
        <w:t>лей</w:t>
      </w:r>
      <w:r w:rsidR="004D6EF0">
        <w:rPr>
          <w:rFonts w:ascii="Times New Roman" w:hAnsi="Times New Roman" w:cs="Times New Roman"/>
          <w:sz w:val="28"/>
          <w:szCs w:val="28"/>
        </w:rPr>
        <w:t>.</w:t>
      </w:r>
    </w:p>
    <w:p w:rsidR="00A762F0" w:rsidRDefault="003E0CC3" w:rsidP="001417C1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D4C30">
        <w:rPr>
          <w:rFonts w:ascii="Times New Roman" w:hAnsi="Times New Roman" w:cs="Times New Roman"/>
          <w:sz w:val="28"/>
          <w:szCs w:val="28"/>
        </w:rPr>
        <w:t xml:space="preserve"> </w:t>
      </w:r>
      <w:r w:rsidR="004F6819">
        <w:rPr>
          <w:rFonts w:ascii="Times New Roman" w:hAnsi="Times New Roman" w:cs="Times New Roman"/>
          <w:sz w:val="28"/>
          <w:szCs w:val="28"/>
        </w:rPr>
        <w:t>2024 год</w:t>
      </w:r>
      <w:r>
        <w:rPr>
          <w:rFonts w:ascii="Times New Roman" w:hAnsi="Times New Roman" w:cs="Times New Roman"/>
          <w:sz w:val="28"/>
          <w:szCs w:val="28"/>
        </w:rPr>
        <w:t>у Губернатором Омской области</w:t>
      </w:r>
      <w:r w:rsidR="007F77B1">
        <w:rPr>
          <w:rFonts w:ascii="Times New Roman" w:hAnsi="Times New Roman" w:cs="Times New Roman"/>
          <w:sz w:val="28"/>
          <w:szCs w:val="28"/>
        </w:rPr>
        <w:t xml:space="preserve"> установлена дополнительная мера поддержки в виде ежемесячной денежной компенсации части расходов на оплату ЖКУ</w:t>
      </w:r>
      <w:r w:rsidR="0024743A">
        <w:rPr>
          <w:rFonts w:ascii="Times New Roman" w:hAnsi="Times New Roman" w:cs="Times New Roman"/>
          <w:sz w:val="28"/>
          <w:szCs w:val="28"/>
        </w:rPr>
        <w:t xml:space="preserve"> </w:t>
      </w:r>
      <w:r w:rsidR="007F77B1">
        <w:rPr>
          <w:rFonts w:ascii="Times New Roman" w:hAnsi="Times New Roman" w:cs="Times New Roman"/>
          <w:sz w:val="28"/>
          <w:szCs w:val="28"/>
        </w:rPr>
        <w:t>участ</w:t>
      </w:r>
      <w:r w:rsidR="00592BFD">
        <w:rPr>
          <w:rFonts w:ascii="Times New Roman" w:hAnsi="Times New Roman" w:cs="Times New Roman"/>
          <w:sz w:val="28"/>
          <w:szCs w:val="28"/>
        </w:rPr>
        <w:t>никам</w:t>
      </w:r>
      <w:r w:rsidR="007F77B1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 и членам их семей</w:t>
      </w:r>
      <w:r>
        <w:rPr>
          <w:rFonts w:ascii="Times New Roman" w:hAnsi="Times New Roman" w:cs="Times New Roman"/>
          <w:sz w:val="28"/>
          <w:szCs w:val="28"/>
        </w:rPr>
        <w:t>. Р</w:t>
      </w:r>
      <w:r w:rsidR="007F77B1">
        <w:rPr>
          <w:rFonts w:ascii="Times New Roman" w:hAnsi="Times New Roman" w:cs="Times New Roman"/>
          <w:sz w:val="28"/>
          <w:szCs w:val="28"/>
        </w:rPr>
        <w:t>азмер</w:t>
      </w:r>
      <w:r>
        <w:rPr>
          <w:rFonts w:ascii="Times New Roman" w:hAnsi="Times New Roman" w:cs="Times New Roman"/>
          <w:sz w:val="28"/>
          <w:szCs w:val="28"/>
        </w:rPr>
        <w:t xml:space="preserve"> компенсации составляет</w:t>
      </w:r>
      <w:r w:rsidR="007F77B1">
        <w:rPr>
          <w:rFonts w:ascii="Times New Roman" w:hAnsi="Times New Roman" w:cs="Times New Roman"/>
          <w:sz w:val="28"/>
          <w:szCs w:val="28"/>
        </w:rPr>
        <w:t xml:space="preserve"> 30 %.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F54CC">
        <w:rPr>
          <w:rFonts w:ascii="Times New Roman" w:hAnsi="Times New Roman" w:cs="Times New Roman"/>
          <w:sz w:val="28"/>
          <w:szCs w:val="28"/>
        </w:rPr>
        <w:t xml:space="preserve"> 2024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F77B1" w:rsidRPr="009317B5">
        <w:rPr>
          <w:rFonts w:ascii="Times New Roman" w:hAnsi="Times New Roman" w:cs="Times New Roman"/>
          <w:sz w:val="28"/>
          <w:szCs w:val="28"/>
        </w:rPr>
        <w:t xml:space="preserve"> </w:t>
      </w:r>
      <w:r w:rsidR="004F6819">
        <w:rPr>
          <w:rFonts w:ascii="Times New Roman" w:hAnsi="Times New Roman" w:cs="Times New Roman"/>
          <w:sz w:val="28"/>
          <w:szCs w:val="28"/>
        </w:rPr>
        <w:t>произведены выплаты 26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F6819">
        <w:rPr>
          <w:rFonts w:ascii="Times New Roman" w:hAnsi="Times New Roman" w:cs="Times New Roman"/>
          <w:sz w:val="28"/>
          <w:szCs w:val="28"/>
        </w:rPr>
        <w:t>военносл</w:t>
      </w:r>
      <w:r w:rsidR="00EB34C5">
        <w:rPr>
          <w:rFonts w:ascii="Times New Roman" w:hAnsi="Times New Roman" w:cs="Times New Roman"/>
          <w:sz w:val="28"/>
          <w:szCs w:val="28"/>
        </w:rPr>
        <w:t>ужащим и их семьям в общей сумм</w:t>
      </w:r>
      <w:r w:rsidR="004F6819">
        <w:rPr>
          <w:rFonts w:ascii="Times New Roman" w:hAnsi="Times New Roman" w:cs="Times New Roman"/>
          <w:sz w:val="28"/>
          <w:szCs w:val="28"/>
        </w:rPr>
        <w:t xml:space="preserve">е </w:t>
      </w:r>
      <w:r w:rsidR="008F0BE1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4F6819">
        <w:rPr>
          <w:rFonts w:ascii="Times New Roman" w:hAnsi="Times New Roman" w:cs="Times New Roman"/>
          <w:sz w:val="28"/>
          <w:szCs w:val="28"/>
        </w:rPr>
        <w:t>300 тыс</w:t>
      </w:r>
      <w:r w:rsidR="008F54CC">
        <w:rPr>
          <w:rFonts w:ascii="Times New Roman" w:hAnsi="Times New Roman" w:cs="Times New Roman"/>
          <w:sz w:val="28"/>
          <w:szCs w:val="28"/>
        </w:rPr>
        <w:t>.</w:t>
      </w:r>
      <w:r w:rsidR="004F6819">
        <w:rPr>
          <w:rFonts w:ascii="Times New Roman" w:hAnsi="Times New Roman" w:cs="Times New Roman"/>
          <w:sz w:val="28"/>
          <w:szCs w:val="28"/>
        </w:rPr>
        <w:t xml:space="preserve"> руб</w:t>
      </w:r>
      <w:r w:rsidR="00592BFD">
        <w:rPr>
          <w:rFonts w:ascii="Times New Roman" w:hAnsi="Times New Roman" w:cs="Times New Roman"/>
          <w:sz w:val="28"/>
          <w:szCs w:val="28"/>
        </w:rPr>
        <w:t>лей</w:t>
      </w:r>
      <w:r w:rsidR="008F54CC">
        <w:rPr>
          <w:rFonts w:ascii="Times New Roman" w:hAnsi="Times New Roman" w:cs="Times New Roman"/>
          <w:sz w:val="28"/>
          <w:szCs w:val="28"/>
        </w:rPr>
        <w:t>.</w:t>
      </w:r>
    </w:p>
    <w:p w:rsidR="005D1516" w:rsidRPr="005D1516" w:rsidRDefault="005D1516" w:rsidP="001417C1">
      <w:pPr>
        <w:pStyle w:val="6"/>
        <w:shd w:val="clear" w:color="auto" w:fill="auto"/>
        <w:tabs>
          <w:tab w:val="left" w:pos="0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516">
        <w:rPr>
          <w:rFonts w:ascii="Times New Roman" w:hAnsi="Times New Roman" w:cs="Times New Roman"/>
          <w:sz w:val="28"/>
          <w:szCs w:val="28"/>
        </w:rPr>
        <w:t>Механизмом защиты граждан от последствий роста цен на оплату жилья и коммунальных услуг является предоставление субсиди</w:t>
      </w:r>
      <w:r w:rsidR="00592BFD">
        <w:rPr>
          <w:rFonts w:ascii="Times New Roman" w:hAnsi="Times New Roman" w:cs="Times New Roman"/>
          <w:sz w:val="28"/>
          <w:szCs w:val="28"/>
        </w:rPr>
        <w:t>и</w:t>
      </w:r>
      <w:r w:rsidRPr="005D1516">
        <w:rPr>
          <w:rFonts w:ascii="Times New Roman" w:hAnsi="Times New Roman" w:cs="Times New Roman"/>
          <w:sz w:val="28"/>
          <w:szCs w:val="28"/>
        </w:rPr>
        <w:t>.</w:t>
      </w:r>
    </w:p>
    <w:p w:rsidR="002A5482" w:rsidRPr="002A5482" w:rsidRDefault="005D1516" w:rsidP="001417C1">
      <w:pPr>
        <w:pStyle w:val="6"/>
        <w:shd w:val="clear" w:color="auto" w:fill="auto"/>
        <w:tabs>
          <w:tab w:val="left" w:pos="0"/>
        </w:tabs>
        <w:spacing w:before="0"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5D1516">
        <w:rPr>
          <w:rFonts w:ascii="Times New Roman" w:hAnsi="Times New Roman" w:cs="Times New Roman"/>
          <w:sz w:val="28"/>
          <w:szCs w:val="28"/>
        </w:rPr>
        <w:tab/>
        <w:t xml:space="preserve">Субсидия </w:t>
      </w:r>
      <w:r w:rsidR="001417C1">
        <w:rPr>
          <w:rFonts w:ascii="Times New Roman" w:hAnsi="Times New Roman" w:cs="Times New Roman"/>
          <w:sz w:val="28"/>
          <w:szCs w:val="28"/>
        </w:rPr>
        <w:t xml:space="preserve">– </w:t>
      </w:r>
      <w:r w:rsidR="002A5482" w:rsidRPr="002A5482">
        <w:rPr>
          <w:rFonts w:ascii="Times New Roman" w:hAnsi="Times New Roman" w:cs="Times New Roman"/>
          <w:sz w:val="28"/>
          <w:szCs w:val="28"/>
        </w:rPr>
        <w:t>это адресная помощь</w:t>
      </w:r>
      <w:r w:rsidR="002A5482">
        <w:rPr>
          <w:rFonts w:ascii="Times New Roman" w:hAnsi="Times New Roman" w:cs="Times New Roman"/>
          <w:sz w:val="28"/>
          <w:szCs w:val="28"/>
        </w:rPr>
        <w:t xml:space="preserve"> </w:t>
      </w:r>
      <w:r w:rsidR="002A5482" w:rsidRPr="002A5482">
        <w:rPr>
          <w:rFonts w:ascii="Times New Roman" w:hAnsi="Times New Roman" w:cs="Times New Roman"/>
          <w:sz w:val="28"/>
          <w:szCs w:val="28"/>
        </w:rPr>
        <w:t>малообеспеченным гражданам и членам их семей</w:t>
      </w:r>
      <w:r w:rsidR="002A5482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GoBack"/>
      <w:bookmarkEnd w:id="1"/>
      <w:r w:rsidR="002A5482">
        <w:rPr>
          <w:rFonts w:ascii="Times New Roman" w:hAnsi="Times New Roman" w:cs="Times New Roman"/>
          <w:sz w:val="28"/>
          <w:szCs w:val="28"/>
        </w:rPr>
        <w:t>Она предоставляется</w:t>
      </w:r>
      <w:r w:rsidRPr="005D1516">
        <w:rPr>
          <w:rFonts w:ascii="Times New Roman" w:hAnsi="Times New Roman" w:cs="Times New Roman"/>
          <w:sz w:val="28"/>
          <w:szCs w:val="28"/>
        </w:rPr>
        <w:t xml:space="preserve"> </w:t>
      </w:r>
      <w:r w:rsidR="002A5482" w:rsidRPr="002A5482">
        <w:rPr>
          <w:rFonts w:ascii="Times New Roman" w:hAnsi="Times New Roman" w:cs="Times New Roman"/>
          <w:sz w:val="28"/>
          <w:szCs w:val="28"/>
        </w:rPr>
        <w:t>в пределах социальной нормы площади жилья и нормативов потребления коммунальных услуг</w:t>
      </w:r>
      <w:r w:rsidR="002A5482">
        <w:rPr>
          <w:rFonts w:ascii="Times New Roman" w:hAnsi="Times New Roman" w:cs="Times New Roman"/>
          <w:sz w:val="28"/>
          <w:szCs w:val="28"/>
        </w:rPr>
        <w:t>, при этом</w:t>
      </w:r>
      <w:r w:rsidR="002A5482" w:rsidRPr="002A5482">
        <w:rPr>
          <w:rFonts w:ascii="Times New Roman" w:hAnsi="Times New Roman" w:cs="Times New Roman"/>
          <w:sz w:val="28"/>
          <w:szCs w:val="28"/>
        </w:rPr>
        <w:t xml:space="preserve"> </w:t>
      </w:r>
      <w:r w:rsidRPr="005D1516">
        <w:rPr>
          <w:rFonts w:ascii="Times New Roman" w:hAnsi="Times New Roman" w:cs="Times New Roman"/>
          <w:sz w:val="28"/>
          <w:szCs w:val="28"/>
        </w:rPr>
        <w:t xml:space="preserve">расходы на оплату жилищно-коммунальных услуг, превышают </w:t>
      </w:r>
      <w:r w:rsidR="00027404">
        <w:rPr>
          <w:rFonts w:ascii="Times New Roman" w:hAnsi="Times New Roman" w:cs="Times New Roman"/>
          <w:sz w:val="28"/>
          <w:szCs w:val="28"/>
        </w:rPr>
        <w:t>22%</w:t>
      </w:r>
      <w:r w:rsidRPr="005D1516">
        <w:rPr>
          <w:rFonts w:ascii="Times New Roman" w:hAnsi="Times New Roman" w:cs="Times New Roman"/>
          <w:sz w:val="28"/>
          <w:szCs w:val="28"/>
        </w:rPr>
        <w:t xml:space="preserve"> в совокупном доходе семьи</w:t>
      </w:r>
      <w:r w:rsidR="00027404">
        <w:rPr>
          <w:rFonts w:ascii="Times New Roman" w:hAnsi="Times New Roman" w:cs="Times New Roman"/>
          <w:sz w:val="28"/>
          <w:szCs w:val="28"/>
        </w:rPr>
        <w:t xml:space="preserve">. </w:t>
      </w:r>
      <w:r w:rsidR="002A5482" w:rsidRPr="002A5482">
        <w:rPr>
          <w:rFonts w:ascii="Times New Roman" w:hAnsi="Times New Roman" w:cs="Times New Roman"/>
          <w:sz w:val="28"/>
          <w:szCs w:val="28"/>
        </w:rPr>
        <w:t xml:space="preserve">Фактически – это сумма денег, покрывающая разницу между начисленными конкретной семье платежами за ЖКУ и той суммой, которую эта семья может заплатить, исходя из условий проживания в </w:t>
      </w:r>
      <w:r w:rsidR="002A5482">
        <w:rPr>
          <w:rFonts w:ascii="Times New Roman" w:hAnsi="Times New Roman" w:cs="Times New Roman"/>
          <w:sz w:val="28"/>
          <w:szCs w:val="28"/>
        </w:rPr>
        <w:t>Калачинском</w:t>
      </w:r>
      <w:r w:rsidR="002A5482" w:rsidRPr="002A5482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5D1516" w:rsidRPr="005D1516" w:rsidRDefault="00027404" w:rsidP="001417C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прошлом</w:t>
      </w:r>
      <w:r w:rsidR="005D1516" w:rsidRPr="005D151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417C1">
        <w:rPr>
          <w:rFonts w:ascii="Times New Roman" w:hAnsi="Times New Roman" w:cs="Times New Roman"/>
          <w:sz w:val="28"/>
          <w:szCs w:val="28"/>
        </w:rPr>
        <w:t xml:space="preserve"> в Калачинском районе </w:t>
      </w:r>
      <w:r w:rsidR="005D1516" w:rsidRPr="005D1516">
        <w:rPr>
          <w:rFonts w:ascii="Times New Roman" w:hAnsi="Times New Roman" w:cs="Times New Roman"/>
          <w:sz w:val="28"/>
          <w:szCs w:val="28"/>
        </w:rPr>
        <w:t>97 сем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5D1516" w:rsidRPr="005D1516">
        <w:rPr>
          <w:rFonts w:ascii="Times New Roman" w:hAnsi="Times New Roman" w:cs="Times New Roman"/>
          <w:sz w:val="28"/>
          <w:szCs w:val="28"/>
        </w:rPr>
        <w:t xml:space="preserve"> воспользовались правом на получение жилищных субсидий. Сумма выплат по данной мере поддержки составила более </w:t>
      </w:r>
      <w:r w:rsidR="005D1516" w:rsidRPr="005D1516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1516" w:rsidRPr="005D1516">
        <w:rPr>
          <w:rFonts w:ascii="Times New Roman" w:hAnsi="Times New Roman" w:cs="Times New Roman"/>
          <w:bCs/>
          <w:sz w:val="28"/>
          <w:szCs w:val="28"/>
        </w:rPr>
        <w:t xml:space="preserve">млн. </w:t>
      </w:r>
      <w:r w:rsidR="005D1516" w:rsidRPr="005D1516">
        <w:rPr>
          <w:rFonts w:ascii="Times New Roman" w:hAnsi="Times New Roman" w:cs="Times New Roman"/>
          <w:sz w:val="28"/>
          <w:szCs w:val="28"/>
        </w:rPr>
        <w:t xml:space="preserve">рублей. По сравнению с 2023 годом наблюдается </w:t>
      </w:r>
      <w:r>
        <w:rPr>
          <w:rFonts w:ascii="Times New Roman" w:hAnsi="Times New Roman" w:cs="Times New Roman"/>
          <w:sz w:val="28"/>
          <w:szCs w:val="28"/>
        </w:rPr>
        <w:t>незначительное увеличение количества получателей</w:t>
      </w:r>
      <w:r w:rsidR="003E0C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(на 10 </w:t>
      </w:r>
      <w:r w:rsidR="003E0CC3">
        <w:rPr>
          <w:rFonts w:ascii="Times New Roman" w:hAnsi="Times New Roman" w:cs="Times New Roman"/>
          <w:sz w:val="28"/>
          <w:szCs w:val="28"/>
        </w:rPr>
        <w:t>че</w:t>
      </w:r>
      <w:r>
        <w:rPr>
          <w:rFonts w:ascii="Times New Roman" w:hAnsi="Times New Roman" w:cs="Times New Roman"/>
          <w:sz w:val="28"/>
          <w:szCs w:val="28"/>
        </w:rPr>
        <w:t xml:space="preserve">ловек) и так же незначительное </w:t>
      </w:r>
      <w:r w:rsidR="005D1516" w:rsidRPr="005D1516">
        <w:rPr>
          <w:rFonts w:ascii="Times New Roman" w:hAnsi="Times New Roman" w:cs="Times New Roman"/>
          <w:sz w:val="28"/>
          <w:szCs w:val="28"/>
        </w:rPr>
        <w:t xml:space="preserve">увеличение суммы выплат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D1516" w:rsidRPr="005D1516">
        <w:rPr>
          <w:rFonts w:ascii="Times New Roman" w:hAnsi="Times New Roman" w:cs="Times New Roman"/>
          <w:sz w:val="28"/>
          <w:szCs w:val="28"/>
        </w:rPr>
        <w:t>на 2 %</w:t>
      </w:r>
      <w:r>
        <w:rPr>
          <w:rFonts w:ascii="Times New Roman" w:hAnsi="Times New Roman" w:cs="Times New Roman"/>
          <w:sz w:val="28"/>
          <w:szCs w:val="28"/>
        </w:rPr>
        <w:t>)</w:t>
      </w:r>
      <w:r w:rsidR="005D1516" w:rsidRPr="005D15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54CC" w:rsidRDefault="008F54CC" w:rsidP="00B97EE5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sectPr w:rsidR="008F54CC" w:rsidSect="00027404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7AA1"/>
    <w:rsid w:val="0000707D"/>
    <w:rsid w:val="0002618B"/>
    <w:rsid w:val="00027404"/>
    <w:rsid w:val="00044C0C"/>
    <w:rsid w:val="00057AA1"/>
    <w:rsid w:val="0006087F"/>
    <w:rsid w:val="000614C8"/>
    <w:rsid w:val="00086133"/>
    <w:rsid w:val="00093756"/>
    <w:rsid w:val="00094CB8"/>
    <w:rsid w:val="00094E4E"/>
    <w:rsid w:val="000A0B76"/>
    <w:rsid w:val="000C67D3"/>
    <w:rsid w:val="000D2B59"/>
    <w:rsid w:val="000D3223"/>
    <w:rsid w:val="000D36E3"/>
    <w:rsid w:val="000D5824"/>
    <w:rsid w:val="000E1928"/>
    <w:rsid w:val="000E2F14"/>
    <w:rsid w:val="000F21FE"/>
    <w:rsid w:val="00116134"/>
    <w:rsid w:val="00123444"/>
    <w:rsid w:val="00134F8F"/>
    <w:rsid w:val="001417C1"/>
    <w:rsid w:val="00146D78"/>
    <w:rsid w:val="00165C9D"/>
    <w:rsid w:val="0017050C"/>
    <w:rsid w:val="001710D0"/>
    <w:rsid w:val="0018296F"/>
    <w:rsid w:val="00190361"/>
    <w:rsid w:val="001B0460"/>
    <w:rsid w:val="001C5912"/>
    <w:rsid w:val="001D07D1"/>
    <w:rsid w:val="001D39EF"/>
    <w:rsid w:val="001E6448"/>
    <w:rsid w:val="001E6FC8"/>
    <w:rsid w:val="00212F3A"/>
    <w:rsid w:val="0021700A"/>
    <w:rsid w:val="00225493"/>
    <w:rsid w:val="002356A3"/>
    <w:rsid w:val="002372FD"/>
    <w:rsid w:val="002422FE"/>
    <w:rsid w:val="0024743A"/>
    <w:rsid w:val="002645DA"/>
    <w:rsid w:val="00283920"/>
    <w:rsid w:val="002A1134"/>
    <w:rsid w:val="002A3C6A"/>
    <w:rsid w:val="002A5482"/>
    <w:rsid w:val="002A7577"/>
    <w:rsid w:val="002C64C5"/>
    <w:rsid w:val="002E1337"/>
    <w:rsid w:val="00300104"/>
    <w:rsid w:val="003072FD"/>
    <w:rsid w:val="00320EF1"/>
    <w:rsid w:val="0034232C"/>
    <w:rsid w:val="00352D58"/>
    <w:rsid w:val="00356E81"/>
    <w:rsid w:val="00374C8B"/>
    <w:rsid w:val="00374EE0"/>
    <w:rsid w:val="00380EF9"/>
    <w:rsid w:val="0039646C"/>
    <w:rsid w:val="00396D68"/>
    <w:rsid w:val="003A5D5C"/>
    <w:rsid w:val="003B4674"/>
    <w:rsid w:val="003B59E0"/>
    <w:rsid w:val="003B7AC6"/>
    <w:rsid w:val="003E0CC3"/>
    <w:rsid w:val="003E697A"/>
    <w:rsid w:val="003F70FF"/>
    <w:rsid w:val="00400B56"/>
    <w:rsid w:val="00402194"/>
    <w:rsid w:val="00417ABD"/>
    <w:rsid w:val="00417FCC"/>
    <w:rsid w:val="0042733B"/>
    <w:rsid w:val="004325B3"/>
    <w:rsid w:val="00433BA9"/>
    <w:rsid w:val="004349F8"/>
    <w:rsid w:val="00436FF9"/>
    <w:rsid w:val="00443257"/>
    <w:rsid w:val="0044499F"/>
    <w:rsid w:val="0046448A"/>
    <w:rsid w:val="00471038"/>
    <w:rsid w:val="00474274"/>
    <w:rsid w:val="004B1D4E"/>
    <w:rsid w:val="004B5099"/>
    <w:rsid w:val="004D2804"/>
    <w:rsid w:val="004D3EC9"/>
    <w:rsid w:val="004D6EF0"/>
    <w:rsid w:val="004E49A0"/>
    <w:rsid w:val="004E62B5"/>
    <w:rsid w:val="004F0813"/>
    <w:rsid w:val="004F6819"/>
    <w:rsid w:val="00500EA8"/>
    <w:rsid w:val="00506592"/>
    <w:rsid w:val="005232C1"/>
    <w:rsid w:val="00540F51"/>
    <w:rsid w:val="005439C1"/>
    <w:rsid w:val="00566E64"/>
    <w:rsid w:val="0057142E"/>
    <w:rsid w:val="00574DF7"/>
    <w:rsid w:val="005765F3"/>
    <w:rsid w:val="0057797E"/>
    <w:rsid w:val="00582838"/>
    <w:rsid w:val="00590F7E"/>
    <w:rsid w:val="00592BFD"/>
    <w:rsid w:val="00597618"/>
    <w:rsid w:val="005B1F65"/>
    <w:rsid w:val="005D10D8"/>
    <w:rsid w:val="005D1516"/>
    <w:rsid w:val="005F2C3A"/>
    <w:rsid w:val="006226EB"/>
    <w:rsid w:val="00644CB4"/>
    <w:rsid w:val="00650FA8"/>
    <w:rsid w:val="006527CE"/>
    <w:rsid w:val="00652B0B"/>
    <w:rsid w:val="00652B7A"/>
    <w:rsid w:val="0065626D"/>
    <w:rsid w:val="006817E6"/>
    <w:rsid w:val="00692F17"/>
    <w:rsid w:val="006C3F75"/>
    <w:rsid w:val="006D6555"/>
    <w:rsid w:val="006E6EC6"/>
    <w:rsid w:val="00700B6D"/>
    <w:rsid w:val="00702C91"/>
    <w:rsid w:val="00711A41"/>
    <w:rsid w:val="0071686C"/>
    <w:rsid w:val="00730A08"/>
    <w:rsid w:val="00741068"/>
    <w:rsid w:val="00761ABB"/>
    <w:rsid w:val="007627D2"/>
    <w:rsid w:val="00791600"/>
    <w:rsid w:val="007A5925"/>
    <w:rsid w:val="007B0244"/>
    <w:rsid w:val="007B2373"/>
    <w:rsid w:val="007B248C"/>
    <w:rsid w:val="007C7103"/>
    <w:rsid w:val="007D46FA"/>
    <w:rsid w:val="007F77B1"/>
    <w:rsid w:val="00803113"/>
    <w:rsid w:val="00804242"/>
    <w:rsid w:val="008050E0"/>
    <w:rsid w:val="00815114"/>
    <w:rsid w:val="00820188"/>
    <w:rsid w:val="00824CEA"/>
    <w:rsid w:val="00824DEC"/>
    <w:rsid w:val="00832CEF"/>
    <w:rsid w:val="00834B61"/>
    <w:rsid w:val="008465BB"/>
    <w:rsid w:val="00852DAF"/>
    <w:rsid w:val="00852E4E"/>
    <w:rsid w:val="00856143"/>
    <w:rsid w:val="008823C1"/>
    <w:rsid w:val="008824E1"/>
    <w:rsid w:val="008879A5"/>
    <w:rsid w:val="0089062C"/>
    <w:rsid w:val="008A235E"/>
    <w:rsid w:val="008C60C7"/>
    <w:rsid w:val="008E7060"/>
    <w:rsid w:val="008F0BE1"/>
    <w:rsid w:val="008F54CC"/>
    <w:rsid w:val="00914183"/>
    <w:rsid w:val="009277E3"/>
    <w:rsid w:val="009317B5"/>
    <w:rsid w:val="00931894"/>
    <w:rsid w:val="009430AA"/>
    <w:rsid w:val="00950A3B"/>
    <w:rsid w:val="009513CA"/>
    <w:rsid w:val="00952C31"/>
    <w:rsid w:val="009607C7"/>
    <w:rsid w:val="00965460"/>
    <w:rsid w:val="00971164"/>
    <w:rsid w:val="009714B0"/>
    <w:rsid w:val="0097351D"/>
    <w:rsid w:val="00976371"/>
    <w:rsid w:val="0098693C"/>
    <w:rsid w:val="00995263"/>
    <w:rsid w:val="00997B85"/>
    <w:rsid w:val="009A4DEE"/>
    <w:rsid w:val="009B1CB3"/>
    <w:rsid w:val="009C0CDE"/>
    <w:rsid w:val="009D1063"/>
    <w:rsid w:val="009F0870"/>
    <w:rsid w:val="00A11791"/>
    <w:rsid w:val="00A17EBF"/>
    <w:rsid w:val="00A2478E"/>
    <w:rsid w:val="00A35832"/>
    <w:rsid w:val="00A43048"/>
    <w:rsid w:val="00A63DAC"/>
    <w:rsid w:val="00A67AB7"/>
    <w:rsid w:val="00A71143"/>
    <w:rsid w:val="00A762F0"/>
    <w:rsid w:val="00A820A5"/>
    <w:rsid w:val="00A8678A"/>
    <w:rsid w:val="00A967C7"/>
    <w:rsid w:val="00AB0202"/>
    <w:rsid w:val="00AB1928"/>
    <w:rsid w:val="00AB7B53"/>
    <w:rsid w:val="00AC58A5"/>
    <w:rsid w:val="00AE1222"/>
    <w:rsid w:val="00AF4B48"/>
    <w:rsid w:val="00B111F3"/>
    <w:rsid w:val="00B205EB"/>
    <w:rsid w:val="00B267D1"/>
    <w:rsid w:val="00B44C8A"/>
    <w:rsid w:val="00B46F51"/>
    <w:rsid w:val="00B919DC"/>
    <w:rsid w:val="00B96814"/>
    <w:rsid w:val="00B96915"/>
    <w:rsid w:val="00B97EE5"/>
    <w:rsid w:val="00BD0AC6"/>
    <w:rsid w:val="00BD1F03"/>
    <w:rsid w:val="00BD4C30"/>
    <w:rsid w:val="00BE24D4"/>
    <w:rsid w:val="00BF2001"/>
    <w:rsid w:val="00C07648"/>
    <w:rsid w:val="00C179BE"/>
    <w:rsid w:val="00C17C75"/>
    <w:rsid w:val="00C22412"/>
    <w:rsid w:val="00C36CEB"/>
    <w:rsid w:val="00C51B5F"/>
    <w:rsid w:val="00C55FA0"/>
    <w:rsid w:val="00C718FF"/>
    <w:rsid w:val="00C80A0A"/>
    <w:rsid w:val="00CA59D2"/>
    <w:rsid w:val="00CB3183"/>
    <w:rsid w:val="00CB36F8"/>
    <w:rsid w:val="00CC17A2"/>
    <w:rsid w:val="00CE427B"/>
    <w:rsid w:val="00CE750F"/>
    <w:rsid w:val="00CF27F3"/>
    <w:rsid w:val="00CF37A0"/>
    <w:rsid w:val="00D31C86"/>
    <w:rsid w:val="00D74D2B"/>
    <w:rsid w:val="00D922AE"/>
    <w:rsid w:val="00D92E1E"/>
    <w:rsid w:val="00DA0CE4"/>
    <w:rsid w:val="00DA261A"/>
    <w:rsid w:val="00E00708"/>
    <w:rsid w:val="00E0360B"/>
    <w:rsid w:val="00E141EB"/>
    <w:rsid w:val="00E22170"/>
    <w:rsid w:val="00E2774A"/>
    <w:rsid w:val="00E369F1"/>
    <w:rsid w:val="00E44C99"/>
    <w:rsid w:val="00E655CF"/>
    <w:rsid w:val="00E661E5"/>
    <w:rsid w:val="00E7536B"/>
    <w:rsid w:val="00E76ABA"/>
    <w:rsid w:val="00E8102C"/>
    <w:rsid w:val="00E93766"/>
    <w:rsid w:val="00E93D18"/>
    <w:rsid w:val="00EB2714"/>
    <w:rsid w:val="00EB34C5"/>
    <w:rsid w:val="00EC3E3F"/>
    <w:rsid w:val="00EE3F4F"/>
    <w:rsid w:val="00EF3063"/>
    <w:rsid w:val="00EF636D"/>
    <w:rsid w:val="00F027DE"/>
    <w:rsid w:val="00F15550"/>
    <w:rsid w:val="00F24A90"/>
    <w:rsid w:val="00F316B8"/>
    <w:rsid w:val="00F520BA"/>
    <w:rsid w:val="00F563A3"/>
    <w:rsid w:val="00F635CF"/>
    <w:rsid w:val="00FA2EBC"/>
    <w:rsid w:val="00FB195C"/>
    <w:rsid w:val="00FE64CF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1FB2"/>
  <w15:docId w15:val="{0CE55DB0-151D-439B-8CC2-488FC074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attr">
    <w:name w:val="eattr"/>
    <w:basedOn w:val="a0"/>
    <w:rsid w:val="00057AA1"/>
  </w:style>
  <w:style w:type="character" w:styleId="a3">
    <w:name w:val="Hyperlink"/>
    <w:uiPriority w:val="99"/>
    <w:unhideWhenUsed/>
    <w:rsid w:val="00057AA1"/>
    <w:rPr>
      <w:color w:val="0000FF"/>
      <w:u w:val="single"/>
    </w:rPr>
  </w:style>
  <w:style w:type="paragraph" w:customStyle="1" w:styleId="ConsPlusNormal">
    <w:name w:val="ConsPlusNormal"/>
    <w:rsid w:val="00B205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5D1516"/>
    <w:rPr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4"/>
    <w:rsid w:val="005D1516"/>
    <w:pPr>
      <w:shd w:val="clear" w:color="auto" w:fill="FFFFFF"/>
      <w:spacing w:before="420" w:after="240" w:line="320" w:lineRule="exact"/>
    </w:pPr>
    <w:rPr>
      <w:sz w:val="27"/>
      <w:szCs w:val="27"/>
    </w:rPr>
  </w:style>
  <w:style w:type="character" w:customStyle="1" w:styleId="label">
    <w:name w:val="label"/>
    <w:basedOn w:val="a0"/>
    <w:rsid w:val="00123444"/>
  </w:style>
  <w:style w:type="table" w:styleId="a5">
    <w:name w:val="Table Grid"/>
    <w:basedOn w:val="a1"/>
    <w:uiPriority w:val="59"/>
    <w:rsid w:val="00141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92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2F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8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gkh.ru/omskaya-oblast/kalachinsk/112554304681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gkh.ru/omskaya-oblast/kalachinsk/109551500026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ingkh.ru/omskaya-oblast/kalachinsk/1065515004477/" TargetMode="External"/><Relationship Id="rId5" Type="http://schemas.openxmlformats.org/officeDocument/2006/relationships/hyperlink" Target="https://mingkh.ru/omskaya-oblast/kalachinsk/107551500055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B3DE8-1B97-4FEE-A14D-57FE4A4BB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Пряхина Екатерина Владимировна</dc:creator>
  <cp:lastModifiedBy>RePack by Diakov</cp:lastModifiedBy>
  <cp:revision>10</cp:revision>
  <cp:lastPrinted>2025-04-17T06:26:00Z</cp:lastPrinted>
  <dcterms:created xsi:type="dcterms:W3CDTF">2025-01-28T10:58:00Z</dcterms:created>
  <dcterms:modified xsi:type="dcterms:W3CDTF">2025-04-24T09:28:00Z</dcterms:modified>
</cp:coreProperties>
</file>