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44A" w:rsidRPr="00135C97" w:rsidRDefault="00274E8D" w:rsidP="0081144A">
      <w:pPr>
        <w:pStyle w:val="1"/>
        <w:spacing w:line="360" w:lineRule="auto"/>
        <w:ind w:firstLine="426"/>
        <w:contextualSpacing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9" style="position:absolute;left:0;text-align:left;margin-left:-8.25pt;margin-top:9pt;width:512.25pt;height:756pt;z-index:251660288" filled="f" strokeweight="3pt">
            <v:stroke linestyle="thinThin"/>
          </v:rect>
        </w:pict>
      </w:r>
      <w:r w:rsidR="0081144A" w:rsidRPr="00135C97">
        <w:rPr>
          <w:sz w:val="24"/>
          <w:szCs w:val="24"/>
        </w:rPr>
        <w:t xml:space="preserve"> </w:t>
      </w:r>
    </w:p>
    <w:p w:rsidR="0081144A" w:rsidRPr="00135C97" w:rsidRDefault="0081144A" w:rsidP="0081144A">
      <w:pPr>
        <w:spacing w:line="360" w:lineRule="auto"/>
        <w:contextualSpacing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margin">
              <wp:posOffset>14605</wp:posOffset>
            </wp:positionH>
            <wp:positionV relativeFrom="margin">
              <wp:posOffset>192405</wp:posOffset>
            </wp:positionV>
            <wp:extent cx="6348730" cy="698500"/>
            <wp:effectExtent l="19050" t="0" r="0" b="0"/>
            <wp:wrapTight wrapText="bothSides">
              <wp:wrapPolygon edited="0">
                <wp:start x="1556" y="0"/>
                <wp:lineTo x="583" y="9425"/>
                <wp:lineTo x="583" y="11193"/>
                <wp:lineTo x="9139" y="18851"/>
                <wp:lineTo x="-65" y="21207"/>
                <wp:lineTo x="21583" y="21207"/>
                <wp:lineTo x="12444" y="18851"/>
                <wp:lineTo x="20999" y="11193"/>
                <wp:lineTo x="20999" y="9425"/>
                <wp:lineTo x="20935" y="589"/>
                <wp:lineTo x="20935" y="0"/>
                <wp:lineTo x="1556" y="0"/>
              </wp:wrapPolygon>
            </wp:wrapTight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73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b/>
          <w:bCs/>
          <w:sz w:val="24"/>
          <w:szCs w:val="24"/>
          <w:u w:val="single"/>
        </w:rPr>
      </w:pP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ДОКУМЕНТАЦИЯ ПО ПЛАНИРОВКЕ ТЕРРИТОРИИ</w:t>
      </w: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</w:t>
      </w:r>
      <w:r w:rsidRPr="00B030BB">
        <w:rPr>
          <w:rFonts w:ascii="Times New Roman" w:hAnsi="Times New Roman"/>
          <w:b/>
          <w:sz w:val="32"/>
          <w:szCs w:val="32"/>
          <w:lang w:val="ru-RU"/>
        </w:rPr>
        <w:t>роект межевания территории</w:t>
      </w:r>
      <w:r>
        <w:rPr>
          <w:rFonts w:ascii="Times New Roman" w:hAnsi="Times New Roman"/>
          <w:sz w:val="32"/>
          <w:szCs w:val="32"/>
          <w:lang w:val="ru-RU"/>
        </w:rPr>
        <w:t xml:space="preserve">, </w:t>
      </w:r>
    </w:p>
    <w:p w:rsidR="00C8111C" w:rsidRPr="00DA4D8E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 w:rsidRPr="00DA4D8E">
        <w:rPr>
          <w:rFonts w:ascii="Times New Roman" w:hAnsi="Times New Roman"/>
          <w:sz w:val="32"/>
          <w:szCs w:val="32"/>
          <w:lang w:val="ru-RU"/>
        </w:rPr>
        <w:t xml:space="preserve">части кадастрового квартала 55:34:010808, </w:t>
      </w: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 w:rsidRPr="00DA4D8E">
        <w:rPr>
          <w:rFonts w:ascii="Times New Roman" w:hAnsi="Times New Roman"/>
          <w:sz w:val="32"/>
          <w:szCs w:val="32"/>
          <w:lang w:val="ru-RU"/>
        </w:rPr>
        <w:t xml:space="preserve">включающей в себя земельный участок </w:t>
      </w:r>
    </w:p>
    <w:p w:rsidR="00C8111C" w:rsidRPr="00DA4D8E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 w:rsidRPr="00DA4D8E">
        <w:rPr>
          <w:rFonts w:ascii="Times New Roman" w:hAnsi="Times New Roman"/>
          <w:sz w:val="32"/>
          <w:szCs w:val="32"/>
          <w:lang w:val="ru-RU"/>
        </w:rPr>
        <w:t xml:space="preserve">с кадастровым номером 55:34:010808:13 </w:t>
      </w: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 w:rsidRPr="00DA4D8E">
        <w:rPr>
          <w:rFonts w:ascii="Times New Roman" w:hAnsi="Times New Roman"/>
          <w:sz w:val="32"/>
          <w:szCs w:val="32"/>
          <w:lang w:val="ru-RU"/>
        </w:rPr>
        <w:t>и земли, государственная собственность на которые не разграничена</w:t>
      </w:r>
      <w:r>
        <w:rPr>
          <w:rFonts w:ascii="Times New Roman" w:hAnsi="Times New Roman"/>
          <w:sz w:val="32"/>
          <w:szCs w:val="32"/>
          <w:lang w:val="ru-RU"/>
        </w:rPr>
        <w:t>.</w:t>
      </w: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</w:p>
    <w:p w:rsidR="00C8111C" w:rsidRDefault="00C8111C" w:rsidP="00C8111C">
      <w:pPr>
        <w:pStyle w:val="aa"/>
        <w:jc w:val="center"/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Основная часть проекта межевания территории.</w:t>
      </w:r>
    </w:p>
    <w:p w:rsidR="0081144A" w:rsidRPr="00E94324" w:rsidRDefault="00C8111C" w:rsidP="00C8111C">
      <w:pPr>
        <w:pStyle w:val="a5"/>
        <w:spacing w:before="0" w:beforeAutospacing="0" w:after="0" w:afterAutospacing="0" w:line="360" w:lineRule="auto"/>
        <w:ind w:firstLine="426"/>
        <w:contextualSpacing/>
        <w:jc w:val="both"/>
        <w:rPr>
          <w:sz w:val="22"/>
          <w:szCs w:val="22"/>
        </w:rPr>
      </w:pPr>
      <w:r>
        <w:rPr>
          <w:sz w:val="32"/>
          <w:szCs w:val="32"/>
        </w:rPr>
        <w:t>Материалы по обоснованию проекта межевания территории.</w:t>
      </w: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tabs>
          <w:tab w:val="left" w:pos="5040"/>
        </w:tabs>
        <w:contextualSpacing/>
        <w:jc w:val="both"/>
        <w:rPr>
          <w:sz w:val="24"/>
          <w:szCs w:val="24"/>
        </w:rPr>
      </w:pPr>
    </w:p>
    <w:p w:rsidR="0081144A" w:rsidRPr="00135C97" w:rsidRDefault="005C2E8B" w:rsidP="005C2E8B">
      <w:pPr>
        <w:tabs>
          <w:tab w:val="left" w:pos="5040"/>
        </w:tabs>
        <w:ind w:firstLine="142"/>
        <w:contextualSpacing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Директор               </w:t>
      </w:r>
      <w:r w:rsidR="0081144A" w:rsidRPr="00135C97">
        <w:rPr>
          <w:b/>
          <w:bCs/>
          <w:sz w:val="24"/>
          <w:szCs w:val="24"/>
        </w:rPr>
        <w:t xml:space="preserve">          </w:t>
      </w:r>
      <w:r w:rsidR="0081144A" w:rsidRPr="00135C97">
        <w:rPr>
          <w:bCs/>
          <w:sz w:val="24"/>
          <w:szCs w:val="24"/>
        </w:rPr>
        <w:t xml:space="preserve">                       </w:t>
      </w:r>
      <w:r w:rsidR="0081144A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  <w:u w:val="single"/>
        </w:rPr>
        <w:t>В</w:t>
      </w:r>
      <w:r w:rsidR="0081144A">
        <w:rPr>
          <w:bCs/>
          <w:sz w:val="24"/>
          <w:szCs w:val="24"/>
          <w:u w:val="single"/>
        </w:rPr>
        <w:t>.</w:t>
      </w:r>
      <w:r>
        <w:rPr>
          <w:bCs/>
          <w:sz w:val="24"/>
          <w:szCs w:val="24"/>
          <w:u w:val="single"/>
        </w:rPr>
        <w:t>Б.Есипов</w:t>
      </w:r>
    </w:p>
    <w:p w:rsidR="0081144A" w:rsidRPr="00135C97" w:rsidRDefault="0081144A" w:rsidP="0081144A">
      <w:pPr>
        <w:tabs>
          <w:tab w:val="left" w:pos="2310"/>
        </w:tabs>
        <w:ind w:firstLine="142"/>
        <w:contextualSpacing/>
        <w:jc w:val="both"/>
        <w:rPr>
          <w:bCs/>
          <w:sz w:val="24"/>
          <w:szCs w:val="24"/>
        </w:rPr>
      </w:pPr>
      <w:r w:rsidRPr="00135C97">
        <w:rPr>
          <w:bCs/>
          <w:sz w:val="24"/>
          <w:szCs w:val="24"/>
        </w:rPr>
        <w:tab/>
        <w:t xml:space="preserve">   </w:t>
      </w:r>
      <w:r>
        <w:rPr>
          <w:bCs/>
          <w:sz w:val="24"/>
          <w:szCs w:val="24"/>
        </w:rPr>
        <w:t xml:space="preserve">                                 </w:t>
      </w:r>
    </w:p>
    <w:p w:rsidR="0081144A" w:rsidRDefault="0081144A" w:rsidP="0081144A">
      <w:pPr>
        <w:spacing w:line="360" w:lineRule="auto"/>
        <w:ind w:right="-1109" w:firstLine="426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ind w:right="-1109" w:firstLine="426"/>
        <w:contextualSpacing/>
        <w:jc w:val="both"/>
        <w:rPr>
          <w:sz w:val="24"/>
          <w:szCs w:val="24"/>
        </w:rPr>
      </w:pPr>
    </w:p>
    <w:p w:rsidR="0081144A" w:rsidRDefault="0081144A" w:rsidP="0081144A">
      <w:pPr>
        <w:spacing w:line="360" w:lineRule="auto"/>
        <w:ind w:right="-1109" w:firstLine="426"/>
        <w:contextualSpacing/>
        <w:jc w:val="both"/>
        <w:rPr>
          <w:sz w:val="24"/>
          <w:szCs w:val="24"/>
        </w:rPr>
      </w:pPr>
    </w:p>
    <w:p w:rsidR="00F71E1A" w:rsidRPr="00135C97" w:rsidRDefault="00F71E1A" w:rsidP="0081144A">
      <w:pPr>
        <w:spacing w:line="360" w:lineRule="auto"/>
        <w:ind w:right="-1109" w:firstLine="426"/>
        <w:contextualSpacing/>
        <w:jc w:val="both"/>
        <w:rPr>
          <w:sz w:val="24"/>
          <w:szCs w:val="24"/>
        </w:rPr>
      </w:pPr>
    </w:p>
    <w:p w:rsidR="0081144A" w:rsidRPr="00135C97" w:rsidRDefault="0081144A" w:rsidP="0081144A">
      <w:pPr>
        <w:spacing w:line="360" w:lineRule="auto"/>
        <w:ind w:firstLine="426"/>
        <w:contextualSpacing/>
        <w:jc w:val="both"/>
        <w:rPr>
          <w:sz w:val="24"/>
          <w:szCs w:val="24"/>
        </w:rPr>
      </w:pPr>
    </w:p>
    <w:p w:rsidR="0081144A" w:rsidRDefault="0081144A" w:rsidP="00C8111C">
      <w:pPr>
        <w:spacing w:after="100" w:afterAutospacing="1" w:line="360" w:lineRule="auto"/>
        <w:ind w:firstLine="426"/>
        <w:contextualSpacing/>
        <w:jc w:val="center"/>
        <w:rPr>
          <w:bCs/>
          <w:sz w:val="22"/>
          <w:szCs w:val="22"/>
          <w:vertAlign w:val="superscript"/>
        </w:rPr>
      </w:pPr>
      <w:r w:rsidRPr="00135C97">
        <w:rPr>
          <w:sz w:val="24"/>
          <w:szCs w:val="24"/>
        </w:rPr>
        <w:t>г. Омск – 2</w:t>
      </w:r>
      <w:r>
        <w:rPr>
          <w:sz w:val="24"/>
          <w:szCs w:val="24"/>
        </w:rPr>
        <w:t>02</w:t>
      </w:r>
      <w:r w:rsidR="00ED14F3">
        <w:rPr>
          <w:sz w:val="24"/>
          <w:szCs w:val="24"/>
        </w:rPr>
        <w:t>4</w:t>
      </w:r>
      <w:r w:rsidRPr="00135C97">
        <w:rPr>
          <w:sz w:val="24"/>
          <w:szCs w:val="24"/>
        </w:rPr>
        <w:t xml:space="preserve"> г.</w:t>
      </w:r>
    </w:p>
    <w:p w:rsidR="0081144A" w:rsidRDefault="0081144A" w:rsidP="0081144A">
      <w:pPr>
        <w:pStyle w:val="a3"/>
        <w:ind w:left="0" w:firstLine="425"/>
        <w:contextualSpacing/>
        <w:jc w:val="both"/>
        <w:rPr>
          <w:bCs/>
          <w:sz w:val="22"/>
          <w:szCs w:val="22"/>
          <w:vertAlign w:val="superscript"/>
        </w:rPr>
      </w:pPr>
    </w:p>
    <w:p w:rsidR="0081144A" w:rsidRDefault="0081144A" w:rsidP="0081144A">
      <w:pPr>
        <w:pStyle w:val="a3"/>
        <w:ind w:left="0" w:firstLine="425"/>
        <w:contextualSpacing/>
        <w:jc w:val="both"/>
        <w:rPr>
          <w:bCs/>
          <w:sz w:val="22"/>
          <w:szCs w:val="22"/>
          <w:vertAlign w:val="superscript"/>
        </w:rPr>
      </w:pPr>
    </w:p>
    <w:p w:rsidR="0081144A" w:rsidRDefault="0081144A" w:rsidP="0081144A">
      <w:pPr>
        <w:pStyle w:val="a3"/>
        <w:ind w:left="0" w:firstLine="425"/>
        <w:contextualSpacing/>
        <w:jc w:val="both"/>
        <w:rPr>
          <w:bCs/>
          <w:sz w:val="22"/>
          <w:szCs w:val="22"/>
        </w:rPr>
      </w:pPr>
    </w:p>
    <w:p w:rsidR="00361EFB" w:rsidRPr="00361EFB" w:rsidRDefault="00361EFB" w:rsidP="0081144A">
      <w:pPr>
        <w:pStyle w:val="a3"/>
        <w:ind w:left="0" w:firstLine="425"/>
        <w:contextualSpacing/>
        <w:jc w:val="both"/>
        <w:rPr>
          <w:bCs/>
          <w:sz w:val="22"/>
          <w:szCs w:val="22"/>
        </w:rPr>
      </w:pPr>
    </w:p>
    <w:p w:rsidR="00361EFB" w:rsidRDefault="00361EFB" w:rsidP="00361EFB">
      <w:pPr>
        <w:jc w:val="center"/>
        <w:rPr>
          <w:sz w:val="28"/>
          <w:szCs w:val="28"/>
        </w:rPr>
      </w:pPr>
      <w:r w:rsidRPr="004245A3">
        <w:rPr>
          <w:sz w:val="28"/>
          <w:szCs w:val="28"/>
        </w:rPr>
        <w:lastRenderedPageBreak/>
        <w:t>Состав проекта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Стр.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361EFB" w:rsidRPr="00E36D38" w:rsidRDefault="00361EFB" w:rsidP="00EF5C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проекта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1EFB" w:rsidRPr="00E36D38" w:rsidTr="00EF5CD1">
        <w:tc>
          <w:tcPr>
            <w:tcW w:w="9571" w:type="dxa"/>
            <w:gridSpan w:val="3"/>
            <w:shd w:val="clear" w:color="auto" w:fill="auto"/>
          </w:tcPr>
          <w:p w:rsidR="00361EFB" w:rsidRPr="00E36D38" w:rsidRDefault="00361EFB" w:rsidP="00EF5CD1">
            <w:pPr>
              <w:ind w:left="720"/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Основная часть проекта межевания территории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1.</w:t>
            </w:r>
          </w:p>
        </w:tc>
        <w:tc>
          <w:tcPr>
            <w:tcW w:w="7087" w:type="dxa"/>
            <w:shd w:val="clear" w:color="auto" w:fill="auto"/>
          </w:tcPr>
          <w:p w:rsidR="00361EFB" w:rsidRPr="00E36D38" w:rsidRDefault="00361EFB" w:rsidP="00EF5CD1">
            <w:pPr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Текстовая часть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1.1.</w:t>
            </w:r>
          </w:p>
        </w:tc>
        <w:tc>
          <w:tcPr>
            <w:tcW w:w="7087" w:type="dxa"/>
            <w:shd w:val="clear" w:color="auto" w:fill="auto"/>
          </w:tcPr>
          <w:p w:rsidR="00361EFB" w:rsidRPr="00E36D38" w:rsidRDefault="00361EFB" w:rsidP="00EF5CD1">
            <w:pPr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Общие сведения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1EFB" w:rsidRPr="00E36D38" w:rsidTr="00EF5CD1">
        <w:trPr>
          <w:trHeight w:val="613"/>
        </w:trPr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1.2.</w:t>
            </w:r>
          </w:p>
        </w:tc>
        <w:tc>
          <w:tcPr>
            <w:tcW w:w="7087" w:type="dxa"/>
            <w:shd w:val="clear" w:color="auto" w:fill="auto"/>
          </w:tcPr>
          <w:p w:rsidR="00361EFB" w:rsidRPr="00E36D38" w:rsidRDefault="00361EFB" w:rsidP="00EF5CD1">
            <w:pPr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Перечень и сведения о площади образуемых земельных участков, в том числе возможные способы их образования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1.3.</w:t>
            </w:r>
          </w:p>
        </w:tc>
        <w:tc>
          <w:tcPr>
            <w:tcW w:w="7087" w:type="dxa"/>
            <w:shd w:val="clear" w:color="auto" w:fill="auto"/>
          </w:tcPr>
          <w:p w:rsidR="00361EFB" w:rsidRPr="0023464B" w:rsidRDefault="00361EFB" w:rsidP="00EF5CD1">
            <w:pPr>
              <w:pStyle w:val="a5"/>
              <w:spacing w:before="0" w:beforeAutospacing="0" w:after="0" w:afterAutospacing="0" w:line="180" w:lineRule="atLeast"/>
            </w:pPr>
            <w: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</w:p>
        </w:tc>
        <w:tc>
          <w:tcPr>
            <w:tcW w:w="1525" w:type="dxa"/>
            <w:shd w:val="clear" w:color="auto" w:fill="auto"/>
          </w:tcPr>
          <w:p w:rsidR="00361EFB" w:rsidRDefault="00361EFB" w:rsidP="00EF5CD1">
            <w:pPr>
              <w:jc w:val="center"/>
              <w:rPr>
                <w:sz w:val="24"/>
                <w:szCs w:val="24"/>
              </w:rPr>
            </w:pPr>
          </w:p>
          <w:p w:rsidR="00361EFB" w:rsidRPr="00E36D38" w:rsidRDefault="001F54CF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61EFB" w:rsidRPr="00E36D38" w:rsidTr="00EF5CD1">
        <w:trPr>
          <w:trHeight w:val="687"/>
        </w:trPr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1.4.</w:t>
            </w:r>
          </w:p>
        </w:tc>
        <w:tc>
          <w:tcPr>
            <w:tcW w:w="7087" w:type="dxa"/>
            <w:shd w:val="clear" w:color="auto" w:fill="auto"/>
          </w:tcPr>
          <w:p w:rsidR="00361EFB" w:rsidRDefault="00361EFB" w:rsidP="00EF5CD1">
            <w:pPr>
              <w:pStyle w:val="a5"/>
              <w:spacing w:before="105" w:beforeAutospacing="0" w:after="0" w:afterAutospacing="0" w:line="180" w:lineRule="atLeast"/>
            </w:pPr>
            <w:r>
              <w:t>Вид разрешенного использования образуемых земельных участков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1F54CF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1.5.</w:t>
            </w:r>
          </w:p>
        </w:tc>
        <w:tc>
          <w:tcPr>
            <w:tcW w:w="7087" w:type="dxa"/>
            <w:shd w:val="clear" w:color="auto" w:fill="auto"/>
          </w:tcPr>
          <w:p w:rsidR="00361EFB" w:rsidRDefault="00361EFB" w:rsidP="00EF5CD1">
            <w:pPr>
              <w:pStyle w:val="a5"/>
              <w:spacing w:before="0" w:beforeAutospacing="0" w:after="0" w:afterAutospacing="0" w:line="180" w:lineRule="atLeast"/>
            </w:pPr>
            <w:r>
              <w:t>Перечень координат характерных точек границ территории, в отношении которой разработан проект межевания территории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1F54CF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1.6.</w:t>
            </w:r>
          </w:p>
        </w:tc>
        <w:tc>
          <w:tcPr>
            <w:tcW w:w="7087" w:type="dxa"/>
            <w:shd w:val="clear" w:color="auto" w:fill="auto"/>
          </w:tcPr>
          <w:p w:rsidR="00361EFB" w:rsidRDefault="00361EFB" w:rsidP="00EF5CD1">
            <w:pPr>
              <w:pStyle w:val="a5"/>
              <w:spacing w:before="0" w:beforeAutospacing="0" w:after="0" w:afterAutospacing="0" w:line="180" w:lineRule="atLeast"/>
            </w:pPr>
            <w:r>
              <w:t>Перечень координат характерных точек границ образуемых земельных участков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1F54CF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2.</w:t>
            </w:r>
          </w:p>
        </w:tc>
        <w:tc>
          <w:tcPr>
            <w:tcW w:w="7087" w:type="dxa"/>
            <w:shd w:val="clear" w:color="auto" w:fill="auto"/>
          </w:tcPr>
          <w:p w:rsidR="00361EFB" w:rsidRDefault="00361EFB" w:rsidP="00EF5CD1">
            <w:pPr>
              <w:pStyle w:val="a5"/>
              <w:spacing w:before="0" w:beforeAutospacing="0" w:after="0" w:afterAutospacing="0" w:line="180" w:lineRule="atLeast"/>
            </w:pPr>
            <w:r>
              <w:t>Чертеж межевания территории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1F54CF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61EFB" w:rsidRPr="00E36D38" w:rsidTr="00EF5CD1">
        <w:tc>
          <w:tcPr>
            <w:tcW w:w="9571" w:type="dxa"/>
            <w:gridSpan w:val="3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 w:rsidRPr="00E36D38">
              <w:rPr>
                <w:sz w:val="24"/>
                <w:szCs w:val="24"/>
              </w:rPr>
              <w:t>Материалы по обоснованию проекта межевания территории</w:t>
            </w:r>
          </w:p>
        </w:tc>
      </w:tr>
      <w:tr w:rsidR="00361EFB" w:rsidRPr="00E36D38" w:rsidTr="00EF5CD1">
        <w:tc>
          <w:tcPr>
            <w:tcW w:w="959" w:type="dxa"/>
            <w:shd w:val="clear" w:color="auto" w:fill="auto"/>
          </w:tcPr>
          <w:p w:rsidR="00361EFB" w:rsidRPr="00E36D38" w:rsidRDefault="00361EFB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36D38">
              <w:rPr>
                <w:sz w:val="24"/>
                <w:szCs w:val="24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361EFB" w:rsidRDefault="00361EFB" w:rsidP="00EF5CD1">
            <w:pPr>
              <w:pStyle w:val="a5"/>
              <w:spacing w:before="0" w:beforeAutospacing="0" w:after="0" w:afterAutospacing="0" w:line="180" w:lineRule="atLeast"/>
            </w:pPr>
            <w:r>
              <w:t>Чертеж</w:t>
            </w:r>
          </w:p>
        </w:tc>
        <w:tc>
          <w:tcPr>
            <w:tcW w:w="1525" w:type="dxa"/>
            <w:shd w:val="clear" w:color="auto" w:fill="auto"/>
          </w:tcPr>
          <w:p w:rsidR="00361EFB" w:rsidRPr="00E36D38" w:rsidRDefault="001F54CF" w:rsidP="00EF5C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B7647F" w:rsidRDefault="00B7647F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Default="00361EFB"/>
    <w:p w:rsidR="00361EFB" w:rsidRPr="00895A30" w:rsidRDefault="00361EFB" w:rsidP="00361EFB">
      <w:pPr>
        <w:jc w:val="center"/>
        <w:rPr>
          <w:b/>
          <w:sz w:val="28"/>
          <w:szCs w:val="28"/>
        </w:rPr>
      </w:pPr>
      <w:r w:rsidRPr="00895A30">
        <w:rPr>
          <w:b/>
          <w:sz w:val="28"/>
          <w:szCs w:val="28"/>
        </w:rPr>
        <w:lastRenderedPageBreak/>
        <w:t>Основная часть проекта межевания территории.</w:t>
      </w:r>
    </w:p>
    <w:p w:rsidR="00361EFB" w:rsidRPr="00503305" w:rsidRDefault="00361EFB" w:rsidP="00361EFB">
      <w:pPr>
        <w:numPr>
          <w:ilvl w:val="0"/>
          <w:numId w:val="2"/>
        </w:numPr>
        <w:spacing w:line="274" w:lineRule="auto"/>
        <w:ind w:left="0" w:firstLine="709"/>
        <w:rPr>
          <w:b/>
        </w:rPr>
      </w:pPr>
      <w:r w:rsidRPr="00503305">
        <w:rPr>
          <w:b/>
          <w:sz w:val="24"/>
          <w:szCs w:val="24"/>
        </w:rPr>
        <w:t>Текстовая часть.</w:t>
      </w:r>
    </w:p>
    <w:p w:rsidR="00361EFB" w:rsidRPr="009F76B0" w:rsidRDefault="00361EFB" w:rsidP="00361EFB">
      <w:pPr>
        <w:numPr>
          <w:ilvl w:val="1"/>
          <w:numId w:val="2"/>
        </w:numPr>
        <w:spacing w:line="274" w:lineRule="auto"/>
        <w:ind w:left="0" w:firstLine="709"/>
      </w:pPr>
      <w:r w:rsidRPr="00503305">
        <w:rPr>
          <w:b/>
          <w:sz w:val="24"/>
          <w:szCs w:val="24"/>
        </w:rPr>
        <w:t>Общие сведения.</w:t>
      </w:r>
    </w:p>
    <w:p w:rsidR="00361EFB" w:rsidRDefault="00361EFB" w:rsidP="00361E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межевания территории (далее – Проект) разработан на основании Договора № </w:t>
      </w:r>
      <w:r w:rsidRPr="00361EFB">
        <w:rPr>
          <w:sz w:val="24"/>
          <w:szCs w:val="24"/>
        </w:rPr>
        <w:t>278-ФЛ-2024 от 24.04.2024</w:t>
      </w:r>
      <w:r>
        <w:rPr>
          <w:sz w:val="24"/>
          <w:szCs w:val="24"/>
        </w:rPr>
        <w:t xml:space="preserve">. </w:t>
      </w:r>
    </w:p>
    <w:p w:rsidR="00361EFB" w:rsidRDefault="00361EFB" w:rsidP="00361E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 разработан в соответствии со следующими документами: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Градостроительным кодексом Российской Федерации;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Земельным кодексом Российской Федерации;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Приказом Росреестра от 10.11.2020г. №П/0412 «Об утверждении классификатора видов разрешенного использования земельных учатков»;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Федеральным законом от 13.07.2015г №218-ФЗ (ред. от 25.10.2023г) «О государственной регистрации недвижимости»;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Генеральным планом Калачинского городского поселения Калачинского муниципального района Омской области, утвержденным решением Совета Калачинского городского поселения Калачинского района Омской области №11-РС от 08.04.2013 г. (в ред. решения Совета №20-РС от28.07.2021г);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Правилами землепользования и застройки Калачинского городского поселения Калачинского муниципального района Омской области в действующей редакции, (постановление администрации Калачинского муниципального района Омской области №231-па от 07.10.2022 г.) (далее – Правила землепользования и застройки)</w:t>
      </w:r>
    </w:p>
    <w:p w:rsidR="00361EFB" w:rsidRDefault="00361EFB" w:rsidP="00361EFB">
      <w:pPr>
        <w:numPr>
          <w:ilvl w:val="0"/>
          <w:numId w:val="3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Местными нормативами градостроительного проектирования Калачинского городского поселения Калачинского муниципального района Омской области; </w:t>
      </w:r>
    </w:p>
    <w:p w:rsidR="00361EFB" w:rsidRPr="0053091E" w:rsidRDefault="00361EFB" w:rsidP="00361EFB">
      <w:pPr>
        <w:pStyle w:val="a5"/>
        <w:spacing w:before="0" w:beforeAutospacing="0" w:after="0" w:afterAutospacing="0" w:line="180" w:lineRule="atLeast"/>
        <w:ind w:firstLine="540"/>
        <w:jc w:val="both"/>
      </w:pPr>
      <w:r>
        <w:t xml:space="preserve">Проект межевания территории разработан для </w:t>
      </w:r>
      <w:r w:rsidRPr="0053091E">
        <w:t>определения местоположения границ образуем</w:t>
      </w:r>
      <w:r>
        <w:t>ого</w:t>
      </w:r>
      <w:r w:rsidRPr="0053091E">
        <w:t xml:space="preserve"> земельн</w:t>
      </w:r>
      <w:r>
        <w:t>ого</w:t>
      </w:r>
      <w:r w:rsidRPr="0053091E">
        <w:t xml:space="preserve"> участк</w:t>
      </w:r>
      <w:r>
        <w:t>а в соответствии с п.2 ст.43 Градостроительного кодекса Российской Федерации.</w:t>
      </w:r>
    </w:p>
    <w:p w:rsidR="00361EFB" w:rsidRPr="0053091E" w:rsidRDefault="00361EFB" w:rsidP="00361EFB">
      <w:pPr>
        <w:numPr>
          <w:ilvl w:val="1"/>
          <w:numId w:val="2"/>
        </w:numPr>
        <w:spacing w:line="274" w:lineRule="auto"/>
        <w:ind w:left="0" w:firstLine="709"/>
        <w:rPr>
          <w:b/>
        </w:rPr>
      </w:pPr>
      <w:r w:rsidRPr="00503305">
        <w:rPr>
          <w:b/>
          <w:sz w:val="24"/>
          <w:szCs w:val="24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361EFB" w:rsidRDefault="00361EFB" w:rsidP="00361E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Территория проектирования расположена в восточной части г. Калачинск, Калачинского района Омской области в границах кадастрового квартала 55:34:010808, в территориальной зоне О-1 «</w:t>
      </w:r>
      <w:r w:rsidR="009069F2">
        <w:rPr>
          <w:sz w:val="24"/>
          <w:szCs w:val="24"/>
        </w:rPr>
        <w:t>Зона административно-деловой застройки</w:t>
      </w:r>
      <w:r>
        <w:rPr>
          <w:sz w:val="24"/>
          <w:szCs w:val="24"/>
        </w:rPr>
        <w:t xml:space="preserve">» с кадастровым номером 55:34-7.22.   </w:t>
      </w:r>
    </w:p>
    <w:p w:rsidR="00361EFB" w:rsidRDefault="00361EFB" w:rsidP="00361E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границах проектирования территории объектов культурного наследия, особо охраняемые природные территории, земельные участки лесного фонда, городские и рекреационные леса отсутствуют. </w:t>
      </w:r>
    </w:p>
    <w:p w:rsidR="00361EFB" w:rsidRDefault="0069394F" w:rsidP="00361EF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bookmarkStart w:id="0" w:name="_GoBack"/>
      <w:bookmarkEnd w:id="0"/>
      <w:r w:rsidR="00361EFB">
        <w:rPr>
          <w:sz w:val="24"/>
          <w:szCs w:val="24"/>
        </w:rPr>
        <w:t>хемы расположения земельных участков на кадастровом плане территории в границах проектирования отсутствуют.</w:t>
      </w:r>
    </w:p>
    <w:p w:rsidR="002578AF" w:rsidRDefault="002578AF" w:rsidP="002578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проектирования составляет </w:t>
      </w:r>
      <w:r>
        <w:rPr>
          <w:b/>
          <w:sz w:val="24"/>
          <w:szCs w:val="24"/>
        </w:rPr>
        <w:t>1115</w:t>
      </w:r>
      <w:r w:rsidRPr="00DF44EB">
        <w:rPr>
          <w:b/>
          <w:sz w:val="24"/>
          <w:szCs w:val="24"/>
        </w:rPr>
        <w:t xml:space="preserve"> кв.м.</w:t>
      </w:r>
      <w:r>
        <w:rPr>
          <w:sz w:val="24"/>
          <w:szCs w:val="24"/>
        </w:rPr>
        <w:t>, в том числе:</w:t>
      </w:r>
    </w:p>
    <w:p w:rsidR="002578AF" w:rsidRDefault="002578AF" w:rsidP="002578AF">
      <w:pPr>
        <w:numPr>
          <w:ilvl w:val="0"/>
          <w:numId w:val="4"/>
        </w:numPr>
        <w:spacing w:line="274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с кадастровым номером 55:34:010808:13, площадью </w:t>
      </w:r>
      <w:r w:rsidR="00552974">
        <w:rPr>
          <w:sz w:val="24"/>
          <w:szCs w:val="24"/>
        </w:rPr>
        <w:t>910</w:t>
      </w:r>
      <w:r>
        <w:rPr>
          <w:sz w:val="24"/>
          <w:szCs w:val="24"/>
        </w:rPr>
        <w:t xml:space="preserve"> кв.м., местоположение которого установлено: </w:t>
      </w:r>
      <w:r w:rsidR="00552974" w:rsidRPr="00552974">
        <w:rPr>
          <w:color w:val="000000"/>
          <w:sz w:val="24"/>
          <w:szCs w:val="24"/>
          <w:shd w:val="clear" w:color="auto" w:fill="F8F9FA"/>
        </w:rPr>
        <w:t>Омская область, р-н Калачинский, г Калачинск, ул Петра Ильичева, д 14</w:t>
      </w:r>
      <w:r>
        <w:rPr>
          <w:sz w:val="24"/>
          <w:szCs w:val="24"/>
        </w:rPr>
        <w:t xml:space="preserve">. Категория земель – земли населенных пунктов. Вид разрешенного использования – </w:t>
      </w:r>
      <w:r w:rsidR="00552974">
        <w:rPr>
          <w:sz w:val="24"/>
          <w:szCs w:val="24"/>
        </w:rPr>
        <w:t>под магазин</w:t>
      </w:r>
      <w:r>
        <w:rPr>
          <w:sz w:val="24"/>
          <w:szCs w:val="24"/>
        </w:rPr>
        <w:t>. Земельный участок находится в частной собственности. На земельном участке расположен объект капитального строительства с кадастровым номером 55:34:</w:t>
      </w:r>
      <w:r w:rsidR="00552974">
        <w:rPr>
          <w:sz w:val="24"/>
          <w:szCs w:val="24"/>
        </w:rPr>
        <w:t>010808</w:t>
      </w:r>
      <w:r>
        <w:rPr>
          <w:sz w:val="24"/>
          <w:szCs w:val="24"/>
        </w:rPr>
        <w:t>:</w:t>
      </w:r>
      <w:r w:rsidR="00552974">
        <w:rPr>
          <w:sz w:val="24"/>
          <w:szCs w:val="24"/>
        </w:rPr>
        <w:t>298</w:t>
      </w:r>
      <w:r>
        <w:rPr>
          <w:sz w:val="24"/>
          <w:szCs w:val="24"/>
        </w:rPr>
        <w:t>.</w:t>
      </w:r>
    </w:p>
    <w:p w:rsidR="00F60F50" w:rsidRDefault="00F60F50" w:rsidP="00F60F50">
      <w:pPr>
        <w:spacing w:line="276" w:lineRule="auto"/>
        <w:ind w:firstLine="709"/>
        <w:jc w:val="both"/>
        <w:rPr>
          <w:sz w:val="24"/>
          <w:szCs w:val="24"/>
        </w:rPr>
      </w:pPr>
      <w:r w:rsidRPr="00F60F50">
        <w:rPr>
          <w:sz w:val="24"/>
          <w:szCs w:val="24"/>
        </w:rPr>
        <w:t>Проектом</w:t>
      </w:r>
      <w:r>
        <w:rPr>
          <w:sz w:val="24"/>
          <w:szCs w:val="24"/>
        </w:rPr>
        <w:t xml:space="preserve"> предусмотрено образование одного земельного участка.</w:t>
      </w:r>
    </w:p>
    <w:p w:rsidR="00F60F50" w:rsidRDefault="00F60F50" w:rsidP="00F60F5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Сведения об образуемо</w:t>
      </w:r>
      <w:r w:rsidR="004F66C4">
        <w:rPr>
          <w:sz w:val="24"/>
          <w:szCs w:val="24"/>
        </w:rPr>
        <w:t>м</w:t>
      </w:r>
      <w:r>
        <w:rPr>
          <w:sz w:val="24"/>
          <w:szCs w:val="24"/>
        </w:rPr>
        <w:t xml:space="preserve"> земельном участке приведены в Таблице 1. </w:t>
      </w:r>
    </w:p>
    <w:p w:rsidR="00F60F50" w:rsidRDefault="00F60F50" w:rsidP="00F60F50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1418"/>
        <w:gridCol w:w="5635"/>
      </w:tblGrid>
      <w:tr w:rsidR="00F60F50" w:rsidRPr="00910C38" w:rsidTr="00EF5CD1">
        <w:tc>
          <w:tcPr>
            <w:tcW w:w="534" w:type="dxa"/>
            <w:shd w:val="clear" w:color="auto" w:fill="auto"/>
          </w:tcPr>
          <w:p w:rsidR="00F60F50" w:rsidRPr="00910C38" w:rsidRDefault="00F60F50" w:rsidP="00EF5CD1">
            <w:pPr>
              <w:jc w:val="center"/>
            </w:pPr>
            <w:r w:rsidRPr="00910C38">
              <w:t>№ п/п</w:t>
            </w:r>
          </w:p>
        </w:tc>
        <w:tc>
          <w:tcPr>
            <w:tcW w:w="1984" w:type="dxa"/>
            <w:shd w:val="clear" w:color="auto" w:fill="auto"/>
          </w:tcPr>
          <w:p w:rsidR="00F60F50" w:rsidRPr="00910C38" w:rsidRDefault="00F60F50" w:rsidP="00EF5CD1">
            <w:pPr>
              <w:jc w:val="center"/>
            </w:pPr>
            <w:r w:rsidRPr="00910C38">
              <w:t>Обозначение образуемого земельного участка в проекте</w:t>
            </w:r>
          </w:p>
        </w:tc>
        <w:tc>
          <w:tcPr>
            <w:tcW w:w="1418" w:type="dxa"/>
            <w:shd w:val="clear" w:color="auto" w:fill="auto"/>
          </w:tcPr>
          <w:p w:rsidR="00F60F50" w:rsidRPr="00910C38" w:rsidRDefault="00F60F50" w:rsidP="00EF5CD1">
            <w:pPr>
              <w:jc w:val="center"/>
            </w:pPr>
            <w:r w:rsidRPr="00910C38">
              <w:t>Площадь по проекту, кв.м.</w:t>
            </w:r>
          </w:p>
        </w:tc>
        <w:tc>
          <w:tcPr>
            <w:tcW w:w="5635" w:type="dxa"/>
            <w:shd w:val="clear" w:color="auto" w:fill="auto"/>
          </w:tcPr>
          <w:p w:rsidR="00F60F50" w:rsidRPr="00910C38" w:rsidRDefault="00F60F50" w:rsidP="00EF5CD1">
            <w:pPr>
              <w:jc w:val="center"/>
            </w:pPr>
          </w:p>
          <w:p w:rsidR="00F60F50" w:rsidRPr="00910C38" w:rsidRDefault="00F60F50" w:rsidP="00EF5CD1">
            <w:pPr>
              <w:jc w:val="center"/>
            </w:pPr>
            <w:r w:rsidRPr="00910C38">
              <w:t>Способ образования</w:t>
            </w:r>
          </w:p>
        </w:tc>
      </w:tr>
      <w:tr w:rsidR="00F60F50" w:rsidRPr="00910C38" w:rsidTr="00EF5CD1">
        <w:tc>
          <w:tcPr>
            <w:tcW w:w="534" w:type="dxa"/>
            <w:shd w:val="clear" w:color="auto" w:fill="auto"/>
          </w:tcPr>
          <w:p w:rsidR="00F60F50" w:rsidRPr="00910C38" w:rsidRDefault="00F60F50" w:rsidP="00EF5CD1">
            <w:pPr>
              <w:jc w:val="center"/>
            </w:pPr>
          </w:p>
          <w:p w:rsidR="00F60F50" w:rsidRPr="00910C38" w:rsidRDefault="00F60F50" w:rsidP="00EF5CD1">
            <w:pPr>
              <w:jc w:val="center"/>
            </w:pPr>
          </w:p>
          <w:p w:rsidR="00F60F50" w:rsidRPr="00910C38" w:rsidRDefault="00F60F50" w:rsidP="00EF5CD1">
            <w:pPr>
              <w:jc w:val="center"/>
            </w:pPr>
            <w:r w:rsidRPr="00910C38"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F60F50" w:rsidRPr="00910C38" w:rsidRDefault="00F60F50" w:rsidP="00EF5CD1">
            <w:pPr>
              <w:jc w:val="center"/>
            </w:pPr>
          </w:p>
          <w:p w:rsidR="00F60F50" w:rsidRPr="00910C38" w:rsidRDefault="00F60F50" w:rsidP="00EF5CD1">
            <w:pPr>
              <w:jc w:val="center"/>
            </w:pPr>
            <w:r w:rsidRPr="00910C38">
              <w:t>:ЗУ1</w:t>
            </w:r>
          </w:p>
        </w:tc>
        <w:tc>
          <w:tcPr>
            <w:tcW w:w="1418" w:type="dxa"/>
            <w:shd w:val="clear" w:color="auto" w:fill="auto"/>
          </w:tcPr>
          <w:p w:rsidR="00F60F50" w:rsidRPr="00910C38" w:rsidRDefault="00F60F50" w:rsidP="00EF5CD1">
            <w:pPr>
              <w:jc w:val="center"/>
            </w:pPr>
          </w:p>
          <w:p w:rsidR="00F60F50" w:rsidRPr="00910C38" w:rsidRDefault="00F60F50" w:rsidP="00EF5CD1">
            <w:pPr>
              <w:jc w:val="center"/>
            </w:pPr>
            <w:r>
              <w:t>1115</w:t>
            </w:r>
            <w:r w:rsidRPr="00910C38">
              <w:t>,00</w:t>
            </w:r>
          </w:p>
        </w:tc>
        <w:tc>
          <w:tcPr>
            <w:tcW w:w="5635" w:type="dxa"/>
            <w:shd w:val="clear" w:color="auto" w:fill="auto"/>
          </w:tcPr>
          <w:p w:rsidR="00F60F50" w:rsidRPr="00910C38" w:rsidRDefault="00F60F50" w:rsidP="00F60F50">
            <w:r w:rsidRPr="00910C38">
              <w:t>Образование путем перераспределения земельного участка с кадастровым номером 55:34:</w:t>
            </w:r>
            <w:r>
              <w:t>010808</w:t>
            </w:r>
            <w:r w:rsidRPr="00910C38">
              <w:t>:</w:t>
            </w:r>
            <w:r>
              <w:t>13</w:t>
            </w:r>
            <w:r w:rsidRPr="00910C38">
              <w:t xml:space="preserve"> и земель, </w:t>
            </w:r>
            <w:r w:rsidRPr="00910C38">
              <w:lastRenderedPageBreak/>
              <w:t>государственная собственность на которые не разграничена</w:t>
            </w:r>
          </w:p>
        </w:tc>
      </w:tr>
      <w:tr w:rsidR="00F60F50" w:rsidRPr="00910C38" w:rsidTr="00EF5CD1">
        <w:tc>
          <w:tcPr>
            <w:tcW w:w="2518" w:type="dxa"/>
            <w:gridSpan w:val="2"/>
            <w:shd w:val="clear" w:color="auto" w:fill="auto"/>
          </w:tcPr>
          <w:p w:rsidR="00F60F50" w:rsidRPr="00910C38" w:rsidRDefault="00F60F50" w:rsidP="00F061AB">
            <w:r w:rsidRPr="00910C38">
              <w:lastRenderedPageBreak/>
              <w:t xml:space="preserve">ИТОГО </w:t>
            </w:r>
            <w:r w:rsidR="00F061AB">
              <w:t>:</w:t>
            </w:r>
          </w:p>
        </w:tc>
        <w:tc>
          <w:tcPr>
            <w:tcW w:w="7053" w:type="dxa"/>
            <w:gridSpan w:val="2"/>
            <w:shd w:val="clear" w:color="auto" w:fill="auto"/>
          </w:tcPr>
          <w:p w:rsidR="00F60F50" w:rsidRPr="00910C38" w:rsidRDefault="00F60F50" w:rsidP="00EF5CD1">
            <w:r>
              <w:t>1115</w:t>
            </w:r>
            <w:r w:rsidRPr="00910C38">
              <w:t>,00</w:t>
            </w:r>
          </w:p>
        </w:tc>
      </w:tr>
    </w:tbl>
    <w:p w:rsidR="00D2544D" w:rsidRDefault="00F60F50" w:rsidP="00D2544D">
      <w:pPr>
        <w:ind w:firstLine="709"/>
        <w:jc w:val="both"/>
        <w:rPr>
          <w:b/>
          <w:sz w:val="24"/>
          <w:szCs w:val="24"/>
        </w:rPr>
      </w:pPr>
      <w:r w:rsidRPr="00F60F50">
        <w:rPr>
          <w:sz w:val="24"/>
          <w:szCs w:val="24"/>
        </w:rPr>
        <w:t xml:space="preserve"> </w:t>
      </w:r>
      <w:r w:rsidR="00D2544D" w:rsidRPr="0053091E">
        <w:rPr>
          <w:b/>
          <w:sz w:val="24"/>
          <w:szCs w:val="24"/>
        </w:rPr>
        <w:t>1.3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r w:rsidR="00D2544D">
        <w:rPr>
          <w:b/>
          <w:sz w:val="24"/>
          <w:szCs w:val="24"/>
        </w:rPr>
        <w:t>.</w:t>
      </w:r>
    </w:p>
    <w:p w:rsidR="00D2544D" w:rsidRDefault="00D2544D" w:rsidP="00D2544D">
      <w:pPr>
        <w:ind w:firstLine="709"/>
        <w:jc w:val="both"/>
        <w:rPr>
          <w:b/>
          <w:sz w:val="24"/>
          <w:szCs w:val="24"/>
        </w:rPr>
      </w:pPr>
    </w:p>
    <w:p w:rsidR="00D2544D" w:rsidRPr="00727F66" w:rsidRDefault="00D2544D" w:rsidP="00D254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Территории общего пользования, а также территории, планируемые для резервирования и (или) изъятия для государственных или муниципальных нужд, в границах проектирования отсутствуют.</w:t>
      </w:r>
    </w:p>
    <w:p w:rsidR="00D2544D" w:rsidRDefault="00D2544D" w:rsidP="00D2544D">
      <w:pPr>
        <w:ind w:left="709"/>
        <w:rPr>
          <w:b/>
        </w:rPr>
      </w:pPr>
    </w:p>
    <w:p w:rsidR="00D2544D" w:rsidRDefault="00D2544D" w:rsidP="00D2544D">
      <w:pPr>
        <w:ind w:firstLine="709"/>
        <w:jc w:val="both"/>
        <w:rPr>
          <w:b/>
          <w:sz w:val="24"/>
          <w:szCs w:val="24"/>
        </w:rPr>
      </w:pPr>
      <w:r w:rsidRPr="0053091E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53091E">
        <w:rPr>
          <w:b/>
          <w:sz w:val="24"/>
          <w:szCs w:val="24"/>
        </w:rPr>
        <w:t xml:space="preserve"> </w:t>
      </w:r>
      <w:r w:rsidRPr="00AA61E9">
        <w:rPr>
          <w:b/>
          <w:sz w:val="24"/>
          <w:szCs w:val="24"/>
        </w:rPr>
        <w:t>Вид разрешенного использования образуемых земельных участков</w:t>
      </w:r>
    </w:p>
    <w:p w:rsidR="00D2544D" w:rsidRDefault="00D2544D" w:rsidP="00D2544D">
      <w:pPr>
        <w:ind w:firstLine="709"/>
        <w:jc w:val="both"/>
        <w:rPr>
          <w:sz w:val="24"/>
          <w:szCs w:val="24"/>
        </w:rPr>
      </w:pPr>
    </w:p>
    <w:p w:rsidR="00D2544D" w:rsidRDefault="00D2544D" w:rsidP="00D254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 разрешенного использования образуемого земельного участка устанавливается Проектом в соответствии с Приказом Росреестра от 10.11.2020г. №П/0412 «Об утверждении классификатора видов разрешенного использования земельных участков» и Правилами землепользования и застройки. </w:t>
      </w:r>
    </w:p>
    <w:p w:rsidR="00D2544D" w:rsidRDefault="00D2544D" w:rsidP="00D254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Сведения о виде разрешенного использования образуемого земельного участка приведены в Таблице 2.</w:t>
      </w:r>
    </w:p>
    <w:p w:rsidR="00D2544D" w:rsidRDefault="00D2544D" w:rsidP="00D2544D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441"/>
        <w:gridCol w:w="1535"/>
        <w:gridCol w:w="2127"/>
        <w:gridCol w:w="3934"/>
      </w:tblGrid>
      <w:tr w:rsidR="00D2544D" w:rsidRPr="00910C38" w:rsidTr="00EF5CD1">
        <w:trPr>
          <w:jc w:val="center"/>
        </w:trPr>
        <w:tc>
          <w:tcPr>
            <w:tcW w:w="534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  <w:r w:rsidRPr="00910C38">
              <w:t>№ п/п</w:t>
            </w:r>
          </w:p>
        </w:tc>
        <w:tc>
          <w:tcPr>
            <w:tcW w:w="1441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  <w:r w:rsidRPr="00910C38">
              <w:t>Обозначение образуемого земельного участка в проекте</w:t>
            </w:r>
          </w:p>
        </w:tc>
        <w:tc>
          <w:tcPr>
            <w:tcW w:w="1535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</w:p>
          <w:p w:rsidR="00D2544D" w:rsidRPr="00910C38" w:rsidRDefault="00D2544D" w:rsidP="00EF5CD1">
            <w:pPr>
              <w:jc w:val="center"/>
            </w:pPr>
            <w:r w:rsidRPr="00910C38">
              <w:t>Площадь по проекту, кв.м.</w:t>
            </w:r>
          </w:p>
        </w:tc>
        <w:tc>
          <w:tcPr>
            <w:tcW w:w="2127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</w:p>
          <w:p w:rsidR="00D2544D" w:rsidRPr="00910C38" w:rsidRDefault="00D2544D" w:rsidP="00EF5CD1">
            <w:pPr>
              <w:jc w:val="center"/>
            </w:pPr>
            <w:r w:rsidRPr="00910C38">
              <w:t>Категория земель</w:t>
            </w:r>
          </w:p>
        </w:tc>
        <w:tc>
          <w:tcPr>
            <w:tcW w:w="3934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</w:p>
          <w:p w:rsidR="00D2544D" w:rsidRPr="00910C38" w:rsidRDefault="00D2544D" w:rsidP="00EF5CD1">
            <w:pPr>
              <w:jc w:val="center"/>
            </w:pPr>
            <w:r w:rsidRPr="00910C38">
              <w:t>Вид разрешенного использования</w:t>
            </w:r>
          </w:p>
        </w:tc>
      </w:tr>
      <w:tr w:rsidR="00D2544D" w:rsidRPr="00910C38" w:rsidTr="00EF5CD1">
        <w:trPr>
          <w:jc w:val="center"/>
        </w:trPr>
        <w:tc>
          <w:tcPr>
            <w:tcW w:w="534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  <w:r w:rsidRPr="00910C38">
              <w:t>1</w:t>
            </w:r>
          </w:p>
        </w:tc>
        <w:tc>
          <w:tcPr>
            <w:tcW w:w="1441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  <w:r w:rsidRPr="00910C38">
              <w:t>:ЗУ1</w:t>
            </w:r>
          </w:p>
        </w:tc>
        <w:tc>
          <w:tcPr>
            <w:tcW w:w="1535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  <w:r>
              <w:t>1115</w:t>
            </w:r>
            <w:r w:rsidRPr="00910C38">
              <w:t>,00</w:t>
            </w:r>
          </w:p>
        </w:tc>
        <w:tc>
          <w:tcPr>
            <w:tcW w:w="2127" w:type="dxa"/>
            <w:shd w:val="clear" w:color="auto" w:fill="auto"/>
          </w:tcPr>
          <w:p w:rsidR="00D2544D" w:rsidRPr="00910C38" w:rsidRDefault="00D2544D" w:rsidP="00EF5CD1">
            <w:pPr>
              <w:jc w:val="center"/>
            </w:pPr>
            <w:r w:rsidRPr="00910C38">
              <w:t>Земли населенных пунктов</w:t>
            </w:r>
          </w:p>
        </w:tc>
        <w:tc>
          <w:tcPr>
            <w:tcW w:w="3934" w:type="dxa"/>
            <w:shd w:val="clear" w:color="auto" w:fill="auto"/>
          </w:tcPr>
          <w:p w:rsidR="00D2544D" w:rsidRPr="00910C38" w:rsidRDefault="00F061AB" w:rsidP="00EF5CD1">
            <w:pPr>
              <w:jc w:val="center"/>
            </w:pPr>
            <w:r w:rsidRPr="00656EAA">
              <w:t>Магазины</w:t>
            </w:r>
            <w:r>
              <w:t xml:space="preserve"> (4.4)</w:t>
            </w:r>
          </w:p>
        </w:tc>
      </w:tr>
    </w:tbl>
    <w:p w:rsidR="00361EFB" w:rsidRDefault="00361EFB" w:rsidP="00F60F50">
      <w:pPr>
        <w:spacing w:line="276" w:lineRule="auto"/>
        <w:ind w:firstLine="709"/>
        <w:jc w:val="both"/>
        <w:rPr>
          <w:sz w:val="24"/>
          <w:szCs w:val="24"/>
        </w:rPr>
      </w:pPr>
    </w:p>
    <w:p w:rsidR="00AB6CF9" w:rsidRPr="000A385A" w:rsidRDefault="00AB6CF9" w:rsidP="00AB6CF9">
      <w:pPr>
        <w:ind w:firstLine="709"/>
        <w:jc w:val="both"/>
        <w:rPr>
          <w:b/>
          <w:sz w:val="24"/>
          <w:szCs w:val="24"/>
        </w:rPr>
      </w:pPr>
      <w:r w:rsidRPr="0053091E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5</w:t>
      </w:r>
      <w:r w:rsidRPr="0053091E">
        <w:rPr>
          <w:b/>
          <w:sz w:val="24"/>
          <w:szCs w:val="24"/>
        </w:rPr>
        <w:t xml:space="preserve"> </w:t>
      </w:r>
      <w:r w:rsidRPr="000A385A">
        <w:rPr>
          <w:b/>
          <w:sz w:val="24"/>
          <w:szCs w:val="24"/>
        </w:rPr>
        <w:t>Перечень координат характерных точек границ территории, в отношении которой разработан проект межевания территории</w:t>
      </w:r>
    </w:p>
    <w:p w:rsidR="00AB6CF9" w:rsidRDefault="00AB6CF9" w:rsidP="00AB6CF9">
      <w:pPr>
        <w:ind w:firstLine="709"/>
        <w:jc w:val="both"/>
        <w:rPr>
          <w:sz w:val="24"/>
          <w:szCs w:val="24"/>
        </w:rPr>
      </w:pPr>
    </w:p>
    <w:p w:rsidR="00AB6CF9" w:rsidRDefault="00AB6CF9" w:rsidP="00AB6CF9">
      <w:pPr>
        <w:ind w:firstLine="709"/>
        <w:jc w:val="both"/>
        <w:rPr>
          <w:noProof/>
          <w:sz w:val="24"/>
          <w:szCs w:val="24"/>
        </w:rPr>
      </w:pPr>
      <w:r w:rsidRPr="000A385A">
        <w:rPr>
          <w:sz w:val="24"/>
          <w:szCs w:val="24"/>
        </w:rPr>
        <w:t>Перечень координат характерных точек границ территории, в отношении которой разработан проект межевания территории</w:t>
      </w:r>
      <w:r>
        <w:rPr>
          <w:noProof/>
          <w:sz w:val="24"/>
          <w:szCs w:val="24"/>
        </w:rPr>
        <w:t xml:space="preserve"> представлен в Таблице 3.</w:t>
      </w:r>
    </w:p>
    <w:p w:rsidR="00AB6CF9" w:rsidRDefault="00AB6CF9" w:rsidP="0083762E">
      <w:pPr>
        <w:spacing w:line="276" w:lineRule="auto"/>
        <w:ind w:firstLine="709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Таблица 3</w:t>
      </w:r>
    </w:p>
    <w:tbl>
      <w:tblPr>
        <w:tblW w:w="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1491"/>
        <w:gridCol w:w="1383"/>
      </w:tblGrid>
      <w:tr w:rsidR="00213C8A" w:rsidRPr="00213C8A" w:rsidTr="00213C8A">
        <w:trPr>
          <w:trHeight w:val="458"/>
          <w:jc w:val="center"/>
        </w:trPr>
        <w:tc>
          <w:tcPr>
            <w:tcW w:w="1346" w:type="dxa"/>
            <w:vMerge w:val="restart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" w:name="RANGE!A1:C17"/>
            <w:r w:rsidRPr="00213C8A">
              <w:rPr>
                <w:b/>
                <w:bCs/>
                <w:color w:val="000000"/>
                <w:sz w:val="22"/>
                <w:szCs w:val="22"/>
              </w:rPr>
              <w:t>Обозначение характерных точек границы</w:t>
            </w:r>
            <w:bookmarkEnd w:id="1"/>
          </w:p>
        </w:tc>
        <w:tc>
          <w:tcPr>
            <w:tcW w:w="2874" w:type="dxa"/>
            <w:gridSpan w:val="2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Координаты, м</w:t>
            </w:r>
          </w:p>
        </w:tc>
      </w:tr>
      <w:tr w:rsidR="00213C8A" w:rsidRPr="00213C8A" w:rsidTr="00213C8A">
        <w:trPr>
          <w:trHeight w:val="473"/>
          <w:jc w:val="center"/>
        </w:trPr>
        <w:tc>
          <w:tcPr>
            <w:tcW w:w="1346" w:type="dxa"/>
            <w:vMerge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Y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490662.85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2240697.27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490664.72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2240691.97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490665.99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2240692.27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490667.21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2240687.49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490668.10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2240687.74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490672.81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2240668.83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490636.36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2240659.62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490635.18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2240665.15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490631.74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2240681.36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490630.99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2240684.58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490630.27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2240687.86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490629.81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2240689.95</w:t>
            </w:r>
          </w:p>
        </w:tc>
      </w:tr>
      <w:tr w:rsidR="00213C8A" w:rsidRPr="00213C8A" w:rsidTr="00213C8A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490657.55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2240696.34</w:t>
            </w:r>
          </w:p>
        </w:tc>
      </w:tr>
      <w:tr w:rsidR="00213C8A" w:rsidRPr="00213C8A" w:rsidTr="00213C8A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490662.85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213C8A" w:rsidRPr="00213C8A" w:rsidRDefault="00213C8A" w:rsidP="00213C8A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2240697.27</w:t>
            </w:r>
          </w:p>
        </w:tc>
      </w:tr>
    </w:tbl>
    <w:p w:rsidR="0083762E" w:rsidRDefault="0083762E" w:rsidP="00213C8A">
      <w:pPr>
        <w:spacing w:line="276" w:lineRule="auto"/>
        <w:ind w:firstLine="709"/>
        <w:jc w:val="center"/>
        <w:rPr>
          <w:sz w:val="24"/>
          <w:szCs w:val="24"/>
        </w:rPr>
      </w:pPr>
    </w:p>
    <w:p w:rsidR="00793101" w:rsidRDefault="00793101" w:rsidP="00213C8A">
      <w:pPr>
        <w:spacing w:line="276" w:lineRule="auto"/>
        <w:ind w:firstLine="709"/>
        <w:jc w:val="center"/>
        <w:rPr>
          <w:sz w:val="24"/>
          <w:szCs w:val="24"/>
        </w:rPr>
      </w:pPr>
    </w:p>
    <w:p w:rsidR="00793101" w:rsidRPr="000A385A" w:rsidRDefault="00793101" w:rsidP="00793101">
      <w:pPr>
        <w:ind w:firstLine="709"/>
        <w:jc w:val="both"/>
        <w:rPr>
          <w:b/>
          <w:sz w:val="24"/>
          <w:szCs w:val="24"/>
        </w:rPr>
      </w:pPr>
      <w:r w:rsidRPr="0053091E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6</w:t>
      </w:r>
      <w:r w:rsidRPr="0053091E">
        <w:rPr>
          <w:b/>
          <w:sz w:val="24"/>
          <w:szCs w:val="24"/>
        </w:rPr>
        <w:t xml:space="preserve"> </w:t>
      </w:r>
      <w:r w:rsidRPr="000A385A">
        <w:rPr>
          <w:b/>
          <w:sz w:val="24"/>
          <w:szCs w:val="24"/>
        </w:rPr>
        <w:t>Перечень координат характерных точек границ образуемых земельных участков</w:t>
      </w:r>
      <w:r>
        <w:rPr>
          <w:b/>
          <w:sz w:val="24"/>
          <w:szCs w:val="24"/>
        </w:rPr>
        <w:t>.</w:t>
      </w:r>
    </w:p>
    <w:p w:rsidR="00793101" w:rsidRDefault="00793101" w:rsidP="00793101">
      <w:pPr>
        <w:ind w:firstLine="709"/>
        <w:jc w:val="both"/>
        <w:rPr>
          <w:noProof/>
          <w:sz w:val="24"/>
          <w:szCs w:val="24"/>
        </w:rPr>
      </w:pPr>
      <w:r w:rsidRPr="007610A6">
        <w:rPr>
          <w:sz w:val="24"/>
          <w:szCs w:val="24"/>
        </w:rPr>
        <w:t>Перечень координат характерных точек границ образуемых земельных</w:t>
      </w:r>
      <w:r w:rsidRPr="000A385A">
        <w:rPr>
          <w:b/>
          <w:sz w:val="24"/>
          <w:szCs w:val="24"/>
        </w:rPr>
        <w:t xml:space="preserve"> </w:t>
      </w:r>
      <w:r w:rsidRPr="00793101">
        <w:rPr>
          <w:sz w:val="24"/>
          <w:szCs w:val="24"/>
        </w:rPr>
        <w:t>участков</w:t>
      </w:r>
      <w:r>
        <w:rPr>
          <w:b/>
          <w:sz w:val="24"/>
          <w:szCs w:val="24"/>
        </w:rPr>
        <w:t xml:space="preserve"> </w:t>
      </w:r>
      <w:r w:rsidRPr="007610A6">
        <w:rPr>
          <w:sz w:val="24"/>
          <w:szCs w:val="24"/>
        </w:rPr>
        <w:t>по этапам</w:t>
      </w:r>
      <w:r>
        <w:rPr>
          <w:noProof/>
          <w:sz w:val="24"/>
          <w:szCs w:val="24"/>
        </w:rPr>
        <w:t xml:space="preserve"> представлен в Таблице 4.</w:t>
      </w:r>
    </w:p>
    <w:p w:rsidR="00793101" w:rsidRDefault="00793101" w:rsidP="00793101">
      <w:pPr>
        <w:ind w:firstLine="709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Таблица 4.</w:t>
      </w:r>
    </w:p>
    <w:tbl>
      <w:tblPr>
        <w:tblW w:w="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2"/>
        <w:gridCol w:w="1491"/>
        <w:gridCol w:w="1383"/>
      </w:tblGrid>
      <w:tr w:rsidR="00175ED5" w:rsidRPr="00213C8A" w:rsidTr="00EF5CD1">
        <w:trPr>
          <w:trHeight w:val="458"/>
          <w:jc w:val="center"/>
        </w:trPr>
        <w:tc>
          <w:tcPr>
            <w:tcW w:w="1346" w:type="dxa"/>
            <w:vMerge w:val="restart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Обозначение характерных точек границы</w:t>
            </w:r>
          </w:p>
        </w:tc>
        <w:tc>
          <w:tcPr>
            <w:tcW w:w="2874" w:type="dxa"/>
            <w:gridSpan w:val="2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Координаты, м</w:t>
            </w:r>
          </w:p>
        </w:tc>
      </w:tr>
      <w:tr w:rsidR="00175ED5" w:rsidRPr="00213C8A" w:rsidTr="00EF5CD1">
        <w:trPr>
          <w:trHeight w:val="473"/>
          <w:jc w:val="center"/>
        </w:trPr>
        <w:tc>
          <w:tcPr>
            <w:tcW w:w="1346" w:type="dxa"/>
            <w:vMerge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Y</w:t>
            </w:r>
          </w:p>
        </w:tc>
      </w:tr>
      <w:tr w:rsidR="00175ED5" w:rsidRPr="00213C8A" w:rsidTr="00EF5CD1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383" w:type="dxa"/>
            <w:shd w:val="clear" w:color="auto" w:fill="auto"/>
            <w:noWrap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13C8A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490662.85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2240697.27</w:t>
            </w:r>
          </w:p>
        </w:tc>
      </w:tr>
      <w:tr w:rsidR="00175ED5" w:rsidRPr="00213C8A" w:rsidTr="00EF5CD1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490664.72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2240691.97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490665.99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2240692.27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490667.21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2240687.49</w:t>
            </w:r>
          </w:p>
        </w:tc>
      </w:tr>
      <w:tr w:rsidR="00175ED5" w:rsidRPr="00213C8A" w:rsidTr="00EF5CD1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490668.10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2240687.74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490672.81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2240668.83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490636.36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2240659.62</w:t>
            </w:r>
          </w:p>
        </w:tc>
      </w:tr>
      <w:tr w:rsidR="00175ED5" w:rsidRPr="00213C8A" w:rsidTr="00EF5CD1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490635.18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2240665.15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490631.74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2240681.36</w:t>
            </w:r>
          </w:p>
        </w:tc>
      </w:tr>
      <w:tr w:rsidR="00175ED5" w:rsidRPr="00213C8A" w:rsidTr="00EF5CD1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490630.99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2240684.58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490630.27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2240687.86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490629.81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2240689.95</w:t>
            </w:r>
          </w:p>
        </w:tc>
      </w:tr>
      <w:tr w:rsidR="00175ED5" w:rsidRPr="00213C8A" w:rsidTr="00EF5CD1">
        <w:trPr>
          <w:trHeight w:val="342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490657.55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2240696.34</w:t>
            </w:r>
          </w:p>
        </w:tc>
      </w:tr>
      <w:tr w:rsidR="00175ED5" w:rsidRPr="00213C8A" w:rsidTr="00EF5CD1">
        <w:trPr>
          <w:trHeight w:val="353"/>
          <w:jc w:val="center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175ED5" w:rsidRPr="00213C8A" w:rsidRDefault="00AF6E55" w:rsidP="00EF5C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175ED5" w:rsidRPr="00213C8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490662.85</w:t>
            </w:r>
          </w:p>
        </w:tc>
        <w:tc>
          <w:tcPr>
            <w:tcW w:w="1383" w:type="dxa"/>
            <w:shd w:val="clear" w:color="auto" w:fill="auto"/>
            <w:vAlign w:val="center"/>
            <w:hideMark/>
          </w:tcPr>
          <w:p w:rsidR="00175ED5" w:rsidRPr="00213C8A" w:rsidRDefault="00175ED5" w:rsidP="00EF5CD1">
            <w:pPr>
              <w:jc w:val="center"/>
              <w:rPr>
                <w:color w:val="000000"/>
                <w:sz w:val="22"/>
                <w:szCs w:val="22"/>
              </w:rPr>
            </w:pPr>
            <w:r w:rsidRPr="00213C8A">
              <w:rPr>
                <w:color w:val="000000"/>
                <w:sz w:val="22"/>
                <w:szCs w:val="22"/>
              </w:rPr>
              <w:t>2240697.27</w:t>
            </w:r>
          </w:p>
        </w:tc>
      </w:tr>
    </w:tbl>
    <w:p w:rsidR="00793101" w:rsidRPr="00F60F50" w:rsidRDefault="00793101" w:rsidP="00213C8A">
      <w:pPr>
        <w:spacing w:line="276" w:lineRule="auto"/>
        <w:ind w:firstLine="709"/>
        <w:jc w:val="center"/>
        <w:rPr>
          <w:sz w:val="24"/>
          <w:szCs w:val="24"/>
        </w:rPr>
      </w:pPr>
    </w:p>
    <w:sectPr w:rsidR="00793101" w:rsidRPr="00F60F50" w:rsidSect="00BD29BB">
      <w:headerReference w:type="default" r:id="rId8"/>
      <w:pgSz w:w="11906" w:h="16838"/>
      <w:pgMar w:top="719" w:right="849" w:bottom="426" w:left="126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E8D" w:rsidRDefault="00274E8D" w:rsidP="001F54CF">
      <w:r>
        <w:separator/>
      </w:r>
    </w:p>
  </w:endnote>
  <w:endnote w:type="continuationSeparator" w:id="0">
    <w:p w:rsidR="00274E8D" w:rsidRDefault="00274E8D" w:rsidP="001F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E8D" w:rsidRDefault="00274E8D" w:rsidP="001F54CF">
      <w:r>
        <w:separator/>
      </w:r>
    </w:p>
  </w:footnote>
  <w:footnote w:type="continuationSeparator" w:id="0">
    <w:p w:rsidR="00274E8D" w:rsidRDefault="00274E8D" w:rsidP="001F5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0265870"/>
      <w:docPartObj>
        <w:docPartGallery w:val="Page Numbers (Top of Page)"/>
        <w:docPartUnique/>
      </w:docPartObj>
    </w:sdtPr>
    <w:sdtEndPr/>
    <w:sdtContent>
      <w:p w:rsidR="001F54CF" w:rsidRDefault="001F54C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94F">
          <w:rPr>
            <w:noProof/>
          </w:rPr>
          <w:t>3</w:t>
        </w:r>
        <w:r>
          <w:fldChar w:fldCharType="end"/>
        </w:r>
      </w:p>
    </w:sdtContent>
  </w:sdt>
  <w:p w:rsidR="001F54CF" w:rsidRDefault="001F54C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73AB9"/>
    <w:multiLevelType w:val="hybridMultilevel"/>
    <w:tmpl w:val="CC50A1C8"/>
    <w:lvl w:ilvl="0" w:tplc="D69CA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1219FA"/>
    <w:multiLevelType w:val="multilevel"/>
    <w:tmpl w:val="8356E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" w15:restartNumberingAfterBreak="0">
    <w:nsid w:val="0B5F7E2F"/>
    <w:multiLevelType w:val="hybridMultilevel"/>
    <w:tmpl w:val="5F247806"/>
    <w:lvl w:ilvl="0" w:tplc="410AA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100CC0"/>
    <w:multiLevelType w:val="hybridMultilevel"/>
    <w:tmpl w:val="74488B3C"/>
    <w:lvl w:ilvl="0" w:tplc="EE3C21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44A"/>
    <w:rsid w:val="00004D7D"/>
    <w:rsid w:val="00017762"/>
    <w:rsid w:val="000363FE"/>
    <w:rsid w:val="000424A9"/>
    <w:rsid w:val="0005700D"/>
    <w:rsid w:val="0006121A"/>
    <w:rsid w:val="00080542"/>
    <w:rsid w:val="000829E1"/>
    <w:rsid w:val="000950BD"/>
    <w:rsid w:val="000C2648"/>
    <w:rsid w:val="000D3175"/>
    <w:rsid w:val="000D49F9"/>
    <w:rsid w:val="00143177"/>
    <w:rsid w:val="00161487"/>
    <w:rsid w:val="0016396E"/>
    <w:rsid w:val="00175ED5"/>
    <w:rsid w:val="00180170"/>
    <w:rsid w:val="00182DF3"/>
    <w:rsid w:val="00192A72"/>
    <w:rsid w:val="00196C2E"/>
    <w:rsid w:val="001A28FC"/>
    <w:rsid w:val="001B176E"/>
    <w:rsid w:val="001B7A05"/>
    <w:rsid w:val="001F54CF"/>
    <w:rsid w:val="00213C8A"/>
    <w:rsid w:val="002437B7"/>
    <w:rsid w:val="002578AF"/>
    <w:rsid w:val="002669B5"/>
    <w:rsid w:val="00274E8D"/>
    <w:rsid w:val="002A34B0"/>
    <w:rsid w:val="002B4A1B"/>
    <w:rsid w:val="002E51D3"/>
    <w:rsid w:val="00331474"/>
    <w:rsid w:val="003360C2"/>
    <w:rsid w:val="00361EFB"/>
    <w:rsid w:val="00372DCD"/>
    <w:rsid w:val="00373A74"/>
    <w:rsid w:val="0037454F"/>
    <w:rsid w:val="0038043C"/>
    <w:rsid w:val="003927E7"/>
    <w:rsid w:val="0039742E"/>
    <w:rsid w:val="003B0301"/>
    <w:rsid w:val="00400346"/>
    <w:rsid w:val="0042581A"/>
    <w:rsid w:val="004A070B"/>
    <w:rsid w:val="004A2E3D"/>
    <w:rsid w:val="004B3585"/>
    <w:rsid w:val="004E33D6"/>
    <w:rsid w:val="004F66C4"/>
    <w:rsid w:val="004F7DB9"/>
    <w:rsid w:val="005063B4"/>
    <w:rsid w:val="00511AC2"/>
    <w:rsid w:val="0052243B"/>
    <w:rsid w:val="005273CA"/>
    <w:rsid w:val="0053529E"/>
    <w:rsid w:val="0054663B"/>
    <w:rsid w:val="00552974"/>
    <w:rsid w:val="005865B5"/>
    <w:rsid w:val="00593CF6"/>
    <w:rsid w:val="005A3A01"/>
    <w:rsid w:val="005C0540"/>
    <w:rsid w:val="005C2E8B"/>
    <w:rsid w:val="005C44EA"/>
    <w:rsid w:val="005E2D76"/>
    <w:rsid w:val="00601D11"/>
    <w:rsid w:val="00613482"/>
    <w:rsid w:val="006330AE"/>
    <w:rsid w:val="006417C4"/>
    <w:rsid w:val="006531AF"/>
    <w:rsid w:val="0069394F"/>
    <w:rsid w:val="00707601"/>
    <w:rsid w:val="007613AD"/>
    <w:rsid w:val="00770B32"/>
    <w:rsid w:val="00780EEC"/>
    <w:rsid w:val="00793101"/>
    <w:rsid w:val="007A2605"/>
    <w:rsid w:val="007A2AF5"/>
    <w:rsid w:val="007D1C40"/>
    <w:rsid w:val="007D39D0"/>
    <w:rsid w:val="007D5183"/>
    <w:rsid w:val="007F6BDA"/>
    <w:rsid w:val="0081144A"/>
    <w:rsid w:val="0082773C"/>
    <w:rsid w:val="008333BD"/>
    <w:rsid w:val="0083762E"/>
    <w:rsid w:val="00855C54"/>
    <w:rsid w:val="00883FEF"/>
    <w:rsid w:val="008A36DB"/>
    <w:rsid w:val="008A7B9D"/>
    <w:rsid w:val="008D1348"/>
    <w:rsid w:val="008D5B10"/>
    <w:rsid w:val="008D60D2"/>
    <w:rsid w:val="00903B00"/>
    <w:rsid w:val="00905961"/>
    <w:rsid w:val="009069F2"/>
    <w:rsid w:val="00911CA7"/>
    <w:rsid w:val="00915E0B"/>
    <w:rsid w:val="0092069A"/>
    <w:rsid w:val="00975FAB"/>
    <w:rsid w:val="0098272D"/>
    <w:rsid w:val="00983AD1"/>
    <w:rsid w:val="009C04C4"/>
    <w:rsid w:val="009D3117"/>
    <w:rsid w:val="00A00DD9"/>
    <w:rsid w:val="00A253D8"/>
    <w:rsid w:val="00A706AA"/>
    <w:rsid w:val="00A91467"/>
    <w:rsid w:val="00AA07A7"/>
    <w:rsid w:val="00AB62FD"/>
    <w:rsid w:val="00AB6CF9"/>
    <w:rsid w:val="00AB758D"/>
    <w:rsid w:val="00AE4535"/>
    <w:rsid w:val="00AF6E55"/>
    <w:rsid w:val="00B05130"/>
    <w:rsid w:val="00B05A0F"/>
    <w:rsid w:val="00B11B8D"/>
    <w:rsid w:val="00B23DB0"/>
    <w:rsid w:val="00B407DF"/>
    <w:rsid w:val="00B760BB"/>
    <w:rsid w:val="00B7647F"/>
    <w:rsid w:val="00B90CFB"/>
    <w:rsid w:val="00B93F8A"/>
    <w:rsid w:val="00B940EB"/>
    <w:rsid w:val="00BA10CD"/>
    <w:rsid w:val="00BD29BB"/>
    <w:rsid w:val="00BE5407"/>
    <w:rsid w:val="00BF461D"/>
    <w:rsid w:val="00BF6D18"/>
    <w:rsid w:val="00C11635"/>
    <w:rsid w:val="00C31581"/>
    <w:rsid w:val="00C403EC"/>
    <w:rsid w:val="00C558DC"/>
    <w:rsid w:val="00C7101D"/>
    <w:rsid w:val="00C77984"/>
    <w:rsid w:val="00C8111C"/>
    <w:rsid w:val="00C91162"/>
    <w:rsid w:val="00C9184B"/>
    <w:rsid w:val="00CD1492"/>
    <w:rsid w:val="00CF32EB"/>
    <w:rsid w:val="00CF428B"/>
    <w:rsid w:val="00D04A7D"/>
    <w:rsid w:val="00D2544D"/>
    <w:rsid w:val="00D34E08"/>
    <w:rsid w:val="00D56C76"/>
    <w:rsid w:val="00D57D20"/>
    <w:rsid w:val="00D8753D"/>
    <w:rsid w:val="00D967F0"/>
    <w:rsid w:val="00D9692D"/>
    <w:rsid w:val="00DA79AF"/>
    <w:rsid w:val="00DE3F13"/>
    <w:rsid w:val="00DE4E89"/>
    <w:rsid w:val="00E12FC2"/>
    <w:rsid w:val="00E31101"/>
    <w:rsid w:val="00E42D35"/>
    <w:rsid w:val="00E511D8"/>
    <w:rsid w:val="00E53E8B"/>
    <w:rsid w:val="00E5588A"/>
    <w:rsid w:val="00E70160"/>
    <w:rsid w:val="00EA32AD"/>
    <w:rsid w:val="00EA45E5"/>
    <w:rsid w:val="00EB3063"/>
    <w:rsid w:val="00EC3C11"/>
    <w:rsid w:val="00EC4F45"/>
    <w:rsid w:val="00ED14F3"/>
    <w:rsid w:val="00ED6043"/>
    <w:rsid w:val="00F061AB"/>
    <w:rsid w:val="00F57EFF"/>
    <w:rsid w:val="00F60F50"/>
    <w:rsid w:val="00F66EF7"/>
    <w:rsid w:val="00F670E3"/>
    <w:rsid w:val="00F71E1A"/>
    <w:rsid w:val="00F87B35"/>
    <w:rsid w:val="00F96CE0"/>
    <w:rsid w:val="00FB0AE8"/>
    <w:rsid w:val="00FC2E77"/>
    <w:rsid w:val="00FD123F"/>
    <w:rsid w:val="00FE1A0C"/>
    <w:rsid w:val="00FE3EF3"/>
    <w:rsid w:val="00FE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9B7FB16"/>
  <w15:docId w15:val="{E8211AE8-B014-427C-BFCC-13716AFE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144A"/>
    <w:pPr>
      <w:keepNext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62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62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1144A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4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1144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1144A"/>
    <w:pPr>
      <w:ind w:left="567"/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8114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81144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81144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114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14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B62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B62F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styleId="a8">
    <w:name w:val="Hyperlink"/>
    <w:uiPriority w:val="99"/>
    <w:semiHidden/>
    <w:unhideWhenUsed/>
    <w:rsid w:val="00AB62F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7454F"/>
    <w:pPr>
      <w:ind w:left="720"/>
      <w:contextualSpacing/>
    </w:pPr>
  </w:style>
  <w:style w:type="paragraph" w:styleId="aa">
    <w:name w:val="No Spacing"/>
    <w:link w:val="ab"/>
    <w:uiPriority w:val="1"/>
    <w:qFormat/>
    <w:rsid w:val="00C8111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b">
    <w:name w:val="Без интервала Знак"/>
    <w:link w:val="aa"/>
    <w:uiPriority w:val="1"/>
    <w:rsid w:val="00C8111C"/>
    <w:rPr>
      <w:rFonts w:ascii="Calibri" w:eastAsia="Calibri" w:hAnsi="Calibri" w:cs="Times New Roman"/>
      <w:lang w:val="en-US"/>
    </w:rPr>
  </w:style>
  <w:style w:type="paragraph" w:styleId="ac">
    <w:name w:val="header"/>
    <w:basedOn w:val="a"/>
    <w:link w:val="ad"/>
    <w:uiPriority w:val="99"/>
    <w:unhideWhenUsed/>
    <w:rsid w:val="001F54C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F54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1F54C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F54C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Human</cp:lastModifiedBy>
  <cp:revision>20</cp:revision>
  <cp:lastPrinted>2024-03-06T17:53:00Z</cp:lastPrinted>
  <dcterms:created xsi:type="dcterms:W3CDTF">2024-06-21T06:52:00Z</dcterms:created>
  <dcterms:modified xsi:type="dcterms:W3CDTF">2024-07-04T12:10:00Z</dcterms:modified>
</cp:coreProperties>
</file>