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F" w:rsidRPr="00AE2042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</w:p>
    <w:p w:rsidR="0098353F" w:rsidRPr="00AE2042" w:rsidRDefault="00F021F0" w:rsidP="00DE16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42D"/>
          <w:sz w:val="28"/>
          <w:szCs w:val="28"/>
        </w:rPr>
      </w:pPr>
      <w:r w:rsidRPr="00AE2042">
        <w:rPr>
          <w:sz w:val="28"/>
          <w:szCs w:val="28"/>
        </w:rPr>
        <w:t>Д</w:t>
      </w:r>
      <w:r w:rsidR="0098353F" w:rsidRPr="00AE2042">
        <w:rPr>
          <w:sz w:val="28"/>
          <w:szCs w:val="28"/>
        </w:rPr>
        <w:t xml:space="preserve">ля сведения и учета данной информации </w:t>
      </w:r>
      <w:r w:rsidR="00C429D4" w:rsidRPr="00AE2042">
        <w:rPr>
          <w:sz w:val="28"/>
          <w:szCs w:val="28"/>
        </w:rPr>
        <w:t>с целью недопущения попадания некачественной продукции для питания контингента подконтрольных учреждений.</w:t>
      </w:r>
    </w:p>
    <w:p w:rsidR="0098353F" w:rsidRPr="00AE2042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</w:p>
    <w:p w:rsidR="00DD3262" w:rsidRPr="00AE2042" w:rsidRDefault="00DD3262" w:rsidP="00113F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fontstyle01"/>
        </w:rPr>
      </w:pPr>
    </w:p>
    <w:p w:rsidR="00DF3E62" w:rsidRDefault="00DD3262" w:rsidP="00DF3E62">
      <w:pPr>
        <w:spacing w:after="0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gramStart"/>
      <w:r w:rsidRPr="00DF3E62">
        <w:rPr>
          <w:rStyle w:val="fontstyle01"/>
        </w:rPr>
        <w:t xml:space="preserve">Управление </w:t>
      </w:r>
      <w:proofErr w:type="spellStart"/>
      <w:r w:rsidRPr="00DF3E62">
        <w:rPr>
          <w:rStyle w:val="fontstyle01"/>
        </w:rPr>
        <w:t>Роспотребнадзора</w:t>
      </w:r>
      <w:proofErr w:type="spellEnd"/>
      <w:r w:rsidRPr="00DF3E62">
        <w:rPr>
          <w:rStyle w:val="fontstyle01"/>
        </w:rPr>
        <w:t xml:space="preserve"> по Омской области информирует</w:t>
      </w:r>
      <w:r w:rsidR="00AC2424" w:rsidRPr="00DF3E62">
        <w:rPr>
          <w:rStyle w:val="fontstyle01"/>
        </w:rPr>
        <w:t>:</w:t>
      </w:r>
      <w:r w:rsidRPr="00DF3E62">
        <w:rPr>
          <w:rStyle w:val="fontstyle01"/>
        </w:rPr>
        <w:t xml:space="preserve"> </w:t>
      </w:r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поступившей информации из Управления </w:t>
      </w:r>
      <w:proofErr w:type="spellStart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Ростовской области на потребительском рынке выявлена плодоовощная продукция производства ИП </w:t>
      </w:r>
      <w:proofErr w:type="spellStart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Мурадова</w:t>
      </w:r>
      <w:proofErr w:type="spellEnd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Г.Т.о</w:t>
      </w:r>
      <w:proofErr w:type="spellEnd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(Ростовская область, </w:t>
      </w:r>
      <w:proofErr w:type="spellStart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Аксайский</w:t>
      </w:r>
      <w:proofErr w:type="spellEnd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район, </w:t>
      </w:r>
      <w:r w:rsid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</w:t>
      </w:r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г. Аксай, пр.</w:t>
      </w:r>
      <w:proofErr w:type="gramEnd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Аксайский</w:t>
      </w:r>
      <w:proofErr w:type="spellEnd"/>
      <w:r w:rsidR="00DF3E62" w:rsidRPr="00DF3E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д. 18), несоответствующая требованиям действующего законодательства.</w:t>
      </w:r>
      <w:proofErr w:type="gramEnd"/>
    </w:p>
    <w:p w:rsidR="00DD3262" w:rsidRPr="00DF3E62" w:rsidRDefault="00DF3E62" w:rsidP="00DF3E62">
      <w:pPr>
        <w:spacing w:after="0"/>
        <w:ind w:firstLine="708"/>
        <w:jc w:val="both"/>
        <w:rPr>
          <w:rStyle w:val="fontstyle01"/>
          <w:rFonts w:eastAsia="Times New Roman" w:cs="Times New Roman"/>
          <w:lang w:eastAsia="ru-RU"/>
        </w:rPr>
      </w:pPr>
      <w:r w:rsidRPr="00DF3E62">
        <w:rPr>
          <w:rFonts w:ascii="TimesNewRomanPSMT" w:hAnsi="TimesNewRomanPSMT"/>
          <w:color w:val="000000"/>
          <w:sz w:val="28"/>
          <w:szCs w:val="28"/>
        </w:rPr>
        <w:t xml:space="preserve">Согласно сведениям из ЕГРИП хозяйствующий субъект прекратил деятельность в качестве индивидуального предпринимателя 18.12.2023г. В соответствии с требованиями статьи 3 Федерального закона от 02.01.2000 </w:t>
      </w:r>
      <w:r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DF3E62">
        <w:rPr>
          <w:rFonts w:ascii="TimesNewRomanPSMT" w:hAnsi="TimesNewRomanPSMT"/>
          <w:color w:val="000000"/>
          <w:sz w:val="28"/>
          <w:szCs w:val="28"/>
        </w:rPr>
        <w:t xml:space="preserve">№ 29-ФЗ «О качестве и безопасности пищевых продуктов» в обороте находится плодоовощная продукция, изготавливаемая </w:t>
      </w:r>
      <w:r w:rsidR="00A45E06">
        <w:rPr>
          <w:rFonts w:ascii="TimesNewRomanPSMT" w:hAnsi="TimesNewRomanPSMT"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Pr="00DF3E62">
        <w:rPr>
          <w:rFonts w:ascii="TimesNewRomanPSMT" w:hAnsi="TimesNewRomanPSMT"/>
          <w:color w:val="000000"/>
          <w:sz w:val="28"/>
          <w:szCs w:val="28"/>
        </w:rPr>
        <w:t>«предприятием - призраком», производимая неизвестными лицами в неизвестных условиях.</w:t>
      </w:r>
    </w:p>
    <w:sectPr w:rsidR="00DD3262" w:rsidRPr="00DF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7"/>
    <w:rsid w:val="00037B1A"/>
    <w:rsid w:val="000B6F80"/>
    <w:rsid w:val="00113F2B"/>
    <w:rsid w:val="00121FE7"/>
    <w:rsid w:val="00171F1A"/>
    <w:rsid w:val="00187A84"/>
    <w:rsid w:val="001943F1"/>
    <w:rsid w:val="001F3983"/>
    <w:rsid w:val="00235132"/>
    <w:rsid w:val="00277DAF"/>
    <w:rsid w:val="0028239F"/>
    <w:rsid w:val="002B63AC"/>
    <w:rsid w:val="002E3D99"/>
    <w:rsid w:val="00310B96"/>
    <w:rsid w:val="003560E4"/>
    <w:rsid w:val="003F32BF"/>
    <w:rsid w:val="00473AAC"/>
    <w:rsid w:val="00483F08"/>
    <w:rsid w:val="00483FB5"/>
    <w:rsid w:val="004A6D8A"/>
    <w:rsid w:val="004E0218"/>
    <w:rsid w:val="00587F94"/>
    <w:rsid w:val="0059562D"/>
    <w:rsid w:val="005B1040"/>
    <w:rsid w:val="005C1859"/>
    <w:rsid w:val="005C210D"/>
    <w:rsid w:val="005D5A3B"/>
    <w:rsid w:val="005D751F"/>
    <w:rsid w:val="005F02B0"/>
    <w:rsid w:val="005F3564"/>
    <w:rsid w:val="00644C35"/>
    <w:rsid w:val="00676184"/>
    <w:rsid w:val="006A3CD7"/>
    <w:rsid w:val="006E30F2"/>
    <w:rsid w:val="00735C8A"/>
    <w:rsid w:val="00771F15"/>
    <w:rsid w:val="007A3788"/>
    <w:rsid w:val="007B2DF3"/>
    <w:rsid w:val="00826B92"/>
    <w:rsid w:val="0083336B"/>
    <w:rsid w:val="00875902"/>
    <w:rsid w:val="00882E3D"/>
    <w:rsid w:val="0088364C"/>
    <w:rsid w:val="008F67E2"/>
    <w:rsid w:val="009409FA"/>
    <w:rsid w:val="0098353F"/>
    <w:rsid w:val="009B4B9C"/>
    <w:rsid w:val="009E1E77"/>
    <w:rsid w:val="00A201A3"/>
    <w:rsid w:val="00A3115A"/>
    <w:rsid w:val="00A45E06"/>
    <w:rsid w:val="00AC2424"/>
    <w:rsid w:val="00AD0CD8"/>
    <w:rsid w:val="00AE2042"/>
    <w:rsid w:val="00AF361C"/>
    <w:rsid w:val="00BF049E"/>
    <w:rsid w:val="00BF20C2"/>
    <w:rsid w:val="00C214F7"/>
    <w:rsid w:val="00C429D4"/>
    <w:rsid w:val="00C5273C"/>
    <w:rsid w:val="00C720C7"/>
    <w:rsid w:val="00C77450"/>
    <w:rsid w:val="00CA06A3"/>
    <w:rsid w:val="00CA0A61"/>
    <w:rsid w:val="00CA5FC7"/>
    <w:rsid w:val="00CC00DC"/>
    <w:rsid w:val="00DC20FD"/>
    <w:rsid w:val="00DD3262"/>
    <w:rsid w:val="00DE1642"/>
    <w:rsid w:val="00DF3E62"/>
    <w:rsid w:val="00E0093D"/>
    <w:rsid w:val="00E22C67"/>
    <w:rsid w:val="00E26C3C"/>
    <w:rsid w:val="00E27FED"/>
    <w:rsid w:val="00E34577"/>
    <w:rsid w:val="00E5477E"/>
    <w:rsid w:val="00E75D47"/>
    <w:rsid w:val="00EF612D"/>
    <w:rsid w:val="00F021F0"/>
    <w:rsid w:val="00F32479"/>
    <w:rsid w:val="00F84DDA"/>
    <w:rsid w:val="00FA3247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A32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A32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22</cp:revision>
  <dcterms:created xsi:type="dcterms:W3CDTF">2023-07-31T10:23:00Z</dcterms:created>
  <dcterms:modified xsi:type="dcterms:W3CDTF">2024-11-18T09:58:00Z</dcterms:modified>
</cp:coreProperties>
</file>