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A4" w:rsidRPr="00D50EA4" w:rsidRDefault="00D50EA4" w:rsidP="00D50EA4">
      <w:pPr>
        <w:shd w:val="clear" w:color="auto" w:fill="FFFFFF"/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D50EA4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Омичам предлагают деньги на запуск нового бизнеса</w:t>
      </w:r>
    </w:p>
    <w:p w:rsidR="00D50EA4" w:rsidRPr="00D50EA4" w:rsidRDefault="00D50EA4" w:rsidP="00D50EA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133054"/>
          <w:sz w:val="28"/>
          <w:szCs w:val="28"/>
          <w:lang w:eastAsia="ru-RU"/>
        </w:rPr>
      </w:pPr>
      <w:r w:rsidRPr="00D50EA4">
        <w:rPr>
          <w:rFonts w:ascii="Times New Roman" w:eastAsia="Times New Roman" w:hAnsi="Times New Roman" w:cs="Times New Roman"/>
          <w:color w:val="133054"/>
          <w:sz w:val="28"/>
          <w:szCs w:val="28"/>
          <w:lang w:eastAsia="ru-RU"/>
        </w:rPr>
        <w:t>Процентная ставка для начинающих предпринимателей всего 2 - 3 процента годовых в зависимости от целей, сумма займа до 500 тысяч рублей</w:t>
      </w:r>
    </w:p>
    <w:p w:rsidR="00D50EA4" w:rsidRPr="00D50EA4" w:rsidRDefault="00D50EA4" w:rsidP="00D50EA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133054"/>
          <w:sz w:val="28"/>
          <w:szCs w:val="28"/>
          <w:lang w:eastAsia="ru-RU"/>
        </w:rPr>
      </w:pPr>
      <w:r w:rsidRPr="00D50EA4">
        <w:rPr>
          <w:rFonts w:ascii="Times New Roman" w:eastAsia="Times New Roman" w:hAnsi="Times New Roman" w:cs="Times New Roman"/>
          <w:color w:val="133054"/>
          <w:sz w:val="28"/>
          <w:szCs w:val="28"/>
          <w:lang w:eastAsia="ru-RU"/>
        </w:rPr>
        <w:t>На днях ЦБ резко повысил ключевую ставку, сразу до 8,5 % годовых. Банки уже объявляют о повышении ставок по всем видам кредитов. В то же время у предпринимателей с нестандартными идеями есть возможность воспользоваться программам</w:t>
      </w:r>
      <w:bookmarkStart w:id="0" w:name="_GoBack"/>
      <w:bookmarkEnd w:id="0"/>
      <w:r w:rsidRPr="00D50EA4">
        <w:rPr>
          <w:rFonts w:ascii="Times New Roman" w:eastAsia="Times New Roman" w:hAnsi="Times New Roman" w:cs="Times New Roman"/>
          <w:color w:val="133054"/>
          <w:sz w:val="28"/>
          <w:szCs w:val="28"/>
          <w:lang w:eastAsia="ru-RU"/>
        </w:rPr>
        <w:t>и поддержки. Фонд микрофинансирования запускает новую программу «</w:t>
      </w:r>
      <w:hyperlink r:id="rId5" w:tgtFrame="_blank" w:history="1">
        <w:r w:rsidRPr="00C263BF">
          <w:rPr>
            <w:rFonts w:ascii="Times New Roman" w:eastAsia="Times New Roman" w:hAnsi="Times New Roman" w:cs="Times New Roman"/>
            <w:color w:val="026EA6"/>
            <w:sz w:val="28"/>
            <w:szCs w:val="28"/>
            <w:lang w:eastAsia="ru-RU"/>
          </w:rPr>
          <w:t>СТАРТАП</w:t>
        </w:r>
      </w:hyperlink>
      <w:r w:rsidRPr="00D50EA4">
        <w:rPr>
          <w:rFonts w:ascii="Times New Roman" w:eastAsia="Times New Roman" w:hAnsi="Times New Roman" w:cs="Times New Roman"/>
          <w:color w:val="133054"/>
          <w:sz w:val="28"/>
          <w:szCs w:val="28"/>
          <w:lang w:eastAsia="ru-RU"/>
        </w:rPr>
        <w:t>».</w:t>
      </w:r>
    </w:p>
    <w:p w:rsidR="00D50EA4" w:rsidRPr="00D50EA4" w:rsidRDefault="00D50EA4" w:rsidP="00D50EA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133054"/>
          <w:sz w:val="28"/>
          <w:szCs w:val="28"/>
          <w:lang w:eastAsia="ru-RU"/>
        </w:rPr>
      </w:pPr>
      <w:r w:rsidRPr="00D50EA4">
        <w:rPr>
          <w:rFonts w:ascii="Times New Roman" w:eastAsia="Times New Roman" w:hAnsi="Times New Roman" w:cs="Times New Roman"/>
          <w:color w:val="133054"/>
          <w:sz w:val="28"/>
          <w:szCs w:val="28"/>
          <w:lang w:eastAsia="ru-RU"/>
        </w:rPr>
        <w:t xml:space="preserve">Омский Фонд микрофинансирования готов поддерживать самые смелые идеи. Заём до 500 000 рублей можно получить на три года, ставка 2-3% годовых в зависимости от цели – приобретение основных средств или пополнение оборотных средств. Это может быть любая незапрещенная законом деятельность, в том числе бизнес по доставке здоровой еды, утилизации отходов, раскрутке платформы виртуальных мероприятий или использовании искусственного интеллекта. Как говорит руководитель Фонда микрофинансирования Омской области Игорь Клюев, идеи </w:t>
      </w:r>
      <w:proofErr w:type="spellStart"/>
      <w:r w:rsidRPr="00D50EA4">
        <w:rPr>
          <w:rFonts w:ascii="Times New Roman" w:eastAsia="Times New Roman" w:hAnsi="Times New Roman" w:cs="Times New Roman"/>
          <w:color w:val="133054"/>
          <w:sz w:val="28"/>
          <w:szCs w:val="28"/>
          <w:lang w:eastAsia="ru-RU"/>
        </w:rPr>
        <w:t>стартапов</w:t>
      </w:r>
      <w:proofErr w:type="spellEnd"/>
      <w:r w:rsidRPr="00D50EA4">
        <w:rPr>
          <w:rFonts w:ascii="Times New Roman" w:eastAsia="Times New Roman" w:hAnsi="Times New Roman" w:cs="Times New Roman"/>
          <w:color w:val="133054"/>
          <w:sz w:val="28"/>
          <w:szCs w:val="28"/>
          <w:lang w:eastAsia="ru-RU"/>
        </w:rPr>
        <w:t xml:space="preserve"> безграничны, фонд готов рассматривать и обсуждать разные идеи. Важно, что для начинающих предпринимателей предусмотрена возможность отсрочки платежа по погашению основного долга сроком до 6-ти месяцев. Для получения займа по программе «</w:t>
      </w:r>
      <w:hyperlink r:id="rId6" w:tgtFrame="_blank" w:history="1">
        <w:r w:rsidRPr="00C263BF">
          <w:rPr>
            <w:rFonts w:ascii="Times New Roman" w:eastAsia="Times New Roman" w:hAnsi="Times New Roman" w:cs="Times New Roman"/>
            <w:color w:val="026EA6"/>
            <w:sz w:val="28"/>
            <w:szCs w:val="28"/>
            <w:lang w:eastAsia="ru-RU"/>
          </w:rPr>
          <w:t>СТАРТАП</w:t>
        </w:r>
      </w:hyperlink>
      <w:r w:rsidRPr="00D50EA4">
        <w:rPr>
          <w:rFonts w:ascii="Times New Roman" w:eastAsia="Times New Roman" w:hAnsi="Times New Roman" w:cs="Times New Roman"/>
          <w:color w:val="133054"/>
          <w:sz w:val="28"/>
          <w:szCs w:val="28"/>
          <w:lang w:eastAsia="ru-RU"/>
        </w:rPr>
        <w:t>» в Фонд могут обращаться представители малого и среднего бизнеса, зарегистрированные на территории Омской области.</w:t>
      </w:r>
    </w:p>
    <w:p w:rsidR="00D50EA4" w:rsidRPr="00D50EA4" w:rsidRDefault="00D50EA4" w:rsidP="00D50EA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133054"/>
          <w:sz w:val="28"/>
          <w:szCs w:val="28"/>
          <w:lang w:eastAsia="ru-RU"/>
        </w:rPr>
      </w:pPr>
      <w:r w:rsidRPr="00D50EA4">
        <w:rPr>
          <w:rFonts w:ascii="Times New Roman" w:eastAsia="Times New Roman" w:hAnsi="Times New Roman" w:cs="Times New Roman"/>
          <w:color w:val="133054"/>
          <w:sz w:val="28"/>
          <w:szCs w:val="28"/>
          <w:lang w:eastAsia="ru-RU"/>
        </w:rPr>
        <w:t>Уточним, что Фонд микрофинансирования реализует свои программы микрофинансирования для начинающих предпринимателей в рамках нацпроекта «Малое и среднее предпринимательство и поддержка индивидуальной предпринимательской инициативы».</w:t>
      </w:r>
      <w:r w:rsidRPr="00D50EA4">
        <w:rPr>
          <w:rFonts w:ascii="Times New Roman" w:eastAsia="Times New Roman" w:hAnsi="Times New Roman" w:cs="Times New Roman"/>
          <w:color w:val="133054"/>
          <w:sz w:val="28"/>
          <w:szCs w:val="28"/>
          <w:lang w:eastAsia="ru-RU"/>
        </w:rPr>
        <w:br/>
        <w:t>Подробную информацию по данным программам и другим продуктам Фонда можно получить по телефонам: </w:t>
      </w:r>
      <w:hyperlink r:id="rId7" w:history="1">
        <w:r w:rsidRPr="00C263BF">
          <w:rPr>
            <w:rFonts w:ascii="Times New Roman" w:eastAsia="Times New Roman" w:hAnsi="Times New Roman" w:cs="Times New Roman"/>
            <w:color w:val="026EA6"/>
            <w:sz w:val="28"/>
            <w:szCs w:val="28"/>
            <w:lang w:eastAsia="ru-RU"/>
          </w:rPr>
          <w:t>8(3812)30-82-81</w:t>
        </w:r>
      </w:hyperlink>
      <w:r w:rsidRPr="00D50EA4">
        <w:rPr>
          <w:rFonts w:ascii="Times New Roman" w:eastAsia="Times New Roman" w:hAnsi="Times New Roman" w:cs="Times New Roman"/>
          <w:color w:val="133054"/>
          <w:sz w:val="28"/>
          <w:szCs w:val="28"/>
          <w:lang w:eastAsia="ru-RU"/>
        </w:rPr>
        <w:t>, </w:t>
      </w:r>
      <w:hyperlink r:id="rId8" w:history="1">
        <w:r w:rsidRPr="00C263BF">
          <w:rPr>
            <w:rFonts w:ascii="Times New Roman" w:eastAsia="Times New Roman" w:hAnsi="Times New Roman" w:cs="Times New Roman"/>
            <w:color w:val="026EA6"/>
            <w:sz w:val="28"/>
            <w:szCs w:val="28"/>
            <w:lang w:eastAsia="ru-RU"/>
          </w:rPr>
          <w:t>30-82-38</w:t>
        </w:r>
      </w:hyperlink>
      <w:r w:rsidRPr="00D50EA4">
        <w:rPr>
          <w:rFonts w:ascii="Times New Roman" w:eastAsia="Times New Roman" w:hAnsi="Times New Roman" w:cs="Times New Roman"/>
          <w:color w:val="133054"/>
          <w:sz w:val="28"/>
          <w:szCs w:val="28"/>
          <w:lang w:eastAsia="ru-RU"/>
        </w:rPr>
        <w:t> или на сайте Фонда: </w:t>
      </w:r>
      <w:hyperlink r:id="rId9" w:history="1">
        <w:r w:rsidRPr="00C263BF">
          <w:rPr>
            <w:rFonts w:ascii="Times New Roman" w:eastAsia="Times New Roman" w:hAnsi="Times New Roman" w:cs="Times New Roman"/>
            <w:color w:val="026EA6"/>
            <w:sz w:val="28"/>
            <w:szCs w:val="28"/>
            <w:lang w:eastAsia="ru-RU"/>
          </w:rPr>
          <w:t>mfofond.ru</w:t>
        </w:r>
      </w:hyperlink>
      <w:r w:rsidRPr="00D50EA4">
        <w:rPr>
          <w:rFonts w:ascii="Times New Roman" w:eastAsia="Times New Roman" w:hAnsi="Times New Roman" w:cs="Times New Roman"/>
          <w:color w:val="133054"/>
          <w:sz w:val="28"/>
          <w:szCs w:val="28"/>
          <w:lang w:eastAsia="ru-RU"/>
        </w:rPr>
        <w:t>.</w:t>
      </w:r>
    </w:p>
    <w:p w:rsidR="007B637D" w:rsidRPr="00C263BF" w:rsidRDefault="007B637D" w:rsidP="00D50EA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B637D" w:rsidRPr="00C26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99"/>
    <w:rsid w:val="007B637D"/>
    <w:rsid w:val="00932599"/>
    <w:rsid w:val="00A1570F"/>
    <w:rsid w:val="00C263BF"/>
    <w:rsid w:val="00D5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(3812)30-82-38" TargetMode="External"/><Relationship Id="rId3" Type="http://schemas.openxmlformats.org/officeDocument/2006/relationships/settings" Target="settings.xml"/><Relationship Id="rId7" Type="http://schemas.openxmlformats.org/officeDocument/2006/relationships/hyperlink" Target="tel:8(3812)30-82-8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fofond.ru/usloviya-predostavleniya-mikrozajmov/programmyi/programma-start-u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fofond.ru/usloviya-predostavleniya-mikrozajmov/programmyi/programma-start-u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fofo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Полюбина Л.Н.</dc:creator>
  <cp:keywords/>
  <dc:description/>
  <cp:lastModifiedBy>Полюбина Л.Н.</cp:lastModifiedBy>
  <cp:revision>2</cp:revision>
  <dcterms:created xsi:type="dcterms:W3CDTF">2023-07-31T04:27:00Z</dcterms:created>
  <dcterms:modified xsi:type="dcterms:W3CDTF">2023-07-31T04:44:00Z</dcterms:modified>
</cp:coreProperties>
</file>