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356" w:rsidRDefault="002B3356" w:rsidP="002B335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F96333" w:rsidRPr="00F96333" w:rsidRDefault="00F96333" w:rsidP="002B335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6C4BFA" w:rsidRPr="00B01DDF" w:rsidRDefault="006C4BFA" w:rsidP="006C4BFA">
      <w:pPr>
        <w:pStyle w:val="ConsPlusTitle"/>
        <w:jc w:val="right"/>
        <w:rPr>
          <w:rFonts w:ascii="Times New Roman" w:hAnsi="Times New Roman" w:cs="Times New Roman"/>
          <w:b w:val="0"/>
          <w:sz w:val="28"/>
        </w:rPr>
      </w:pPr>
      <w:r w:rsidRPr="00B01DDF">
        <w:rPr>
          <w:rFonts w:ascii="Times New Roman" w:hAnsi="Times New Roman" w:cs="Times New Roman"/>
          <w:b w:val="0"/>
          <w:sz w:val="28"/>
        </w:rPr>
        <w:t xml:space="preserve">Приложение </w:t>
      </w:r>
    </w:p>
    <w:p w:rsidR="006C4BFA" w:rsidRPr="00B01DDF" w:rsidRDefault="006C4BFA" w:rsidP="006C4BFA">
      <w:pPr>
        <w:pStyle w:val="ConsPlusTitle"/>
        <w:jc w:val="right"/>
        <w:rPr>
          <w:rFonts w:ascii="Times New Roman" w:hAnsi="Times New Roman" w:cs="Times New Roman"/>
          <w:b w:val="0"/>
          <w:sz w:val="28"/>
        </w:rPr>
      </w:pPr>
      <w:r w:rsidRPr="00B01DDF">
        <w:rPr>
          <w:rFonts w:ascii="Times New Roman" w:hAnsi="Times New Roman" w:cs="Times New Roman"/>
          <w:b w:val="0"/>
          <w:sz w:val="28"/>
        </w:rPr>
        <w:t xml:space="preserve">к постановлению Администрации </w:t>
      </w:r>
    </w:p>
    <w:p w:rsidR="006C4BFA" w:rsidRPr="00B01DDF" w:rsidRDefault="006C4BFA" w:rsidP="006C4BFA">
      <w:pPr>
        <w:pStyle w:val="ConsPlusTitle"/>
        <w:jc w:val="right"/>
        <w:rPr>
          <w:rFonts w:ascii="Times New Roman" w:hAnsi="Times New Roman" w:cs="Times New Roman"/>
          <w:b w:val="0"/>
          <w:sz w:val="28"/>
        </w:rPr>
      </w:pPr>
      <w:r w:rsidRPr="00B01DDF">
        <w:rPr>
          <w:rFonts w:ascii="Times New Roman" w:hAnsi="Times New Roman" w:cs="Times New Roman"/>
          <w:b w:val="0"/>
          <w:sz w:val="28"/>
        </w:rPr>
        <w:t>Калачинского муниципального района</w:t>
      </w:r>
    </w:p>
    <w:p w:rsidR="006C4BFA" w:rsidRPr="00082FD8" w:rsidRDefault="006C4BFA" w:rsidP="006C4BFA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</w:rPr>
      </w:pPr>
      <w:r w:rsidRPr="00B01DDF">
        <w:rPr>
          <w:rFonts w:ascii="Times New Roman" w:hAnsi="Times New Roman" w:cs="Times New Roman"/>
          <w:b w:val="0"/>
          <w:sz w:val="28"/>
        </w:rPr>
        <w:t>от __.__.20</w:t>
      </w:r>
      <w:r>
        <w:rPr>
          <w:rFonts w:ascii="Times New Roman" w:hAnsi="Times New Roman" w:cs="Times New Roman"/>
          <w:b w:val="0"/>
          <w:sz w:val="28"/>
        </w:rPr>
        <w:t>2</w:t>
      </w:r>
      <w:r w:rsidR="00793386">
        <w:rPr>
          <w:rFonts w:ascii="Times New Roman" w:hAnsi="Times New Roman" w:cs="Times New Roman"/>
          <w:b w:val="0"/>
          <w:sz w:val="28"/>
        </w:rPr>
        <w:t>3</w:t>
      </w:r>
      <w:r w:rsidRPr="00B01DDF">
        <w:rPr>
          <w:rFonts w:ascii="Times New Roman" w:hAnsi="Times New Roman" w:cs="Times New Roman"/>
          <w:b w:val="0"/>
          <w:sz w:val="28"/>
        </w:rPr>
        <w:t xml:space="preserve"> г  № __</w:t>
      </w:r>
      <w:proofErr w:type="gramStart"/>
      <w:r w:rsidRPr="00B01DDF">
        <w:rPr>
          <w:rFonts w:ascii="Times New Roman" w:hAnsi="Times New Roman" w:cs="Times New Roman"/>
          <w:b w:val="0"/>
          <w:sz w:val="28"/>
        </w:rPr>
        <w:t>_-</w:t>
      </w:r>
      <w:proofErr w:type="gramEnd"/>
      <w:r w:rsidRPr="00B01DDF">
        <w:rPr>
          <w:rFonts w:ascii="Times New Roman" w:hAnsi="Times New Roman" w:cs="Times New Roman"/>
          <w:b w:val="0"/>
          <w:sz w:val="28"/>
        </w:rPr>
        <w:t>па</w:t>
      </w:r>
    </w:p>
    <w:p w:rsidR="006C4BFA" w:rsidRDefault="006C4BFA" w:rsidP="006C4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C4BFA" w:rsidRPr="00B1587F" w:rsidRDefault="006C4BFA" w:rsidP="006C4BF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1587F">
        <w:rPr>
          <w:rFonts w:ascii="Times New Roman" w:hAnsi="Times New Roman" w:cs="Times New Roman"/>
          <w:b w:val="0"/>
          <w:sz w:val="28"/>
          <w:szCs w:val="28"/>
        </w:rPr>
        <w:t>ПРОГНОЗ</w:t>
      </w:r>
    </w:p>
    <w:p w:rsidR="006C4BFA" w:rsidRPr="00B1587F" w:rsidRDefault="006C4BFA" w:rsidP="006C4BF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1587F">
        <w:rPr>
          <w:rFonts w:ascii="Times New Roman" w:hAnsi="Times New Roman" w:cs="Times New Roman"/>
          <w:b w:val="0"/>
          <w:sz w:val="28"/>
          <w:szCs w:val="28"/>
        </w:rPr>
        <w:t xml:space="preserve">социально-экономического развития </w:t>
      </w:r>
      <w:r w:rsidR="003649CD">
        <w:rPr>
          <w:rFonts w:ascii="Times New Roman" w:hAnsi="Times New Roman" w:cs="Times New Roman"/>
          <w:b w:val="0"/>
          <w:sz w:val="28"/>
          <w:szCs w:val="28"/>
        </w:rPr>
        <w:t xml:space="preserve">Калачинского городского поселения </w:t>
      </w:r>
      <w:r w:rsidR="003649CD" w:rsidRPr="002B3356">
        <w:rPr>
          <w:rFonts w:ascii="Times New Roman" w:hAnsi="Times New Roman" w:cs="Times New Roman"/>
          <w:b w:val="0"/>
          <w:sz w:val="28"/>
          <w:szCs w:val="28"/>
        </w:rPr>
        <w:t>Калачинского района Омской области</w:t>
      </w:r>
    </w:p>
    <w:p w:rsidR="006C4BFA" w:rsidRPr="00B1587F" w:rsidRDefault="006C4BFA" w:rsidP="006C4BF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1587F">
        <w:rPr>
          <w:rFonts w:ascii="Times New Roman" w:hAnsi="Times New Roman" w:cs="Times New Roman"/>
          <w:b w:val="0"/>
          <w:sz w:val="28"/>
          <w:szCs w:val="28"/>
        </w:rPr>
        <w:t>на 202</w:t>
      </w:r>
      <w:r w:rsidR="00793386">
        <w:rPr>
          <w:rFonts w:ascii="Times New Roman" w:hAnsi="Times New Roman" w:cs="Times New Roman"/>
          <w:b w:val="0"/>
          <w:sz w:val="28"/>
          <w:szCs w:val="28"/>
        </w:rPr>
        <w:t>4</w:t>
      </w:r>
      <w:r w:rsidRPr="00B1587F">
        <w:rPr>
          <w:rFonts w:ascii="Times New Roman" w:hAnsi="Times New Roman" w:cs="Times New Roman"/>
          <w:b w:val="0"/>
          <w:sz w:val="28"/>
          <w:szCs w:val="28"/>
        </w:rPr>
        <w:t xml:space="preserve"> год и на период до 20</w:t>
      </w:r>
      <w:r w:rsidRPr="00AC72AA">
        <w:rPr>
          <w:rFonts w:ascii="Times New Roman" w:hAnsi="Times New Roman" w:cs="Times New Roman"/>
          <w:b w:val="0"/>
          <w:sz w:val="28"/>
          <w:szCs w:val="28"/>
        </w:rPr>
        <w:t>2</w:t>
      </w:r>
      <w:r w:rsidR="00793386">
        <w:rPr>
          <w:rFonts w:ascii="Times New Roman" w:hAnsi="Times New Roman" w:cs="Times New Roman"/>
          <w:b w:val="0"/>
          <w:sz w:val="28"/>
          <w:szCs w:val="28"/>
        </w:rPr>
        <w:t>6</w:t>
      </w:r>
      <w:r w:rsidRPr="00B1587F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</w:p>
    <w:p w:rsidR="006C4BFA" w:rsidRPr="00B1587F" w:rsidRDefault="006C4BFA" w:rsidP="006C4BF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C4BFA" w:rsidRPr="00B1587F" w:rsidRDefault="006C4BFA" w:rsidP="006C4BF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</w:rPr>
      </w:pPr>
      <w:r w:rsidRPr="00B1587F">
        <w:rPr>
          <w:rFonts w:ascii="Times New Roman" w:hAnsi="Times New Roman" w:cs="Times New Roman"/>
          <w:b w:val="0"/>
          <w:sz w:val="28"/>
        </w:rPr>
        <w:t xml:space="preserve">Раздел 1. Основные показатели прогноза социально-экономического развития </w:t>
      </w:r>
    </w:p>
    <w:p w:rsidR="006C4BFA" w:rsidRPr="00B1587F" w:rsidRDefault="003649CD" w:rsidP="006C4BF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Калачинского городского поселения </w:t>
      </w:r>
      <w:r w:rsidRPr="002B3356">
        <w:rPr>
          <w:rFonts w:ascii="Times New Roman" w:hAnsi="Times New Roman" w:cs="Times New Roman"/>
          <w:b w:val="0"/>
          <w:sz w:val="28"/>
          <w:szCs w:val="28"/>
        </w:rPr>
        <w:t>Калачинского района Омской области</w:t>
      </w:r>
    </w:p>
    <w:p w:rsidR="006C4BFA" w:rsidRPr="00B1587F" w:rsidRDefault="006C4BFA" w:rsidP="006C4BF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32"/>
          <w:szCs w:val="28"/>
        </w:rPr>
      </w:pPr>
      <w:r w:rsidRPr="00B1587F">
        <w:rPr>
          <w:rFonts w:ascii="Times New Roman" w:hAnsi="Times New Roman" w:cs="Times New Roman"/>
          <w:b w:val="0"/>
          <w:sz w:val="28"/>
        </w:rPr>
        <w:t>на 202</w:t>
      </w:r>
      <w:r w:rsidR="00793386">
        <w:rPr>
          <w:rFonts w:ascii="Times New Roman" w:hAnsi="Times New Roman" w:cs="Times New Roman"/>
          <w:b w:val="0"/>
          <w:sz w:val="28"/>
        </w:rPr>
        <w:t>4</w:t>
      </w:r>
      <w:r w:rsidRPr="00B1587F">
        <w:rPr>
          <w:rFonts w:ascii="Times New Roman" w:hAnsi="Times New Roman" w:cs="Times New Roman"/>
          <w:b w:val="0"/>
          <w:sz w:val="28"/>
        </w:rPr>
        <w:t xml:space="preserve"> год и на период до 202</w:t>
      </w:r>
      <w:r w:rsidR="00793386">
        <w:rPr>
          <w:rFonts w:ascii="Times New Roman" w:hAnsi="Times New Roman" w:cs="Times New Roman"/>
          <w:b w:val="0"/>
          <w:sz w:val="28"/>
        </w:rPr>
        <w:t>6</w:t>
      </w:r>
      <w:r w:rsidRPr="00B1587F">
        <w:rPr>
          <w:rFonts w:ascii="Times New Roman" w:hAnsi="Times New Roman" w:cs="Times New Roman"/>
          <w:b w:val="0"/>
          <w:sz w:val="28"/>
        </w:rPr>
        <w:t xml:space="preserve"> года</w:t>
      </w:r>
    </w:p>
    <w:p w:rsidR="00CE5D49" w:rsidRPr="00272CC4" w:rsidRDefault="00CE5D49" w:rsidP="002B335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0"/>
          <w:szCs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1416"/>
        <w:gridCol w:w="1274"/>
        <w:gridCol w:w="1275"/>
        <w:gridCol w:w="1278"/>
        <w:gridCol w:w="1275"/>
        <w:gridCol w:w="1275"/>
        <w:gridCol w:w="1278"/>
        <w:gridCol w:w="1275"/>
        <w:gridCol w:w="1287"/>
      </w:tblGrid>
      <w:tr w:rsidR="00BE6BC1" w:rsidRPr="00DD2ACD" w:rsidTr="00EF0F27">
        <w:trPr>
          <w:cantSplit/>
          <w:trHeight w:val="359"/>
        </w:trPr>
        <w:tc>
          <w:tcPr>
            <w:tcW w:w="1076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6BC1" w:rsidRPr="00DD2ACD" w:rsidRDefault="00BE6BC1" w:rsidP="00744F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D2ACD">
              <w:rPr>
                <w:rFonts w:ascii="Times New Roman" w:hAnsi="Times New Roman" w:cs="Times New Roman"/>
                <w:sz w:val="24"/>
                <w:szCs w:val="28"/>
              </w:rPr>
              <w:t>Показатели</w:t>
            </w:r>
          </w:p>
        </w:tc>
        <w:tc>
          <w:tcPr>
            <w:tcW w:w="478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6BC1" w:rsidRPr="00DD2ACD" w:rsidRDefault="00BE6BC1" w:rsidP="00744F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D2ACD">
              <w:rPr>
                <w:rFonts w:ascii="Times New Roman" w:hAnsi="Times New Roman" w:cs="Times New Roman"/>
                <w:sz w:val="24"/>
                <w:szCs w:val="28"/>
              </w:rPr>
              <w:t xml:space="preserve">Единица   </w:t>
            </w:r>
            <w:r w:rsidRPr="00DD2ACD">
              <w:rPr>
                <w:rFonts w:ascii="Times New Roman" w:hAnsi="Times New Roman" w:cs="Times New Roman"/>
                <w:sz w:val="24"/>
                <w:szCs w:val="28"/>
              </w:rPr>
              <w:br/>
              <w:t>измерения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BC1" w:rsidRPr="00DD2ACD" w:rsidRDefault="00BE6BC1" w:rsidP="00744F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93386">
              <w:rPr>
                <w:rFonts w:ascii="Times New Roman" w:hAnsi="Times New Roman" w:cs="Times New Roman"/>
                <w:sz w:val="24"/>
                <w:szCs w:val="28"/>
              </w:rPr>
              <w:t>Отчет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BC1" w:rsidRPr="00DD2ACD" w:rsidRDefault="00BE6BC1" w:rsidP="001524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D2ACD">
              <w:rPr>
                <w:rFonts w:ascii="Times New Roman" w:hAnsi="Times New Roman" w:cs="Times New Roman"/>
                <w:sz w:val="24"/>
                <w:szCs w:val="28"/>
              </w:rPr>
              <w:t>Оценка</w:t>
            </w:r>
          </w:p>
        </w:tc>
        <w:tc>
          <w:tcPr>
            <w:tcW w:w="2587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BC1" w:rsidRPr="00DD2ACD" w:rsidRDefault="00BE6BC1" w:rsidP="00744F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D2ACD">
              <w:rPr>
                <w:rFonts w:ascii="Times New Roman" w:hAnsi="Times New Roman" w:cs="Times New Roman"/>
                <w:sz w:val="24"/>
                <w:szCs w:val="28"/>
              </w:rPr>
              <w:t>Прогноз</w:t>
            </w:r>
          </w:p>
        </w:tc>
      </w:tr>
      <w:tr w:rsidR="00BE6BC1" w:rsidRPr="00DD2ACD" w:rsidTr="00BE6BC1">
        <w:trPr>
          <w:cantSplit/>
          <w:trHeight w:val="228"/>
        </w:trPr>
        <w:tc>
          <w:tcPr>
            <w:tcW w:w="1076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6BC1" w:rsidRPr="00DD2ACD" w:rsidRDefault="00BE6BC1" w:rsidP="00744F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78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6BC1" w:rsidRPr="00DD2ACD" w:rsidRDefault="00BE6BC1" w:rsidP="00744F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E6BC1" w:rsidRPr="00DD2ACD" w:rsidRDefault="00BE6BC1" w:rsidP="00F9633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22</w:t>
            </w:r>
            <w:r w:rsidRPr="00DD2ACD">
              <w:rPr>
                <w:rFonts w:ascii="Times New Roman" w:hAnsi="Times New Roman" w:cs="Times New Roman"/>
                <w:sz w:val="24"/>
                <w:szCs w:val="28"/>
              </w:rPr>
              <w:t xml:space="preserve"> год</w:t>
            </w:r>
          </w:p>
        </w:tc>
        <w:tc>
          <w:tcPr>
            <w:tcW w:w="43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E6BC1" w:rsidRPr="00DD2ACD" w:rsidRDefault="00BE6BC1" w:rsidP="007933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DD2ACD">
              <w:rPr>
                <w:rFonts w:ascii="Times New Roman" w:hAnsi="Times New Roman" w:cs="Times New Roman"/>
                <w:sz w:val="24"/>
                <w:szCs w:val="28"/>
              </w:rPr>
              <w:t xml:space="preserve"> год</w:t>
            </w:r>
          </w:p>
        </w:tc>
        <w:tc>
          <w:tcPr>
            <w:tcW w:w="8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BC1" w:rsidRPr="00DD2ACD" w:rsidRDefault="00BE6BC1" w:rsidP="001771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D2ACD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24</w:t>
            </w:r>
            <w:r w:rsidRPr="00DD2ACD">
              <w:rPr>
                <w:rFonts w:ascii="Times New Roman" w:hAnsi="Times New Roman" w:cs="Times New Roman"/>
                <w:sz w:val="24"/>
                <w:szCs w:val="28"/>
              </w:rPr>
              <w:t xml:space="preserve"> год</w:t>
            </w:r>
          </w:p>
        </w:tc>
        <w:tc>
          <w:tcPr>
            <w:tcW w:w="86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BC1" w:rsidRPr="00DD2ACD" w:rsidRDefault="00BE6BC1" w:rsidP="001771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D2ACD">
              <w:rPr>
                <w:rFonts w:ascii="Times New Roman" w:hAnsi="Times New Roman" w:cs="Times New Roman"/>
                <w:sz w:val="24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Pr="00DD2ACD">
              <w:rPr>
                <w:rFonts w:ascii="Times New Roman" w:hAnsi="Times New Roman" w:cs="Times New Roman"/>
                <w:sz w:val="24"/>
                <w:szCs w:val="28"/>
              </w:rPr>
              <w:t xml:space="preserve"> год</w:t>
            </w:r>
          </w:p>
        </w:tc>
        <w:tc>
          <w:tcPr>
            <w:tcW w:w="8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BC1" w:rsidRPr="00DD2ACD" w:rsidRDefault="00BE6BC1" w:rsidP="001771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D2ACD">
              <w:rPr>
                <w:rFonts w:ascii="Times New Roman" w:hAnsi="Times New Roman" w:cs="Times New Roman"/>
                <w:sz w:val="24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Pr="00DD2ACD">
              <w:rPr>
                <w:rFonts w:ascii="Times New Roman" w:hAnsi="Times New Roman" w:cs="Times New Roman"/>
                <w:sz w:val="24"/>
                <w:szCs w:val="28"/>
              </w:rPr>
              <w:t xml:space="preserve"> год</w:t>
            </w:r>
          </w:p>
        </w:tc>
      </w:tr>
      <w:tr w:rsidR="00BE6BC1" w:rsidRPr="00DD2ACD" w:rsidTr="00BE6BC1">
        <w:trPr>
          <w:cantSplit/>
          <w:trHeight w:val="517"/>
        </w:trPr>
        <w:tc>
          <w:tcPr>
            <w:tcW w:w="1076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DD2ACD" w:rsidRDefault="00BE6BC1" w:rsidP="00744F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78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DD2ACD" w:rsidRDefault="00BE6BC1" w:rsidP="00744F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DD2ACD" w:rsidRDefault="00BE6BC1" w:rsidP="00744F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DD2ACD" w:rsidRDefault="00BE6BC1" w:rsidP="001524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DD2ACD" w:rsidRDefault="00BE6BC1" w:rsidP="00744F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D2ACD">
              <w:rPr>
                <w:rFonts w:ascii="Times New Roman" w:hAnsi="Times New Roman" w:cs="Times New Roman"/>
                <w:sz w:val="24"/>
                <w:szCs w:val="28"/>
              </w:rPr>
              <w:t xml:space="preserve">1-й   </w:t>
            </w:r>
            <w:r w:rsidRPr="00DD2ACD">
              <w:rPr>
                <w:rFonts w:ascii="Times New Roman" w:hAnsi="Times New Roman" w:cs="Times New Roman"/>
                <w:sz w:val="24"/>
                <w:szCs w:val="28"/>
              </w:rPr>
              <w:br/>
              <w:t>вариант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DD2ACD" w:rsidRDefault="00BE6BC1" w:rsidP="00744F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D2ACD">
              <w:rPr>
                <w:rFonts w:ascii="Times New Roman" w:hAnsi="Times New Roman" w:cs="Times New Roman"/>
                <w:sz w:val="24"/>
                <w:szCs w:val="28"/>
              </w:rPr>
              <w:t xml:space="preserve">2-й   </w:t>
            </w:r>
            <w:r w:rsidRPr="00DD2ACD">
              <w:rPr>
                <w:rFonts w:ascii="Times New Roman" w:hAnsi="Times New Roman" w:cs="Times New Roman"/>
                <w:sz w:val="24"/>
                <w:szCs w:val="28"/>
              </w:rPr>
              <w:br/>
              <w:t>вариант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DD2ACD" w:rsidRDefault="00BE6BC1" w:rsidP="00744F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D2ACD">
              <w:rPr>
                <w:rFonts w:ascii="Times New Roman" w:hAnsi="Times New Roman" w:cs="Times New Roman"/>
                <w:sz w:val="24"/>
                <w:szCs w:val="28"/>
              </w:rPr>
              <w:t xml:space="preserve">1-й   </w:t>
            </w:r>
            <w:r w:rsidRPr="00DD2ACD">
              <w:rPr>
                <w:rFonts w:ascii="Times New Roman" w:hAnsi="Times New Roman" w:cs="Times New Roman"/>
                <w:sz w:val="24"/>
                <w:szCs w:val="28"/>
              </w:rPr>
              <w:br/>
              <w:t>вариант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DD2ACD" w:rsidRDefault="00BE6BC1" w:rsidP="00744F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D2ACD">
              <w:rPr>
                <w:rFonts w:ascii="Times New Roman" w:hAnsi="Times New Roman" w:cs="Times New Roman"/>
                <w:sz w:val="24"/>
                <w:szCs w:val="28"/>
              </w:rPr>
              <w:t xml:space="preserve">2-й   </w:t>
            </w:r>
            <w:r w:rsidRPr="00DD2ACD">
              <w:rPr>
                <w:rFonts w:ascii="Times New Roman" w:hAnsi="Times New Roman" w:cs="Times New Roman"/>
                <w:sz w:val="24"/>
                <w:szCs w:val="28"/>
              </w:rPr>
              <w:br/>
              <w:t>вариант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DD2ACD" w:rsidRDefault="00BE6BC1" w:rsidP="00744F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D2ACD">
              <w:rPr>
                <w:rFonts w:ascii="Times New Roman" w:hAnsi="Times New Roman" w:cs="Times New Roman"/>
                <w:sz w:val="24"/>
                <w:szCs w:val="28"/>
              </w:rPr>
              <w:t xml:space="preserve">1-й   </w:t>
            </w:r>
            <w:r w:rsidRPr="00DD2ACD">
              <w:rPr>
                <w:rFonts w:ascii="Times New Roman" w:hAnsi="Times New Roman" w:cs="Times New Roman"/>
                <w:sz w:val="24"/>
                <w:szCs w:val="28"/>
              </w:rPr>
              <w:br/>
              <w:t>вариант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DD2ACD" w:rsidRDefault="00BE6BC1" w:rsidP="00744F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D2ACD">
              <w:rPr>
                <w:rFonts w:ascii="Times New Roman" w:hAnsi="Times New Roman" w:cs="Times New Roman"/>
                <w:sz w:val="24"/>
                <w:szCs w:val="28"/>
              </w:rPr>
              <w:t xml:space="preserve">2-й   </w:t>
            </w:r>
            <w:r w:rsidRPr="00DD2ACD">
              <w:rPr>
                <w:rFonts w:ascii="Times New Roman" w:hAnsi="Times New Roman" w:cs="Times New Roman"/>
                <w:sz w:val="24"/>
                <w:szCs w:val="28"/>
              </w:rPr>
              <w:br/>
              <w:t>вариант</w:t>
            </w:r>
          </w:p>
        </w:tc>
      </w:tr>
      <w:tr w:rsidR="00BE6BC1" w:rsidRPr="00DD2ACD" w:rsidTr="00BE6BC1">
        <w:trPr>
          <w:cantSplit/>
          <w:trHeight w:val="230"/>
        </w:trPr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BC1" w:rsidRPr="00DD2ACD" w:rsidRDefault="00BE6BC1" w:rsidP="00744F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D2ACD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BC1" w:rsidRPr="00DD2ACD" w:rsidRDefault="00BE6BC1" w:rsidP="00744F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D2ACD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DD2ACD" w:rsidRDefault="00BE6BC1" w:rsidP="00744F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DD2ACD" w:rsidRDefault="00BE6BC1" w:rsidP="00744F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BC1" w:rsidRPr="00DD2ACD" w:rsidRDefault="00BE6BC1" w:rsidP="00744F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D2ACD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BC1" w:rsidRPr="00DD2ACD" w:rsidRDefault="00BE6BC1" w:rsidP="00744F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D2ACD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BC1" w:rsidRPr="00DD2ACD" w:rsidRDefault="00BE6BC1" w:rsidP="00744F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D2ACD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BC1" w:rsidRPr="00DD2ACD" w:rsidRDefault="00BE6BC1" w:rsidP="00744F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D2ACD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BC1" w:rsidRPr="00DD2ACD" w:rsidRDefault="00BE6BC1" w:rsidP="00744F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D2ACD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BC1" w:rsidRPr="00DD2ACD" w:rsidRDefault="00BE6BC1" w:rsidP="00744F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D2ACD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</w:tr>
      <w:tr w:rsidR="00BE6BC1" w:rsidRPr="00062437" w:rsidTr="00BE6BC1">
        <w:trPr>
          <w:cantSplit/>
          <w:trHeight w:val="1266"/>
        </w:trPr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7E28F4" w:rsidRDefault="00BE6BC1" w:rsidP="00744F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7E28F4">
              <w:rPr>
                <w:rFonts w:ascii="Times New Roman" w:hAnsi="Times New Roman" w:cs="Times New Roman"/>
                <w:sz w:val="24"/>
                <w:szCs w:val="28"/>
              </w:rPr>
              <w:t>Инвестиции в основной капитал без субъектов малого предпринимательства (в ценах соответствующих лет)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7E28F4" w:rsidRDefault="00BE6BC1" w:rsidP="00D4558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7E28F4">
              <w:rPr>
                <w:rFonts w:ascii="Times New Roman" w:hAnsi="Times New Roman" w:cs="Times New Roman"/>
                <w:sz w:val="24"/>
                <w:szCs w:val="28"/>
              </w:rPr>
              <w:t>тыс. рублей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475229" w:rsidRDefault="00BE6BC1" w:rsidP="00127E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4752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460270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793386" w:rsidRDefault="00BE6BC1" w:rsidP="00127E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487886,2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7E28F4" w:rsidRDefault="00BE6BC1" w:rsidP="00127E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28F4">
              <w:rPr>
                <w:rFonts w:ascii="Times New Roman" w:hAnsi="Times New Roman" w:cs="Times New Roman"/>
                <w:sz w:val="24"/>
                <w:szCs w:val="24"/>
              </w:rPr>
              <w:t>274800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7E28F4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8F4">
              <w:rPr>
                <w:rFonts w:ascii="Times New Roman" w:hAnsi="Times New Roman" w:cs="Times New Roman"/>
                <w:sz w:val="24"/>
                <w:szCs w:val="24"/>
              </w:rPr>
              <w:t>506319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7E28F4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28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294036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7E28F4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8F4">
              <w:rPr>
                <w:rFonts w:ascii="Times New Roman" w:hAnsi="Times New Roman" w:cs="Times New Roman"/>
                <w:sz w:val="24"/>
                <w:szCs w:val="24"/>
              </w:rPr>
              <w:t>546824,7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7E28F4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8F4">
              <w:rPr>
                <w:rFonts w:ascii="Times New Roman" w:hAnsi="Times New Roman" w:cs="Times New Roman"/>
                <w:sz w:val="24"/>
                <w:szCs w:val="24"/>
              </w:rPr>
              <w:t>314618,5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7E28F4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8F4">
              <w:rPr>
                <w:rFonts w:ascii="Times New Roman" w:hAnsi="Times New Roman" w:cs="Times New Roman"/>
                <w:sz w:val="24"/>
                <w:szCs w:val="24"/>
              </w:rPr>
              <w:t>590570,6</w:t>
            </w:r>
          </w:p>
        </w:tc>
      </w:tr>
      <w:tr w:rsidR="00BE6BC1" w:rsidRPr="00171305" w:rsidTr="00BE6BC1">
        <w:trPr>
          <w:cantSplit/>
          <w:trHeight w:val="480"/>
        </w:trPr>
        <w:tc>
          <w:tcPr>
            <w:tcW w:w="10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6BC1" w:rsidRPr="0008284D" w:rsidRDefault="00BE6BC1" w:rsidP="00744F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08284D">
              <w:rPr>
                <w:rFonts w:ascii="Times New Roman" w:hAnsi="Times New Roman" w:cs="Times New Roman"/>
                <w:sz w:val="24"/>
                <w:szCs w:val="28"/>
              </w:rPr>
              <w:t>Объём отгруженных товаров собственного производства, выполненных работ и услуг собственными силами обрабатывающих производств (в ценах соответствующих лет)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6BC1" w:rsidRPr="0008284D" w:rsidRDefault="00BE6BC1" w:rsidP="00744F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08284D">
              <w:rPr>
                <w:rFonts w:ascii="Times New Roman" w:hAnsi="Times New Roman" w:cs="Times New Roman"/>
                <w:sz w:val="24"/>
                <w:szCs w:val="28"/>
              </w:rPr>
              <w:t>тыс. рублей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C611FF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C61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4045762</w:t>
            </w:r>
            <w:r w:rsidRPr="00C611F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61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793386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550CE">
              <w:rPr>
                <w:rFonts w:ascii="Times New Roman" w:hAnsi="Times New Roman" w:cs="Times New Roman"/>
                <w:sz w:val="24"/>
                <w:szCs w:val="24"/>
              </w:rPr>
              <w:t>4278000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793386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8284D">
              <w:rPr>
                <w:rFonts w:ascii="Times New Roman" w:hAnsi="Times New Roman" w:cs="Times New Roman"/>
                <w:sz w:val="24"/>
                <w:szCs w:val="24"/>
              </w:rPr>
              <w:t>4419174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793386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1305">
              <w:rPr>
                <w:rFonts w:ascii="Times New Roman" w:hAnsi="Times New Roman" w:cs="Times New Roman"/>
                <w:sz w:val="24"/>
                <w:szCs w:val="24"/>
              </w:rPr>
              <w:t>4748580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08284D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84D">
              <w:rPr>
                <w:rFonts w:ascii="Times New Roman" w:hAnsi="Times New Roman" w:cs="Times New Roman"/>
                <w:sz w:val="24"/>
                <w:szCs w:val="24"/>
              </w:rPr>
              <w:t>4565006,7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171305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305">
              <w:rPr>
                <w:rFonts w:ascii="Times New Roman" w:hAnsi="Times New Roman" w:cs="Times New Roman"/>
                <w:sz w:val="24"/>
                <w:szCs w:val="24"/>
              </w:rPr>
              <w:t>5270923,8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171305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305">
              <w:rPr>
                <w:rFonts w:ascii="Times New Roman" w:hAnsi="Times New Roman" w:cs="Times New Roman"/>
                <w:sz w:val="24"/>
                <w:szCs w:val="24"/>
              </w:rPr>
              <w:t>4715652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171305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305">
              <w:rPr>
                <w:rFonts w:ascii="Times New Roman" w:hAnsi="Times New Roman" w:cs="Times New Roman"/>
                <w:sz w:val="24"/>
                <w:szCs w:val="24"/>
              </w:rPr>
              <w:t>5850725,4</w:t>
            </w:r>
          </w:p>
        </w:tc>
      </w:tr>
      <w:tr w:rsidR="00BE6BC1" w:rsidRPr="00062437" w:rsidTr="00BE6BC1">
        <w:trPr>
          <w:cantSplit/>
          <w:trHeight w:val="480"/>
        </w:trPr>
        <w:tc>
          <w:tcPr>
            <w:tcW w:w="10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6BC1" w:rsidRPr="0008284D" w:rsidRDefault="00BE6BC1" w:rsidP="00744F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08284D">
              <w:rPr>
                <w:rFonts w:ascii="Times New Roman" w:hAnsi="Times New Roman" w:cs="Times New Roman"/>
                <w:sz w:val="24"/>
                <w:szCs w:val="28"/>
              </w:rPr>
              <w:t>индекс производства (в сопоставимых ценах)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6BC1" w:rsidRPr="0008284D" w:rsidRDefault="00BE6BC1" w:rsidP="00CE5D4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08284D">
              <w:rPr>
                <w:rFonts w:ascii="Times New Roman" w:hAnsi="Times New Roman" w:cs="Times New Roman"/>
                <w:sz w:val="24"/>
                <w:szCs w:val="28"/>
              </w:rPr>
              <w:t>в процентах к предыдущему году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08284D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84D"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08284D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84D">
              <w:rPr>
                <w:rFonts w:ascii="Times New Roman" w:hAnsi="Times New Roman" w:cs="Times New Roman"/>
                <w:sz w:val="24"/>
                <w:szCs w:val="24"/>
              </w:rPr>
              <w:t>105,7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793386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8284D">
              <w:rPr>
                <w:rFonts w:ascii="Times New Roman" w:hAnsi="Times New Roman" w:cs="Times New Roman"/>
                <w:sz w:val="24"/>
                <w:szCs w:val="24"/>
              </w:rPr>
              <w:t>103,3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171305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305">
              <w:rPr>
                <w:rFonts w:ascii="Times New Roman" w:hAnsi="Times New Roman" w:cs="Times New Roman"/>
                <w:sz w:val="24"/>
                <w:szCs w:val="24"/>
              </w:rPr>
              <w:t>111,0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171305" w:rsidRDefault="00BE6BC1" w:rsidP="00420E1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305">
              <w:rPr>
                <w:rFonts w:ascii="Times New Roman" w:hAnsi="Times New Roman" w:cs="Times New Roman"/>
                <w:sz w:val="24"/>
                <w:szCs w:val="24"/>
              </w:rPr>
              <w:t>103,3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171305" w:rsidRDefault="00BE6BC1" w:rsidP="0012678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305">
              <w:rPr>
                <w:rFonts w:ascii="Times New Roman" w:hAnsi="Times New Roman" w:cs="Times New Roman"/>
                <w:sz w:val="24"/>
                <w:szCs w:val="24"/>
              </w:rPr>
              <w:t>111,0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171305" w:rsidRDefault="00BE6BC1" w:rsidP="00420E1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305">
              <w:rPr>
                <w:rFonts w:ascii="Times New Roman" w:hAnsi="Times New Roman" w:cs="Times New Roman"/>
                <w:sz w:val="24"/>
                <w:szCs w:val="24"/>
              </w:rPr>
              <w:t>103,3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171305" w:rsidRDefault="00BE6BC1" w:rsidP="00420E1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305">
              <w:rPr>
                <w:rFonts w:ascii="Times New Roman" w:hAnsi="Times New Roman" w:cs="Times New Roman"/>
                <w:sz w:val="24"/>
                <w:szCs w:val="24"/>
              </w:rPr>
              <w:t>111,0</w:t>
            </w:r>
          </w:p>
        </w:tc>
      </w:tr>
      <w:tr w:rsidR="00BE6BC1" w:rsidRPr="00062437" w:rsidTr="00BE6BC1">
        <w:trPr>
          <w:cantSplit/>
          <w:trHeight w:val="277"/>
        </w:trPr>
        <w:tc>
          <w:tcPr>
            <w:tcW w:w="10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6BC1" w:rsidRPr="00171305" w:rsidRDefault="00BE6BC1" w:rsidP="00085D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130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BC1" w:rsidRPr="00171305" w:rsidRDefault="00BE6BC1" w:rsidP="00085D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1305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171305" w:rsidRDefault="00BE6BC1" w:rsidP="00085D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1305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171305" w:rsidRDefault="00BE6BC1" w:rsidP="00085D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1305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BC1" w:rsidRPr="00171305" w:rsidRDefault="00BE6BC1" w:rsidP="00085D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1305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BC1" w:rsidRPr="00171305" w:rsidRDefault="00BE6BC1" w:rsidP="00085D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1305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BC1" w:rsidRPr="00171305" w:rsidRDefault="00BE6BC1" w:rsidP="00085D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1305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BC1" w:rsidRPr="00171305" w:rsidRDefault="00BE6BC1" w:rsidP="00085D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1305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BC1" w:rsidRPr="00171305" w:rsidRDefault="00BE6BC1" w:rsidP="00085D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71305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BC1" w:rsidRPr="00171305" w:rsidRDefault="00BE6BC1" w:rsidP="00085D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171305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</w:tr>
      <w:tr w:rsidR="00BE6BC1" w:rsidRPr="00062437" w:rsidTr="00BE6BC1">
        <w:trPr>
          <w:cantSplit/>
          <w:trHeight w:val="480"/>
        </w:trPr>
        <w:tc>
          <w:tcPr>
            <w:tcW w:w="10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6BC1" w:rsidRPr="006B34EE" w:rsidRDefault="00BE6BC1" w:rsidP="00744F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6B34EE">
              <w:rPr>
                <w:rFonts w:ascii="Times New Roman" w:hAnsi="Times New Roman" w:cs="Times New Roman"/>
                <w:sz w:val="24"/>
                <w:szCs w:val="28"/>
              </w:rPr>
              <w:t>Ввод в эксплуатацию жилых домов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6BC1" w:rsidRPr="006B34EE" w:rsidRDefault="00BE6BC1" w:rsidP="00272C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6B34EE">
              <w:rPr>
                <w:rFonts w:ascii="Times New Roman" w:hAnsi="Times New Roman" w:cs="Times New Roman"/>
                <w:sz w:val="24"/>
                <w:szCs w:val="28"/>
              </w:rPr>
              <w:t>тыс. кв. м. общей площади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6B34EE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EE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  <w:p w:rsidR="00BE6BC1" w:rsidRPr="006B34EE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6B34EE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EE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6B34EE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6B34EE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6B34EE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EE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6B34EE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EE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6B34EE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EE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6B34EE" w:rsidRDefault="00BE6BC1" w:rsidP="005950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EE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6B34EE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EE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</w:tr>
      <w:tr w:rsidR="00BE6BC1" w:rsidRPr="00062437" w:rsidTr="00BE6BC1">
        <w:trPr>
          <w:cantSplit/>
          <w:trHeight w:val="480"/>
        </w:trPr>
        <w:tc>
          <w:tcPr>
            <w:tcW w:w="1076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E6BC1" w:rsidRPr="006B34EE" w:rsidRDefault="00BE6BC1" w:rsidP="00744F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6BC1" w:rsidRPr="006B34EE" w:rsidRDefault="00BE6BC1" w:rsidP="00744F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6B34EE">
              <w:rPr>
                <w:rFonts w:ascii="Times New Roman" w:hAnsi="Times New Roman" w:cs="Times New Roman"/>
                <w:sz w:val="24"/>
                <w:szCs w:val="28"/>
              </w:rPr>
              <w:t>в процентах к предыдущему году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6B34EE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34EE"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6B34EE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EE">
              <w:rPr>
                <w:rFonts w:ascii="Times New Roman" w:hAnsi="Times New Roman" w:cs="Times New Roman"/>
                <w:sz w:val="24"/>
                <w:szCs w:val="24"/>
              </w:rPr>
              <w:t>73,9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6B34EE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E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  <w:p w:rsidR="00BE6BC1" w:rsidRPr="006B34EE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6B34EE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EE">
              <w:rPr>
                <w:rFonts w:ascii="Times New Roman" w:hAnsi="Times New Roman" w:cs="Times New Roman"/>
                <w:sz w:val="24"/>
                <w:szCs w:val="24"/>
              </w:rPr>
              <w:t>137,5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6B34EE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E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6B34EE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E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6B34EE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E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6B34EE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4E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E6BC1" w:rsidRPr="0083262C" w:rsidTr="00BE6BC1">
        <w:trPr>
          <w:cantSplit/>
          <w:trHeight w:val="448"/>
        </w:trPr>
        <w:tc>
          <w:tcPr>
            <w:tcW w:w="107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6BC1" w:rsidRPr="0083262C" w:rsidRDefault="00BE6BC1" w:rsidP="008379E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83262C">
              <w:rPr>
                <w:rFonts w:ascii="Times New Roman" w:hAnsi="Times New Roman" w:cs="Times New Roman"/>
                <w:sz w:val="24"/>
                <w:szCs w:val="28"/>
              </w:rPr>
              <w:t xml:space="preserve">Объём продукции сельского хозяйства в хозяйствах всех     </w:t>
            </w:r>
            <w:r w:rsidRPr="0083262C">
              <w:rPr>
                <w:rFonts w:ascii="Times New Roman" w:hAnsi="Times New Roman" w:cs="Times New Roman"/>
                <w:sz w:val="24"/>
                <w:szCs w:val="28"/>
              </w:rPr>
              <w:br/>
              <w:t>категорий (в ценах соответствующих лет)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6BC1" w:rsidRPr="0083262C" w:rsidRDefault="00BE6BC1" w:rsidP="00AF79B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83262C">
              <w:rPr>
                <w:rFonts w:ascii="Times New Roman" w:hAnsi="Times New Roman" w:cs="Times New Roman"/>
                <w:sz w:val="24"/>
                <w:szCs w:val="28"/>
              </w:rPr>
              <w:t xml:space="preserve">тыс. рублей 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83262C" w:rsidRDefault="00BE6BC1" w:rsidP="00AF7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2C">
              <w:rPr>
                <w:rFonts w:ascii="Times New Roman" w:hAnsi="Times New Roman" w:cs="Times New Roman"/>
                <w:sz w:val="24"/>
                <w:szCs w:val="24"/>
              </w:rPr>
              <w:t>899935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83262C" w:rsidRDefault="00BE6BC1" w:rsidP="00AF7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2C">
              <w:rPr>
                <w:rFonts w:ascii="Times New Roman" w:hAnsi="Times New Roman" w:cs="Times New Roman"/>
                <w:sz w:val="24"/>
                <w:szCs w:val="24"/>
              </w:rPr>
              <w:t>899935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83262C" w:rsidRDefault="00BE6BC1" w:rsidP="00AF7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2C">
              <w:rPr>
                <w:rFonts w:ascii="Times New Roman" w:hAnsi="Times New Roman" w:cs="Times New Roman"/>
                <w:sz w:val="24"/>
                <w:szCs w:val="24"/>
              </w:rPr>
              <w:t>908934,4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83262C" w:rsidRDefault="00BE6BC1" w:rsidP="00AF7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2C">
              <w:rPr>
                <w:rFonts w:ascii="Times New Roman" w:hAnsi="Times New Roman" w:cs="Times New Roman"/>
                <w:sz w:val="24"/>
                <w:szCs w:val="24"/>
              </w:rPr>
              <w:t>923333,3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83262C" w:rsidRDefault="00BE6BC1" w:rsidP="00AF7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2C">
              <w:rPr>
                <w:rFonts w:ascii="Times New Roman" w:hAnsi="Times New Roman" w:cs="Times New Roman"/>
                <w:sz w:val="24"/>
                <w:szCs w:val="24"/>
              </w:rPr>
              <w:t>918023,7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83262C" w:rsidRDefault="00BE6BC1" w:rsidP="00AF7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2C">
              <w:rPr>
                <w:rFonts w:ascii="Times New Roman" w:hAnsi="Times New Roman" w:cs="Times New Roman"/>
                <w:sz w:val="24"/>
                <w:szCs w:val="24"/>
              </w:rPr>
              <w:t>947340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83262C" w:rsidRDefault="00BE6BC1" w:rsidP="00D568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2C">
              <w:rPr>
                <w:rFonts w:ascii="Times New Roman" w:hAnsi="Times New Roman" w:cs="Times New Roman"/>
                <w:sz w:val="24"/>
                <w:szCs w:val="24"/>
              </w:rPr>
              <w:t>927204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83262C" w:rsidRDefault="00BE6BC1" w:rsidP="00AF79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2C">
              <w:rPr>
                <w:rFonts w:ascii="Times New Roman" w:hAnsi="Times New Roman" w:cs="Times New Roman"/>
                <w:sz w:val="24"/>
                <w:szCs w:val="24"/>
              </w:rPr>
              <w:t>971970,8</w:t>
            </w:r>
          </w:p>
        </w:tc>
      </w:tr>
      <w:tr w:rsidR="00BE6BC1" w:rsidRPr="00062437" w:rsidTr="00BE6BC1">
        <w:trPr>
          <w:cantSplit/>
          <w:trHeight w:val="480"/>
        </w:trPr>
        <w:tc>
          <w:tcPr>
            <w:tcW w:w="1076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E6BC1" w:rsidRPr="0083262C" w:rsidRDefault="00BE6BC1" w:rsidP="00744F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6BC1" w:rsidRPr="0083262C" w:rsidRDefault="00BE6BC1" w:rsidP="00744F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83262C">
              <w:rPr>
                <w:rFonts w:ascii="Times New Roman" w:hAnsi="Times New Roman" w:cs="Times New Roman"/>
                <w:sz w:val="24"/>
                <w:szCs w:val="28"/>
              </w:rPr>
              <w:t>в процентах к предыдущему году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83262C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2C">
              <w:rPr>
                <w:rFonts w:ascii="Times New Roman" w:hAnsi="Times New Roman" w:cs="Times New Roman"/>
                <w:sz w:val="24"/>
                <w:szCs w:val="24"/>
              </w:rPr>
              <w:t>104,2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83262C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2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83262C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2C">
              <w:rPr>
                <w:rFonts w:ascii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83262C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2C">
              <w:rPr>
                <w:rFonts w:ascii="Times New Roman" w:hAnsi="Times New Roman" w:cs="Times New Roman"/>
                <w:sz w:val="24"/>
                <w:szCs w:val="24"/>
              </w:rPr>
              <w:t>102,6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83262C" w:rsidRDefault="00BE6BC1" w:rsidP="002B2F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2C">
              <w:rPr>
                <w:rFonts w:ascii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83262C" w:rsidRDefault="00BE6BC1" w:rsidP="002B2F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2C">
              <w:rPr>
                <w:rFonts w:ascii="Times New Roman" w:hAnsi="Times New Roman" w:cs="Times New Roman"/>
                <w:sz w:val="24"/>
                <w:szCs w:val="24"/>
              </w:rPr>
              <w:t>102,6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83262C" w:rsidRDefault="00BE6BC1" w:rsidP="002B2F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2C">
              <w:rPr>
                <w:rFonts w:ascii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8607FE" w:rsidRDefault="00BE6BC1" w:rsidP="002B2F6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62C">
              <w:rPr>
                <w:rFonts w:ascii="Times New Roman" w:hAnsi="Times New Roman" w:cs="Times New Roman"/>
                <w:sz w:val="24"/>
                <w:szCs w:val="24"/>
              </w:rPr>
              <w:t>102,6</w:t>
            </w:r>
          </w:p>
        </w:tc>
      </w:tr>
      <w:tr w:rsidR="00BE6BC1" w:rsidRPr="00062437" w:rsidTr="00BE6BC1">
        <w:trPr>
          <w:cantSplit/>
          <w:trHeight w:val="360"/>
        </w:trPr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C64755" w:rsidRDefault="00BE6BC1" w:rsidP="00744F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C64755">
              <w:rPr>
                <w:rFonts w:ascii="Times New Roman" w:hAnsi="Times New Roman" w:cs="Times New Roman"/>
                <w:sz w:val="24"/>
                <w:szCs w:val="28"/>
              </w:rPr>
              <w:t>Прибыль (убыток) организаций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C64755" w:rsidRDefault="00BE6BC1" w:rsidP="00744F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C64755">
              <w:rPr>
                <w:rFonts w:ascii="Times New Roman" w:hAnsi="Times New Roman" w:cs="Times New Roman"/>
                <w:sz w:val="24"/>
                <w:szCs w:val="28"/>
              </w:rPr>
              <w:t xml:space="preserve">тыс. рублей 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C64755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755">
              <w:rPr>
                <w:rFonts w:ascii="Times New Roman" w:hAnsi="Times New Roman" w:cs="Times New Roman"/>
                <w:sz w:val="24"/>
                <w:szCs w:val="24"/>
              </w:rPr>
              <w:t>276834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C64755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755">
              <w:rPr>
                <w:rFonts w:ascii="Times New Roman" w:hAnsi="Times New Roman" w:cs="Times New Roman"/>
                <w:sz w:val="24"/>
                <w:szCs w:val="24"/>
              </w:rPr>
              <w:t>276834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C64755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755">
              <w:rPr>
                <w:rFonts w:ascii="Times New Roman" w:hAnsi="Times New Roman" w:cs="Times New Roman"/>
                <w:sz w:val="24"/>
                <w:szCs w:val="24"/>
              </w:rPr>
              <w:t>51000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C64755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755">
              <w:rPr>
                <w:rFonts w:ascii="Times New Roman" w:hAnsi="Times New Roman" w:cs="Times New Roman"/>
                <w:sz w:val="24"/>
                <w:szCs w:val="24"/>
              </w:rPr>
              <w:t>72000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C64755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755">
              <w:rPr>
                <w:rFonts w:ascii="Times New Roman" w:hAnsi="Times New Roman" w:cs="Times New Roman"/>
                <w:sz w:val="24"/>
                <w:szCs w:val="24"/>
              </w:rPr>
              <w:t>60000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C64755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755">
              <w:rPr>
                <w:rFonts w:ascii="Times New Roman" w:hAnsi="Times New Roman" w:cs="Times New Roman"/>
                <w:sz w:val="24"/>
                <w:szCs w:val="24"/>
              </w:rPr>
              <w:t>90000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C64755" w:rsidRDefault="00BE6BC1" w:rsidP="004B0C3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755">
              <w:rPr>
                <w:rFonts w:ascii="Times New Roman" w:hAnsi="Times New Roman" w:cs="Times New Roman"/>
                <w:sz w:val="24"/>
                <w:szCs w:val="24"/>
              </w:rPr>
              <w:t>72000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275E05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755">
              <w:rPr>
                <w:rFonts w:ascii="Times New Roman" w:hAnsi="Times New Roman" w:cs="Times New Roman"/>
                <w:sz w:val="24"/>
                <w:szCs w:val="24"/>
              </w:rPr>
              <w:t>120000</w:t>
            </w:r>
          </w:p>
        </w:tc>
      </w:tr>
      <w:tr w:rsidR="00BE6BC1" w:rsidRPr="003665EB" w:rsidTr="00BE6BC1">
        <w:trPr>
          <w:cantSplit/>
          <w:trHeight w:val="480"/>
        </w:trPr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3665EB" w:rsidRDefault="00BE6BC1" w:rsidP="00744F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3665EB">
              <w:rPr>
                <w:rFonts w:ascii="Times New Roman" w:hAnsi="Times New Roman" w:cs="Times New Roman"/>
                <w:sz w:val="24"/>
                <w:szCs w:val="28"/>
              </w:rPr>
              <w:t>Оборот розничной торговли (в ценах соответствующих лет)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3665EB" w:rsidRDefault="00BE6BC1" w:rsidP="00744F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3665EB">
              <w:rPr>
                <w:rFonts w:ascii="Times New Roman" w:hAnsi="Times New Roman" w:cs="Times New Roman"/>
                <w:sz w:val="24"/>
                <w:szCs w:val="28"/>
              </w:rPr>
              <w:t>тыс. рублей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3665EB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EB">
              <w:rPr>
                <w:rFonts w:ascii="Times New Roman" w:hAnsi="Times New Roman" w:cs="Times New Roman"/>
                <w:sz w:val="24"/>
                <w:szCs w:val="24"/>
              </w:rPr>
              <w:t>1936405,7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3665EB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EB">
              <w:rPr>
                <w:rFonts w:ascii="Times New Roman" w:hAnsi="Times New Roman" w:cs="Times New Roman"/>
                <w:sz w:val="24"/>
                <w:szCs w:val="24"/>
              </w:rPr>
              <w:t>2343050,9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3665EB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EB">
              <w:rPr>
                <w:rFonts w:ascii="Times New Roman" w:hAnsi="Times New Roman" w:cs="Times New Roman"/>
                <w:sz w:val="24"/>
                <w:szCs w:val="24"/>
              </w:rPr>
              <w:t>2359452,2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3665EB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EB">
              <w:rPr>
                <w:rFonts w:ascii="Times New Roman" w:hAnsi="Times New Roman" w:cs="Times New Roman"/>
                <w:sz w:val="24"/>
                <w:szCs w:val="24"/>
              </w:rPr>
              <w:t>2389912,3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3665EB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EB">
              <w:rPr>
                <w:rFonts w:ascii="Times New Roman" w:hAnsi="Times New Roman" w:cs="Times New Roman"/>
                <w:sz w:val="24"/>
                <w:szCs w:val="24"/>
              </w:rPr>
              <w:t>2375968,8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3665EB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EB">
              <w:rPr>
                <w:rFonts w:ascii="Times New Roman" w:hAnsi="Times New Roman" w:cs="Times New Roman"/>
                <w:sz w:val="24"/>
                <w:szCs w:val="24"/>
              </w:rPr>
              <w:t>2437710,7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3665EB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EB">
              <w:rPr>
                <w:rFonts w:ascii="Times New Roman" w:hAnsi="Times New Roman" w:cs="Times New Roman"/>
                <w:sz w:val="24"/>
                <w:szCs w:val="24"/>
              </w:rPr>
              <w:t>2392600,5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3665EB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EB">
              <w:rPr>
                <w:rFonts w:ascii="Times New Roman" w:hAnsi="Times New Roman" w:cs="Times New Roman"/>
                <w:sz w:val="24"/>
                <w:szCs w:val="24"/>
              </w:rPr>
              <w:t>2486464,7</w:t>
            </w:r>
          </w:p>
        </w:tc>
      </w:tr>
      <w:tr w:rsidR="00BE6BC1" w:rsidRPr="00062437" w:rsidTr="00BE6BC1">
        <w:trPr>
          <w:cantSplit/>
          <w:trHeight w:val="480"/>
        </w:trPr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3665EB" w:rsidRDefault="00BE6BC1" w:rsidP="00744F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3665EB">
              <w:rPr>
                <w:rFonts w:ascii="Times New Roman" w:hAnsi="Times New Roman" w:cs="Times New Roman"/>
                <w:sz w:val="24"/>
                <w:szCs w:val="28"/>
              </w:rPr>
              <w:t>в сопоставимых ценах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3665EB" w:rsidRDefault="00BE6BC1" w:rsidP="00744F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3665EB">
              <w:rPr>
                <w:rFonts w:ascii="Times New Roman" w:hAnsi="Times New Roman" w:cs="Times New Roman"/>
                <w:sz w:val="24"/>
                <w:szCs w:val="28"/>
              </w:rPr>
              <w:t>в процентах к предыдущему году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3665EB" w:rsidRDefault="00BE6BC1" w:rsidP="00BA32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EB">
              <w:rPr>
                <w:rFonts w:ascii="Times New Roman" w:hAnsi="Times New Roman" w:cs="Times New Roman"/>
                <w:sz w:val="24"/>
                <w:szCs w:val="24"/>
              </w:rPr>
              <w:t>118,9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3665EB" w:rsidRDefault="00BE6BC1" w:rsidP="00BA32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EB">
              <w:rPr>
                <w:rFonts w:ascii="Times New Roman" w:hAnsi="Times New Roman" w:cs="Times New Roman"/>
                <w:sz w:val="24"/>
                <w:szCs w:val="24"/>
              </w:rPr>
              <w:t>121,0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3665EB" w:rsidRDefault="00BE6BC1" w:rsidP="00BA32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EB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3665EB" w:rsidRDefault="00BE6BC1" w:rsidP="00BA32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EB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3665EB" w:rsidRDefault="00BE6BC1" w:rsidP="00BA32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EB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3665EB" w:rsidRDefault="00BE6BC1" w:rsidP="00BA32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EB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3665EB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EB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3665EB" w:rsidRDefault="00BE6BC1" w:rsidP="00BA32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5EB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BE6BC1" w:rsidRPr="00FA7782" w:rsidTr="00BE6BC1">
        <w:trPr>
          <w:cantSplit/>
          <w:trHeight w:val="480"/>
        </w:trPr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6BC1" w:rsidRPr="00FA7782" w:rsidRDefault="00BE6BC1" w:rsidP="00744F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FA7782">
              <w:rPr>
                <w:rFonts w:ascii="Times New Roman" w:hAnsi="Times New Roman" w:cs="Times New Roman"/>
                <w:sz w:val="24"/>
                <w:szCs w:val="28"/>
              </w:rPr>
              <w:t>Объём платных услуг населению (в ценах соответствующих лет)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6BC1" w:rsidRPr="00FA7782" w:rsidRDefault="00BE6BC1" w:rsidP="00744F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FA7782">
              <w:rPr>
                <w:rFonts w:ascii="Times New Roman" w:hAnsi="Times New Roman" w:cs="Times New Roman"/>
                <w:sz w:val="24"/>
                <w:szCs w:val="28"/>
              </w:rPr>
              <w:t xml:space="preserve">тыс. рублей 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FA7782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782">
              <w:rPr>
                <w:rFonts w:ascii="Times New Roman" w:hAnsi="Times New Roman" w:cs="Times New Roman"/>
                <w:sz w:val="24"/>
                <w:szCs w:val="24"/>
              </w:rPr>
              <w:t>792162,3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FA7782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782">
              <w:rPr>
                <w:rFonts w:ascii="Times New Roman" w:hAnsi="Times New Roman" w:cs="Times New Roman"/>
                <w:sz w:val="24"/>
                <w:szCs w:val="24"/>
              </w:rPr>
              <w:t>831770,9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6BC1" w:rsidRPr="00FA7782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782">
              <w:rPr>
                <w:rFonts w:ascii="Times New Roman" w:hAnsi="Times New Roman" w:cs="Times New Roman"/>
                <w:sz w:val="24"/>
                <w:szCs w:val="24"/>
              </w:rPr>
              <w:t>8321500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6BC1" w:rsidRPr="00FA7782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782">
              <w:rPr>
                <w:rFonts w:ascii="Times New Roman" w:hAnsi="Times New Roman" w:cs="Times New Roman"/>
                <w:sz w:val="24"/>
                <w:szCs w:val="24"/>
              </w:rPr>
              <w:t>964854,3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6BC1" w:rsidRPr="00FA7782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782">
              <w:rPr>
                <w:rFonts w:ascii="Times New Roman" w:hAnsi="Times New Roman" w:cs="Times New Roman"/>
                <w:sz w:val="24"/>
                <w:szCs w:val="24"/>
              </w:rPr>
              <w:t>834646,5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6BC1" w:rsidRPr="00FA7782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782">
              <w:rPr>
                <w:rFonts w:ascii="Times New Roman" w:hAnsi="Times New Roman" w:cs="Times New Roman"/>
                <w:sz w:val="24"/>
                <w:szCs w:val="24"/>
              </w:rPr>
              <w:t>1119231,1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6BC1" w:rsidRPr="00FA7782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782">
              <w:rPr>
                <w:rFonts w:ascii="Times New Roman" w:hAnsi="Times New Roman" w:cs="Times New Roman"/>
                <w:sz w:val="24"/>
                <w:szCs w:val="24"/>
              </w:rPr>
              <w:t>837984,8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6BC1" w:rsidRPr="00FA7782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782">
              <w:rPr>
                <w:rFonts w:ascii="Times New Roman" w:hAnsi="Times New Roman" w:cs="Times New Roman"/>
                <w:sz w:val="24"/>
                <w:szCs w:val="24"/>
              </w:rPr>
              <w:t>1298308</w:t>
            </w:r>
          </w:p>
        </w:tc>
      </w:tr>
      <w:tr w:rsidR="00BE6BC1" w:rsidRPr="00062437" w:rsidTr="00BE6BC1">
        <w:trPr>
          <w:cantSplit/>
          <w:trHeight w:val="480"/>
        </w:trPr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6BC1" w:rsidRPr="00FA7782" w:rsidRDefault="00BE6BC1" w:rsidP="00744F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FA7782">
              <w:rPr>
                <w:rFonts w:ascii="Times New Roman" w:hAnsi="Times New Roman" w:cs="Times New Roman"/>
                <w:sz w:val="24"/>
                <w:szCs w:val="28"/>
              </w:rPr>
              <w:t>в сопоставимых ценах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6BC1" w:rsidRPr="00FA7782" w:rsidRDefault="00BE6BC1" w:rsidP="00744F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FA7782">
              <w:rPr>
                <w:rFonts w:ascii="Times New Roman" w:hAnsi="Times New Roman" w:cs="Times New Roman"/>
                <w:sz w:val="24"/>
                <w:szCs w:val="28"/>
              </w:rPr>
              <w:t>в процентах к предыдущему году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FA7782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782">
              <w:rPr>
                <w:rFonts w:ascii="Times New Roman" w:hAnsi="Times New Roman" w:cs="Times New Roman"/>
                <w:sz w:val="24"/>
                <w:szCs w:val="24"/>
              </w:rPr>
              <w:t>104,5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FA7782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782"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6BC1" w:rsidRPr="00FA7782" w:rsidRDefault="00BE6BC1" w:rsidP="006B60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782">
              <w:rPr>
                <w:rFonts w:ascii="Times New Roman" w:hAnsi="Times New Roman" w:cs="Times New Roman"/>
                <w:sz w:val="24"/>
                <w:szCs w:val="24"/>
              </w:rPr>
              <w:t>100,1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6BC1" w:rsidRPr="00FA7782" w:rsidRDefault="00BE6BC1" w:rsidP="006B60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782"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6BC1" w:rsidRPr="00FA7782" w:rsidRDefault="00BE6BC1" w:rsidP="006B60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782">
              <w:rPr>
                <w:rFonts w:ascii="Times New Roman" w:hAnsi="Times New Roman" w:cs="Times New Roman"/>
                <w:sz w:val="24"/>
                <w:szCs w:val="24"/>
              </w:rPr>
              <w:t>100,3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6BC1" w:rsidRPr="00FA7782" w:rsidRDefault="00BE6BC1" w:rsidP="006B60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782"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6BC1" w:rsidRPr="00FA7782" w:rsidRDefault="00BE6BC1" w:rsidP="006B60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782">
              <w:rPr>
                <w:rFonts w:ascii="Times New Roman" w:hAnsi="Times New Roman" w:cs="Times New Roman"/>
                <w:sz w:val="24"/>
                <w:szCs w:val="24"/>
              </w:rPr>
              <w:t>100,4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E6BC1" w:rsidRPr="00C45D60" w:rsidRDefault="00BE6BC1" w:rsidP="006B60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782"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</w:p>
        </w:tc>
      </w:tr>
      <w:tr w:rsidR="00BE6BC1" w:rsidRPr="00062437" w:rsidTr="00BE6BC1">
        <w:trPr>
          <w:cantSplit/>
          <w:trHeight w:val="296"/>
        </w:trPr>
        <w:tc>
          <w:tcPr>
            <w:tcW w:w="107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E6BC1" w:rsidRPr="003F7355" w:rsidRDefault="00BE6BC1" w:rsidP="00744F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3F7355">
              <w:rPr>
                <w:rFonts w:ascii="Times New Roman" w:hAnsi="Times New Roman" w:cs="Times New Roman"/>
                <w:sz w:val="24"/>
                <w:szCs w:val="28"/>
              </w:rPr>
              <w:t>Среднемесячная номинальная начисленная заработная плата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3F7355" w:rsidRDefault="00BE6BC1" w:rsidP="00744F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3F7355">
              <w:rPr>
                <w:rFonts w:ascii="Times New Roman" w:hAnsi="Times New Roman" w:cs="Times New Roman"/>
                <w:sz w:val="24"/>
                <w:szCs w:val="28"/>
              </w:rPr>
              <w:t>рублей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6B53EA" w:rsidRDefault="00BE6BC1" w:rsidP="006B53E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EA">
              <w:rPr>
                <w:rFonts w:ascii="Times New Roman" w:hAnsi="Times New Roman" w:cs="Times New Roman"/>
                <w:sz w:val="24"/>
                <w:szCs w:val="24"/>
              </w:rPr>
              <w:t>39882,6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4A0579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579">
              <w:rPr>
                <w:rFonts w:ascii="Times New Roman" w:hAnsi="Times New Roman" w:cs="Times New Roman"/>
                <w:sz w:val="24"/>
                <w:szCs w:val="24"/>
              </w:rPr>
              <w:t>43472,03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793386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A0579">
              <w:rPr>
                <w:rFonts w:ascii="Times New Roman" w:hAnsi="Times New Roman" w:cs="Times New Roman"/>
                <w:sz w:val="24"/>
                <w:szCs w:val="24"/>
              </w:rPr>
              <w:t>44602,3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793386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40F27">
              <w:rPr>
                <w:rFonts w:ascii="Times New Roman" w:hAnsi="Times New Roman" w:cs="Times New Roman"/>
                <w:sz w:val="24"/>
                <w:szCs w:val="24"/>
              </w:rPr>
              <w:t>45210,91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793386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40F27">
              <w:rPr>
                <w:rFonts w:ascii="Times New Roman" w:hAnsi="Times New Roman" w:cs="Times New Roman"/>
                <w:sz w:val="24"/>
                <w:szCs w:val="24"/>
              </w:rPr>
              <w:t>45761,9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793386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40F27">
              <w:rPr>
                <w:rFonts w:ascii="Times New Roman" w:hAnsi="Times New Roman" w:cs="Times New Roman"/>
                <w:sz w:val="24"/>
                <w:szCs w:val="24"/>
              </w:rPr>
              <w:t>47019,3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793386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40F27">
              <w:rPr>
                <w:rFonts w:ascii="Times New Roman" w:hAnsi="Times New Roman" w:cs="Times New Roman"/>
                <w:sz w:val="24"/>
                <w:szCs w:val="24"/>
              </w:rPr>
              <w:t>46951,8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793386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F7355">
              <w:rPr>
                <w:rFonts w:ascii="Times New Roman" w:hAnsi="Times New Roman" w:cs="Times New Roman"/>
                <w:sz w:val="24"/>
                <w:szCs w:val="24"/>
              </w:rPr>
              <w:t>48900,1</w:t>
            </w:r>
          </w:p>
        </w:tc>
      </w:tr>
      <w:tr w:rsidR="00BE6BC1" w:rsidRPr="00062437" w:rsidTr="00BE6BC1">
        <w:trPr>
          <w:cantSplit/>
          <w:trHeight w:val="480"/>
        </w:trPr>
        <w:tc>
          <w:tcPr>
            <w:tcW w:w="107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3F7355" w:rsidRDefault="00BE6BC1" w:rsidP="00744F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3F7355" w:rsidRDefault="00BE6BC1" w:rsidP="00744F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3F7355">
              <w:rPr>
                <w:rFonts w:ascii="Times New Roman" w:hAnsi="Times New Roman" w:cs="Times New Roman"/>
                <w:sz w:val="24"/>
                <w:szCs w:val="28"/>
              </w:rPr>
              <w:t>в процентах к предыдущему году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6B53EA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EA">
              <w:rPr>
                <w:rFonts w:ascii="Times New Roman" w:hAnsi="Times New Roman" w:cs="Times New Roman"/>
                <w:sz w:val="24"/>
                <w:szCs w:val="24"/>
              </w:rPr>
              <w:t>112,3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4A0579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579">
              <w:rPr>
                <w:rFonts w:ascii="Times New Roman" w:hAnsi="Times New Roman" w:cs="Times New Roman"/>
                <w:sz w:val="24"/>
                <w:szCs w:val="24"/>
              </w:rPr>
              <w:t>109,0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4A0579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579">
              <w:rPr>
                <w:rFonts w:ascii="Times New Roman" w:hAnsi="Times New Roman" w:cs="Times New Roman"/>
                <w:sz w:val="24"/>
                <w:szCs w:val="24"/>
              </w:rPr>
              <w:t>102,6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4A0579" w:rsidRDefault="00BE6BC1" w:rsidP="004A05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579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4A0579" w:rsidRDefault="00BE6BC1" w:rsidP="004F0F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579">
              <w:rPr>
                <w:rFonts w:ascii="Times New Roman" w:hAnsi="Times New Roman" w:cs="Times New Roman"/>
                <w:sz w:val="24"/>
                <w:szCs w:val="24"/>
              </w:rPr>
              <w:t>102,6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4A0579" w:rsidRDefault="00BE6BC1" w:rsidP="004A05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579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4A0579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579">
              <w:rPr>
                <w:rFonts w:ascii="Times New Roman" w:hAnsi="Times New Roman" w:cs="Times New Roman"/>
                <w:sz w:val="24"/>
                <w:szCs w:val="24"/>
              </w:rPr>
              <w:t>102,6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4A0579" w:rsidRDefault="00BE6BC1" w:rsidP="004A05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579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</w:tr>
      <w:tr w:rsidR="00BE6BC1" w:rsidRPr="00062437" w:rsidTr="00BE6BC1">
        <w:trPr>
          <w:cantSplit/>
          <w:trHeight w:val="288"/>
        </w:trPr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BC1" w:rsidRPr="003F7355" w:rsidRDefault="00BE6BC1" w:rsidP="00B209E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F735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BC1" w:rsidRPr="003F7355" w:rsidRDefault="00BE6BC1" w:rsidP="00B209E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F7355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BC1" w:rsidRPr="003F7355" w:rsidRDefault="00BE6BC1" w:rsidP="00B209E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F7355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3F7355" w:rsidRDefault="00BE6BC1" w:rsidP="00B209E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F7355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BC1" w:rsidRPr="003F7355" w:rsidRDefault="00BE6BC1" w:rsidP="00B209E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F7355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BC1" w:rsidRPr="003F7355" w:rsidRDefault="00BE6BC1" w:rsidP="00B209E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F7355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BC1" w:rsidRPr="003F7355" w:rsidRDefault="00BE6BC1" w:rsidP="00B209E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F7355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BC1" w:rsidRPr="003F7355" w:rsidRDefault="00BE6BC1" w:rsidP="00B209E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F7355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BC1" w:rsidRPr="003F7355" w:rsidRDefault="00BE6BC1" w:rsidP="00B209E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F7355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6BC1" w:rsidRPr="003F7355" w:rsidRDefault="00BE6BC1" w:rsidP="00B209E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3F7355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</w:tr>
      <w:tr w:rsidR="00BE6BC1" w:rsidRPr="00062437" w:rsidTr="00BE6BC1">
        <w:trPr>
          <w:cantSplit/>
          <w:trHeight w:val="480"/>
        </w:trPr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3F7355" w:rsidRDefault="00BE6BC1" w:rsidP="00744F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3F7355">
              <w:rPr>
                <w:rFonts w:ascii="Times New Roman" w:hAnsi="Times New Roman" w:cs="Times New Roman"/>
                <w:sz w:val="24"/>
                <w:szCs w:val="28"/>
              </w:rPr>
              <w:t xml:space="preserve">Индекс              </w:t>
            </w:r>
            <w:r w:rsidRPr="003F7355">
              <w:rPr>
                <w:rFonts w:ascii="Times New Roman" w:hAnsi="Times New Roman" w:cs="Times New Roman"/>
                <w:sz w:val="24"/>
                <w:szCs w:val="28"/>
              </w:rPr>
              <w:br/>
              <w:t xml:space="preserve">потребительских цен </w:t>
            </w:r>
            <w:r w:rsidRPr="003F7355">
              <w:rPr>
                <w:rFonts w:ascii="Times New Roman" w:hAnsi="Times New Roman" w:cs="Times New Roman"/>
                <w:sz w:val="24"/>
                <w:szCs w:val="28"/>
              </w:rPr>
              <w:br/>
              <w:t xml:space="preserve">на товары и платные </w:t>
            </w:r>
            <w:r w:rsidRPr="003F7355">
              <w:rPr>
                <w:rFonts w:ascii="Times New Roman" w:hAnsi="Times New Roman" w:cs="Times New Roman"/>
                <w:sz w:val="24"/>
                <w:szCs w:val="28"/>
              </w:rPr>
              <w:br/>
              <w:t>услуги населению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3F7355" w:rsidRDefault="00BE6BC1" w:rsidP="00272C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3F7355">
              <w:rPr>
                <w:rFonts w:ascii="Times New Roman" w:hAnsi="Times New Roman" w:cs="Times New Roman"/>
                <w:sz w:val="24"/>
                <w:szCs w:val="28"/>
              </w:rPr>
              <w:t xml:space="preserve">декабрь в  </w:t>
            </w:r>
            <w:r w:rsidRPr="003F7355">
              <w:rPr>
                <w:rFonts w:ascii="Times New Roman" w:hAnsi="Times New Roman" w:cs="Times New Roman"/>
                <w:sz w:val="24"/>
                <w:szCs w:val="28"/>
              </w:rPr>
              <w:br/>
              <w:t xml:space="preserve">процентах к </w:t>
            </w:r>
            <w:r w:rsidRPr="003F7355">
              <w:rPr>
                <w:rFonts w:ascii="Times New Roman" w:hAnsi="Times New Roman" w:cs="Times New Roman"/>
                <w:sz w:val="24"/>
                <w:szCs w:val="28"/>
              </w:rPr>
              <w:br/>
              <w:t xml:space="preserve">декабрю   </w:t>
            </w:r>
            <w:r w:rsidRPr="003F7355">
              <w:rPr>
                <w:rFonts w:ascii="Times New Roman" w:hAnsi="Times New Roman" w:cs="Times New Roman"/>
                <w:sz w:val="24"/>
                <w:szCs w:val="28"/>
              </w:rPr>
              <w:br/>
              <w:t>предыдущего года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5C54EB" w:rsidRDefault="00BE6BC1" w:rsidP="006B6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EB">
              <w:rPr>
                <w:rFonts w:ascii="Times New Roman" w:hAnsi="Times New Roman" w:cs="Times New Roman"/>
                <w:sz w:val="24"/>
                <w:szCs w:val="24"/>
              </w:rPr>
              <w:t>110,94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5C54EB" w:rsidRDefault="00BE6BC1" w:rsidP="006B6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EB">
              <w:rPr>
                <w:rFonts w:ascii="Times New Roman" w:hAnsi="Times New Roman" w:cs="Times New Roman"/>
                <w:sz w:val="24"/>
                <w:szCs w:val="24"/>
              </w:rPr>
              <w:t>110,94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5C54EB" w:rsidRDefault="00BE6BC1" w:rsidP="006B6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EB">
              <w:rPr>
                <w:rFonts w:ascii="Times New Roman" w:hAnsi="Times New Roman" w:cs="Times New Roman"/>
                <w:sz w:val="24"/>
                <w:szCs w:val="24"/>
              </w:rPr>
              <w:t>110,94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5C54EB" w:rsidRDefault="00BE6BC1" w:rsidP="006B6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EB">
              <w:rPr>
                <w:rFonts w:ascii="Times New Roman" w:hAnsi="Times New Roman" w:cs="Times New Roman"/>
                <w:sz w:val="24"/>
                <w:szCs w:val="24"/>
              </w:rPr>
              <w:t>110,94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5C54EB" w:rsidRDefault="00BE6BC1" w:rsidP="006B6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EB">
              <w:rPr>
                <w:rFonts w:ascii="Times New Roman" w:hAnsi="Times New Roman" w:cs="Times New Roman"/>
                <w:sz w:val="24"/>
                <w:szCs w:val="24"/>
              </w:rPr>
              <w:t>110,94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5C54EB" w:rsidRDefault="00BE6BC1" w:rsidP="006B6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EB">
              <w:rPr>
                <w:rFonts w:ascii="Times New Roman" w:hAnsi="Times New Roman" w:cs="Times New Roman"/>
                <w:sz w:val="24"/>
                <w:szCs w:val="24"/>
              </w:rPr>
              <w:t>110,94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5C54EB" w:rsidRDefault="00BE6BC1" w:rsidP="006B6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EB">
              <w:rPr>
                <w:rFonts w:ascii="Times New Roman" w:hAnsi="Times New Roman" w:cs="Times New Roman"/>
                <w:sz w:val="24"/>
                <w:szCs w:val="24"/>
              </w:rPr>
              <w:t>110,94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5C54EB" w:rsidRDefault="00BE6BC1" w:rsidP="006B6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4EB">
              <w:rPr>
                <w:rFonts w:ascii="Times New Roman" w:hAnsi="Times New Roman" w:cs="Times New Roman"/>
                <w:sz w:val="24"/>
                <w:szCs w:val="24"/>
              </w:rPr>
              <w:t>110,94</w:t>
            </w:r>
          </w:p>
        </w:tc>
      </w:tr>
      <w:tr w:rsidR="00BE6BC1" w:rsidRPr="00062437" w:rsidTr="00BE6BC1">
        <w:trPr>
          <w:cantSplit/>
          <w:trHeight w:val="480"/>
        </w:trPr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BE6BC1" w:rsidRDefault="00BE6BC1" w:rsidP="00744F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BE6BC1">
              <w:rPr>
                <w:rFonts w:ascii="Times New Roman" w:hAnsi="Times New Roman" w:cs="Times New Roman"/>
                <w:sz w:val="24"/>
                <w:szCs w:val="28"/>
              </w:rPr>
              <w:t xml:space="preserve">Фонд начисленной    </w:t>
            </w:r>
            <w:r w:rsidRPr="00BE6BC1">
              <w:rPr>
                <w:rFonts w:ascii="Times New Roman" w:hAnsi="Times New Roman" w:cs="Times New Roman"/>
                <w:sz w:val="24"/>
                <w:szCs w:val="28"/>
              </w:rPr>
              <w:br/>
              <w:t xml:space="preserve">заработной платы    </w:t>
            </w:r>
            <w:r w:rsidRPr="00BE6BC1">
              <w:rPr>
                <w:rFonts w:ascii="Times New Roman" w:hAnsi="Times New Roman" w:cs="Times New Roman"/>
                <w:sz w:val="24"/>
                <w:szCs w:val="28"/>
              </w:rPr>
              <w:br/>
              <w:t>работников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BE6BC1" w:rsidRDefault="00BE6BC1" w:rsidP="00744F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BE6BC1">
              <w:rPr>
                <w:rFonts w:ascii="Times New Roman" w:hAnsi="Times New Roman" w:cs="Times New Roman"/>
                <w:sz w:val="24"/>
                <w:szCs w:val="28"/>
              </w:rPr>
              <w:t xml:space="preserve">тыс. рублей 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793386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E085F">
              <w:rPr>
                <w:rFonts w:ascii="Times New Roman" w:hAnsi="Times New Roman" w:cs="Times New Roman"/>
                <w:sz w:val="24"/>
                <w:szCs w:val="24"/>
              </w:rPr>
              <w:t>2472020,5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793386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E085F">
              <w:rPr>
                <w:rFonts w:ascii="Times New Roman" w:hAnsi="Times New Roman" w:cs="Times New Roman"/>
                <w:sz w:val="24"/>
                <w:szCs w:val="24"/>
              </w:rPr>
              <w:t>2570901,6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793386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E085F">
              <w:rPr>
                <w:rFonts w:ascii="Times New Roman" w:hAnsi="Times New Roman" w:cs="Times New Roman"/>
                <w:sz w:val="24"/>
                <w:szCs w:val="24"/>
              </w:rPr>
              <w:t>2596610,6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793386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C0FC0">
              <w:rPr>
                <w:rFonts w:ascii="Times New Roman" w:hAnsi="Times New Roman" w:cs="Times New Roman"/>
                <w:sz w:val="24"/>
                <w:szCs w:val="24"/>
              </w:rPr>
              <w:t>2673737,6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793386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C0FC0">
              <w:rPr>
                <w:rFonts w:ascii="Times New Roman" w:hAnsi="Times New Roman" w:cs="Times New Roman"/>
                <w:sz w:val="24"/>
                <w:szCs w:val="24"/>
              </w:rPr>
              <w:t>2622576,6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793386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C0FC0">
              <w:rPr>
                <w:rFonts w:ascii="Times New Roman" w:hAnsi="Times New Roman" w:cs="Times New Roman"/>
                <w:sz w:val="24"/>
                <w:szCs w:val="24"/>
              </w:rPr>
              <w:t>2780687,2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793386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56082">
              <w:rPr>
                <w:rFonts w:ascii="Times New Roman" w:hAnsi="Times New Roman" w:cs="Times New Roman"/>
                <w:sz w:val="24"/>
                <w:szCs w:val="24"/>
              </w:rPr>
              <w:t>2648802,5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793386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56082">
              <w:rPr>
                <w:rFonts w:ascii="Times New Roman" w:hAnsi="Times New Roman" w:cs="Times New Roman"/>
                <w:sz w:val="24"/>
                <w:szCs w:val="24"/>
              </w:rPr>
              <w:t>2891914,6</w:t>
            </w:r>
          </w:p>
        </w:tc>
      </w:tr>
      <w:tr w:rsidR="00BE6BC1" w:rsidRPr="00062437" w:rsidTr="00BE6BC1">
        <w:trPr>
          <w:cantSplit/>
          <w:trHeight w:val="480"/>
        </w:trPr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BE6BC1" w:rsidRDefault="00BE6BC1" w:rsidP="00744F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BE6BC1">
              <w:rPr>
                <w:rFonts w:ascii="Times New Roman" w:hAnsi="Times New Roman" w:cs="Times New Roman"/>
                <w:sz w:val="24"/>
                <w:szCs w:val="28"/>
              </w:rPr>
              <w:t xml:space="preserve">Численность </w:t>
            </w:r>
            <w:proofErr w:type="gramStart"/>
            <w:r w:rsidRPr="00BE6BC1">
              <w:rPr>
                <w:rFonts w:ascii="Times New Roman" w:hAnsi="Times New Roman" w:cs="Times New Roman"/>
                <w:sz w:val="24"/>
                <w:szCs w:val="28"/>
              </w:rPr>
              <w:t>занятых</w:t>
            </w:r>
            <w:proofErr w:type="gramEnd"/>
            <w:r w:rsidRPr="00BE6BC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E6BC1">
              <w:rPr>
                <w:rFonts w:ascii="Times New Roman" w:hAnsi="Times New Roman" w:cs="Times New Roman"/>
                <w:sz w:val="24"/>
                <w:szCs w:val="28"/>
              </w:rPr>
              <w:br/>
              <w:t>в экономике (среднегодовая)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BE6BC1" w:rsidRDefault="00BE6BC1" w:rsidP="00744F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BE6BC1">
              <w:rPr>
                <w:rFonts w:ascii="Times New Roman" w:hAnsi="Times New Roman" w:cs="Times New Roman"/>
                <w:sz w:val="24"/>
                <w:szCs w:val="28"/>
              </w:rPr>
              <w:t xml:space="preserve">тыс. человек 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370AB6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B6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370AB6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B6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370AB6" w:rsidRDefault="00BE6BC1" w:rsidP="0022742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B6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370AB6" w:rsidRDefault="00BE6BC1" w:rsidP="00370AB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B6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370AB6" w:rsidRDefault="00BE6BC1" w:rsidP="00B209E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B6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370AB6" w:rsidRDefault="00BE6BC1" w:rsidP="00B209E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B6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370AB6" w:rsidRDefault="00BE6BC1" w:rsidP="00B209E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B6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370AB6" w:rsidRDefault="00BE6BC1" w:rsidP="00B209E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AB6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BE6BC1" w:rsidRPr="00335B74" w:rsidTr="00BE6BC1">
        <w:trPr>
          <w:cantSplit/>
          <w:trHeight w:val="480"/>
        </w:trPr>
        <w:tc>
          <w:tcPr>
            <w:tcW w:w="10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BE6BC1" w:rsidRDefault="00BE6BC1" w:rsidP="00744F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r w:rsidRPr="00BE6BC1">
              <w:rPr>
                <w:rFonts w:ascii="Times New Roman" w:hAnsi="Times New Roman" w:cs="Times New Roman"/>
                <w:sz w:val="24"/>
                <w:szCs w:val="28"/>
              </w:rPr>
              <w:t>Уровень зарегистрированной безработицы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BE6BC1" w:rsidRDefault="00BE6BC1" w:rsidP="00744F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BE6BC1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BE6BC1">
              <w:rPr>
                <w:rFonts w:ascii="Times New Roman" w:hAnsi="Times New Roman" w:cs="Times New Roman"/>
                <w:sz w:val="24"/>
                <w:szCs w:val="28"/>
              </w:rPr>
              <w:t xml:space="preserve"> % к экономически активному населению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412A25" w:rsidRDefault="00BE6BC1" w:rsidP="006B60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25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412A25" w:rsidRDefault="00BE6BC1" w:rsidP="006B60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25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412A25" w:rsidRDefault="00BE6BC1" w:rsidP="006B60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25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412A25" w:rsidRDefault="00BE6BC1" w:rsidP="006B60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25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412A25" w:rsidRDefault="00BE6BC1" w:rsidP="006B60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25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412A25" w:rsidRDefault="00BE6BC1" w:rsidP="006B60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25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412A25" w:rsidRDefault="00BE6BC1" w:rsidP="006B60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25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C1" w:rsidRPr="00412A25" w:rsidRDefault="00BE6BC1" w:rsidP="006B60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25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</w:tbl>
    <w:p w:rsidR="00CE5D49" w:rsidRDefault="00CE5D49" w:rsidP="002B335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554E6" w:rsidRDefault="004554E6" w:rsidP="002B335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554E6" w:rsidRDefault="004554E6" w:rsidP="002B335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F0F27" w:rsidRDefault="00EF0F27" w:rsidP="002B335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F0F27" w:rsidRDefault="00EF0F27" w:rsidP="002B335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F0F27" w:rsidRDefault="00EF0F27" w:rsidP="002B335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F0F27" w:rsidRDefault="00EF0F27" w:rsidP="002B335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F0F27" w:rsidRDefault="00EF0F27" w:rsidP="002B335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F0F27" w:rsidRDefault="00EF0F27" w:rsidP="002B335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F0F27" w:rsidRDefault="00EF0F27" w:rsidP="002B335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F0F27" w:rsidRDefault="00EF0F27" w:rsidP="002B335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F0F27" w:rsidRDefault="00EF0F27" w:rsidP="002B335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F0F27" w:rsidRDefault="00EF0F27" w:rsidP="002B335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554E6" w:rsidRDefault="004554E6" w:rsidP="002B335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554E6" w:rsidRDefault="004554E6" w:rsidP="002B335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554E6" w:rsidRDefault="004554E6" w:rsidP="002B335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554E6" w:rsidSect="00272CC4">
      <w:headerReference w:type="default" r:id="rId7"/>
      <w:type w:val="continuous"/>
      <w:pgSz w:w="16837" w:h="11905" w:orient="landscape"/>
      <w:pgMar w:top="425" w:right="1021" w:bottom="709" w:left="1134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891" w:rsidRDefault="009D2891" w:rsidP="008B2B10">
      <w:pPr>
        <w:spacing w:after="0" w:line="240" w:lineRule="auto"/>
      </w:pPr>
      <w:r>
        <w:separator/>
      </w:r>
    </w:p>
  </w:endnote>
  <w:endnote w:type="continuationSeparator" w:id="0">
    <w:p w:rsidR="009D2891" w:rsidRDefault="009D2891" w:rsidP="008B2B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891" w:rsidRDefault="009D2891" w:rsidP="008B2B10">
      <w:pPr>
        <w:spacing w:after="0" w:line="240" w:lineRule="auto"/>
      </w:pPr>
      <w:r>
        <w:separator/>
      </w:r>
    </w:p>
  </w:footnote>
  <w:footnote w:type="continuationSeparator" w:id="0">
    <w:p w:rsidR="009D2891" w:rsidRDefault="009D2891" w:rsidP="008B2B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7691630"/>
      <w:docPartObj>
        <w:docPartGallery w:val="Page Numbers (Top of Page)"/>
        <w:docPartUnique/>
      </w:docPartObj>
    </w:sdtPr>
    <w:sdtEndPr/>
    <w:sdtContent>
      <w:p w:rsidR="00D45581" w:rsidRDefault="00D4558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583A">
          <w:t>3</w:t>
        </w:r>
        <w:r>
          <w:fldChar w:fldCharType="end"/>
        </w:r>
      </w:p>
    </w:sdtContent>
  </w:sdt>
  <w:p w:rsidR="008B2B10" w:rsidRDefault="008B2B1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12A"/>
    <w:rsid w:val="00003600"/>
    <w:rsid w:val="00006D9B"/>
    <w:rsid w:val="00007431"/>
    <w:rsid w:val="00007C40"/>
    <w:rsid w:val="00011134"/>
    <w:rsid w:val="000116D2"/>
    <w:rsid w:val="0001176F"/>
    <w:rsid w:val="00011D25"/>
    <w:rsid w:val="00012CB7"/>
    <w:rsid w:val="00013CCB"/>
    <w:rsid w:val="00013E40"/>
    <w:rsid w:val="00013FD6"/>
    <w:rsid w:val="000140E7"/>
    <w:rsid w:val="00015206"/>
    <w:rsid w:val="000156E2"/>
    <w:rsid w:val="00016379"/>
    <w:rsid w:val="000174E3"/>
    <w:rsid w:val="000175DA"/>
    <w:rsid w:val="00017862"/>
    <w:rsid w:val="000224D8"/>
    <w:rsid w:val="00022AA1"/>
    <w:rsid w:val="0002310B"/>
    <w:rsid w:val="000231AC"/>
    <w:rsid w:val="00024837"/>
    <w:rsid w:val="0002562B"/>
    <w:rsid w:val="00025F65"/>
    <w:rsid w:val="000279E5"/>
    <w:rsid w:val="000321EC"/>
    <w:rsid w:val="000326A9"/>
    <w:rsid w:val="00032BC0"/>
    <w:rsid w:val="0003370F"/>
    <w:rsid w:val="000341D5"/>
    <w:rsid w:val="000363CD"/>
    <w:rsid w:val="00037743"/>
    <w:rsid w:val="0003792F"/>
    <w:rsid w:val="00042FE9"/>
    <w:rsid w:val="0004474A"/>
    <w:rsid w:val="0004542B"/>
    <w:rsid w:val="00045F6C"/>
    <w:rsid w:val="00046005"/>
    <w:rsid w:val="0005097F"/>
    <w:rsid w:val="00050A1B"/>
    <w:rsid w:val="00050DB3"/>
    <w:rsid w:val="0005295E"/>
    <w:rsid w:val="00052C94"/>
    <w:rsid w:val="00053AE4"/>
    <w:rsid w:val="000542C9"/>
    <w:rsid w:val="00056EDB"/>
    <w:rsid w:val="00056FC8"/>
    <w:rsid w:val="00057200"/>
    <w:rsid w:val="00057C3B"/>
    <w:rsid w:val="000602E6"/>
    <w:rsid w:val="000614FC"/>
    <w:rsid w:val="00062437"/>
    <w:rsid w:val="00062721"/>
    <w:rsid w:val="00066078"/>
    <w:rsid w:val="0006616C"/>
    <w:rsid w:val="00067A11"/>
    <w:rsid w:val="00070FBE"/>
    <w:rsid w:val="000713C1"/>
    <w:rsid w:val="00071AB1"/>
    <w:rsid w:val="0007209F"/>
    <w:rsid w:val="000764FC"/>
    <w:rsid w:val="00077575"/>
    <w:rsid w:val="00080757"/>
    <w:rsid w:val="000817BB"/>
    <w:rsid w:val="00082232"/>
    <w:rsid w:val="0008284D"/>
    <w:rsid w:val="00085BEB"/>
    <w:rsid w:val="00090726"/>
    <w:rsid w:val="00090841"/>
    <w:rsid w:val="00091AC6"/>
    <w:rsid w:val="000944FB"/>
    <w:rsid w:val="00094A01"/>
    <w:rsid w:val="00095DA4"/>
    <w:rsid w:val="00096D70"/>
    <w:rsid w:val="000A0155"/>
    <w:rsid w:val="000A0233"/>
    <w:rsid w:val="000A2933"/>
    <w:rsid w:val="000B0858"/>
    <w:rsid w:val="000B0AE7"/>
    <w:rsid w:val="000B108A"/>
    <w:rsid w:val="000B75D1"/>
    <w:rsid w:val="000B794C"/>
    <w:rsid w:val="000C0D34"/>
    <w:rsid w:val="000C10F6"/>
    <w:rsid w:val="000C1928"/>
    <w:rsid w:val="000C1B28"/>
    <w:rsid w:val="000C3C5E"/>
    <w:rsid w:val="000C5610"/>
    <w:rsid w:val="000D3CF2"/>
    <w:rsid w:val="000D5AF4"/>
    <w:rsid w:val="000D633D"/>
    <w:rsid w:val="000D7BF2"/>
    <w:rsid w:val="000D7D25"/>
    <w:rsid w:val="000E1AC8"/>
    <w:rsid w:val="000E21B3"/>
    <w:rsid w:val="000E21EA"/>
    <w:rsid w:val="000E3DB7"/>
    <w:rsid w:val="000F043A"/>
    <w:rsid w:val="000F08D1"/>
    <w:rsid w:val="000F18FA"/>
    <w:rsid w:val="000F2368"/>
    <w:rsid w:val="000F3129"/>
    <w:rsid w:val="000F3157"/>
    <w:rsid w:val="000F3FB8"/>
    <w:rsid w:val="000F43AD"/>
    <w:rsid w:val="000F66D9"/>
    <w:rsid w:val="000F763F"/>
    <w:rsid w:val="001007D5"/>
    <w:rsid w:val="0010154A"/>
    <w:rsid w:val="00101A8A"/>
    <w:rsid w:val="00101AF2"/>
    <w:rsid w:val="001031F3"/>
    <w:rsid w:val="00107FED"/>
    <w:rsid w:val="001107EE"/>
    <w:rsid w:val="00113762"/>
    <w:rsid w:val="00113BD0"/>
    <w:rsid w:val="0011450A"/>
    <w:rsid w:val="00114FBA"/>
    <w:rsid w:val="00115C19"/>
    <w:rsid w:val="001160FF"/>
    <w:rsid w:val="001163E8"/>
    <w:rsid w:val="00116C23"/>
    <w:rsid w:val="00116D4E"/>
    <w:rsid w:val="00121FD9"/>
    <w:rsid w:val="00123A0E"/>
    <w:rsid w:val="00126102"/>
    <w:rsid w:val="00126787"/>
    <w:rsid w:val="00126E74"/>
    <w:rsid w:val="00127EE7"/>
    <w:rsid w:val="00131936"/>
    <w:rsid w:val="001334C9"/>
    <w:rsid w:val="00134B67"/>
    <w:rsid w:val="00134D0C"/>
    <w:rsid w:val="001358F3"/>
    <w:rsid w:val="00135F8B"/>
    <w:rsid w:val="00136A58"/>
    <w:rsid w:val="00137892"/>
    <w:rsid w:val="00143BBB"/>
    <w:rsid w:val="00146528"/>
    <w:rsid w:val="001469F2"/>
    <w:rsid w:val="001473DC"/>
    <w:rsid w:val="001529B5"/>
    <w:rsid w:val="00155CA5"/>
    <w:rsid w:val="00161452"/>
    <w:rsid w:val="00163F17"/>
    <w:rsid w:val="00165210"/>
    <w:rsid w:val="00166904"/>
    <w:rsid w:val="00167778"/>
    <w:rsid w:val="00171305"/>
    <w:rsid w:val="00172A8D"/>
    <w:rsid w:val="00172CD8"/>
    <w:rsid w:val="0017712B"/>
    <w:rsid w:val="00177445"/>
    <w:rsid w:val="00177A1A"/>
    <w:rsid w:val="0018052B"/>
    <w:rsid w:val="001828C7"/>
    <w:rsid w:val="00182AB9"/>
    <w:rsid w:val="001860B4"/>
    <w:rsid w:val="00187E8C"/>
    <w:rsid w:val="001931DC"/>
    <w:rsid w:val="00193C12"/>
    <w:rsid w:val="0019476D"/>
    <w:rsid w:val="00194B89"/>
    <w:rsid w:val="0019573F"/>
    <w:rsid w:val="001966C0"/>
    <w:rsid w:val="0019679C"/>
    <w:rsid w:val="00197C8D"/>
    <w:rsid w:val="001A04CE"/>
    <w:rsid w:val="001A2B66"/>
    <w:rsid w:val="001A3122"/>
    <w:rsid w:val="001A353C"/>
    <w:rsid w:val="001A3C16"/>
    <w:rsid w:val="001A3CCB"/>
    <w:rsid w:val="001A3CF2"/>
    <w:rsid w:val="001A446A"/>
    <w:rsid w:val="001A4A40"/>
    <w:rsid w:val="001A60B8"/>
    <w:rsid w:val="001B034F"/>
    <w:rsid w:val="001B0DF0"/>
    <w:rsid w:val="001B1430"/>
    <w:rsid w:val="001B1C85"/>
    <w:rsid w:val="001B2B9D"/>
    <w:rsid w:val="001B2D22"/>
    <w:rsid w:val="001B3D17"/>
    <w:rsid w:val="001B3FDD"/>
    <w:rsid w:val="001B4491"/>
    <w:rsid w:val="001B60E6"/>
    <w:rsid w:val="001B6498"/>
    <w:rsid w:val="001B7D6C"/>
    <w:rsid w:val="001C0E0A"/>
    <w:rsid w:val="001C185B"/>
    <w:rsid w:val="001C2428"/>
    <w:rsid w:val="001C309A"/>
    <w:rsid w:val="001C47D6"/>
    <w:rsid w:val="001C628B"/>
    <w:rsid w:val="001C7821"/>
    <w:rsid w:val="001D4C94"/>
    <w:rsid w:val="001D6212"/>
    <w:rsid w:val="001D6512"/>
    <w:rsid w:val="001D6B59"/>
    <w:rsid w:val="001D6E35"/>
    <w:rsid w:val="001E0A2F"/>
    <w:rsid w:val="001E13A3"/>
    <w:rsid w:val="001E176F"/>
    <w:rsid w:val="001E186F"/>
    <w:rsid w:val="001E20B1"/>
    <w:rsid w:val="001E23E8"/>
    <w:rsid w:val="001E311B"/>
    <w:rsid w:val="001E34B1"/>
    <w:rsid w:val="001E617E"/>
    <w:rsid w:val="001F35CB"/>
    <w:rsid w:val="001F40D0"/>
    <w:rsid w:val="001F7827"/>
    <w:rsid w:val="002009CF"/>
    <w:rsid w:val="00200D2C"/>
    <w:rsid w:val="00204D42"/>
    <w:rsid w:val="00205A3F"/>
    <w:rsid w:val="00205FAB"/>
    <w:rsid w:val="00206BFA"/>
    <w:rsid w:val="00210AC9"/>
    <w:rsid w:val="00212176"/>
    <w:rsid w:val="00215231"/>
    <w:rsid w:val="002152AC"/>
    <w:rsid w:val="00215D21"/>
    <w:rsid w:val="00216120"/>
    <w:rsid w:val="00222B2A"/>
    <w:rsid w:val="00223DCD"/>
    <w:rsid w:val="002249C8"/>
    <w:rsid w:val="00224C32"/>
    <w:rsid w:val="00225801"/>
    <w:rsid w:val="00227217"/>
    <w:rsid w:val="00227425"/>
    <w:rsid w:val="00227873"/>
    <w:rsid w:val="00234ABC"/>
    <w:rsid w:val="00235A78"/>
    <w:rsid w:val="0023648B"/>
    <w:rsid w:val="002376B4"/>
    <w:rsid w:val="00237A83"/>
    <w:rsid w:val="00240CAB"/>
    <w:rsid w:val="00240DAF"/>
    <w:rsid w:val="0024379B"/>
    <w:rsid w:val="002453C3"/>
    <w:rsid w:val="00245C35"/>
    <w:rsid w:val="002461E1"/>
    <w:rsid w:val="00247D20"/>
    <w:rsid w:val="002501CC"/>
    <w:rsid w:val="00250C43"/>
    <w:rsid w:val="00250F70"/>
    <w:rsid w:val="00253203"/>
    <w:rsid w:val="0025676F"/>
    <w:rsid w:val="00257A4E"/>
    <w:rsid w:val="002604F8"/>
    <w:rsid w:val="00260E59"/>
    <w:rsid w:val="00261D36"/>
    <w:rsid w:val="00262518"/>
    <w:rsid w:val="00262CBE"/>
    <w:rsid w:val="0026335F"/>
    <w:rsid w:val="00263DE7"/>
    <w:rsid w:val="00263EC8"/>
    <w:rsid w:val="00263F3E"/>
    <w:rsid w:val="00265CC4"/>
    <w:rsid w:val="00265E47"/>
    <w:rsid w:val="002670E9"/>
    <w:rsid w:val="00272CC4"/>
    <w:rsid w:val="00273873"/>
    <w:rsid w:val="00275D29"/>
    <w:rsid w:val="00275E05"/>
    <w:rsid w:val="00276B40"/>
    <w:rsid w:val="002826ED"/>
    <w:rsid w:val="00283257"/>
    <w:rsid w:val="00291E48"/>
    <w:rsid w:val="00296A61"/>
    <w:rsid w:val="002A0E1A"/>
    <w:rsid w:val="002A4026"/>
    <w:rsid w:val="002A480F"/>
    <w:rsid w:val="002A63B6"/>
    <w:rsid w:val="002B0814"/>
    <w:rsid w:val="002B1969"/>
    <w:rsid w:val="002B1ADE"/>
    <w:rsid w:val="002B2012"/>
    <w:rsid w:val="002B3356"/>
    <w:rsid w:val="002B3CB7"/>
    <w:rsid w:val="002B4AB5"/>
    <w:rsid w:val="002B5490"/>
    <w:rsid w:val="002B5B9B"/>
    <w:rsid w:val="002B6E2A"/>
    <w:rsid w:val="002C01FA"/>
    <w:rsid w:val="002C072F"/>
    <w:rsid w:val="002C0B6B"/>
    <w:rsid w:val="002C0F29"/>
    <w:rsid w:val="002C0FC0"/>
    <w:rsid w:val="002C2DEB"/>
    <w:rsid w:val="002C3859"/>
    <w:rsid w:val="002C4B06"/>
    <w:rsid w:val="002C5003"/>
    <w:rsid w:val="002C5E0C"/>
    <w:rsid w:val="002C767E"/>
    <w:rsid w:val="002D20DA"/>
    <w:rsid w:val="002D2509"/>
    <w:rsid w:val="002D25CA"/>
    <w:rsid w:val="002D2700"/>
    <w:rsid w:val="002D5997"/>
    <w:rsid w:val="002D5F3E"/>
    <w:rsid w:val="002E0E2B"/>
    <w:rsid w:val="002E3BC4"/>
    <w:rsid w:val="002E5114"/>
    <w:rsid w:val="002E52C8"/>
    <w:rsid w:val="002F00B8"/>
    <w:rsid w:val="002F124D"/>
    <w:rsid w:val="002F33D0"/>
    <w:rsid w:val="002F4236"/>
    <w:rsid w:val="002F4C42"/>
    <w:rsid w:val="002F57E9"/>
    <w:rsid w:val="002F6E85"/>
    <w:rsid w:val="0030221D"/>
    <w:rsid w:val="00310A14"/>
    <w:rsid w:val="00310AA7"/>
    <w:rsid w:val="0031111D"/>
    <w:rsid w:val="00315D9B"/>
    <w:rsid w:val="00315E45"/>
    <w:rsid w:val="00321AEC"/>
    <w:rsid w:val="00323CDC"/>
    <w:rsid w:val="00323EAD"/>
    <w:rsid w:val="00325D67"/>
    <w:rsid w:val="003263A9"/>
    <w:rsid w:val="00327BC1"/>
    <w:rsid w:val="00330D5B"/>
    <w:rsid w:val="00331017"/>
    <w:rsid w:val="003315A7"/>
    <w:rsid w:val="003330FF"/>
    <w:rsid w:val="003337A5"/>
    <w:rsid w:val="00333D8E"/>
    <w:rsid w:val="00335B74"/>
    <w:rsid w:val="00335D68"/>
    <w:rsid w:val="0033616A"/>
    <w:rsid w:val="00337901"/>
    <w:rsid w:val="00337A9D"/>
    <w:rsid w:val="003404E6"/>
    <w:rsid w:val="00343690"/>
    <w:rsid w:val="0034666A"/>
    <w:rsid w:val="003503C6"/>
    <w:rsid w:val="003504EB"/>
    <w:rsid w:val="003525D8"/>
    <w:rsid w:val="00352C4C"/>
    <w:rsid w:val="00353757"/>
    <w:rsid w:val="003537E2"/>
    <w:rsid w:val="00356D8D"/>
    <w:rsid w:val="00360519"/>
    <w:rsid w:val="003617A5"/>
    <w:rsid w:val="00362386"/>
    <w:rsid w:val="00364069"/>
    <w:rsid w:val="0036489A"/>
    <w:rsid w:val="003649CD"/>
    <w:rsid w:val="00364EA1"/>
    <w:rsid w:val="00365167"/>
    <w:rsid w:val="003665EB"/>
    <w:rsid w:val="00370AB6"/>
    <w:rsid w:val="00370C3C"/>
    <w:rsid w:val="0037145D"/>
    <w:rsid w:val="0037333D"/>
    <w:rsid w:val="003733C5"/>
    <w:rsid w:val="00374955"/>
    <w:rsid w:val="00374E60"/>
    <w:rsid w:val="00376668"/>
    <w:rsid w:val="00376A49"/>
    <w:rsid w:val="00377AF7"/>
    <w:rsid w:val="0038163C"/>
    <w:rsid w:val="00382AA7"/>
    <w:rsid w:val="00386D99"/>
    <w:rsid w:val="00387031"/>
    <w:rsid w:val="00387D1E"/>
    <w:rsid w:val="00387DEE"/>
    <w:rsid w:val="00390AA3"/>
    <w:rsid w:val="00390B5E"/>
    <w:rsid w:val="00390F1E"/>
    <w:rsid w:val="00391C5A"/>
    <w:rsid w:val="00391CF8"/>
    <w:rsid w:val="00393455"/>
    <w:rsid w:val="0039519A"/>
    <w:rsid w:val="003951BA"/>
    <w:rsid w:val="0039534C"/>
    <w:rsid w:val="003963EF"/>
    <w:rsid w:val="00396C11"/>
    <w:rsid w:val="00397544"/>
    <w:rsid w:val="003A0541"/>
    <w:rsid w:val="003A0C61"/>
    <w:rsid w:val="003A0FB0"/>
    <w:rsid w:val="003A28E3"/>
    <w:rsid w:val="003A2F70"/>
    <w:rsid w:val="003A3959"/>
    <w:rsid w:val="003A657E"/>
    <w:rsid w:val="003A6E32"/>
    <w:rsid w:val="003A77B6"/>
    <w:rsid w:val="003B589A"/>
    <w:rsid w:val="003B5B6E"/>
    <w:rsid w:val="003B60E3"/>
    <w:rsid w:val="003C1775"/>
    <w:rsid w:val="003C2D79"/>
    <w:rsid w:val="003C489B"/>
    <w:rsid w:val="003C7DBA"/>
    <w:rsid w:val="003D19BA"/>
    <w:rsid w:val="003D2599"/>
    <w:rsid w:val="003D374F"/>
    <w:rsid w:val="003D3EAF"/>
    <w:rsid w:val="003D4397"/>
    <w:rsid w:val="003D4753"/>
    <w:rsid w:val="003D55F8"/>
    <w:rsid w:val="003D600B"/>
    <w:rsid w:val="003D6ADC"/>
    <w:rsid w:val="003E0B73"/>
    <w:rsid w:val="003E1D8C"/>
    <w:rsid w:val="003E372E"/>
    <w:rsid w:val="003E43EF"/>
    <w:rsid w:val="003E590E"/>
    <w:rsid w:val="003E68DC"/>
    <w:rsid w:val="003E763F"/>
    <w:rsid w:val="003F0BE9"/>
    <w:rsid w:val="003F1303"/>
    <w:rsid w:val="003F2958"/>
    <w:rsid w:val="003F44FC"/>
    <w:rsid w:val="003F516E"/>
    <w:rsid w:val="003F72EF"/>
    <w:rsid w:val="003F7355"/>
    <w:rsid w:val="004024F5"/>
    <w:rsid w:val="00402C79"/>
    <w:rsid w:val="00403673"/>
    <w:rsid w:val="0040383A"/>
    <w:rsid w:val="00403DB2"/>
    <w:rsid w:val="00403EF6"/>
    <w:rsid w:val="00404DC7"/>
    <w:rsid w:val="00405358"/>
    <w:rsid w:val="00406972"/>
    <w:rsid w:val="00406B1A"/>
    <w:rsid w:val="004111F1"/>
    <w:rsid w:val="00412CF2"/>
    <w:rsid w:val="004130DC"/>
    <w:rsid w:val="00414D23"/>
    <w:rsid w:val="004156F3"/>
    <w:rsid w:val="00415D62"/>
    <w:rsid w:val="00416D81"/>
    <w:rsid w:val="0042082D"/>
    <w:rsid w:val="00420E1B"/>
    <w:rsid w:val="00420E40"/>
    <w:rsid w:val="00422A89"/>
    <w:rsid w:val="0042399B"/>
    <w:rsid w:val="00423C00"/>
    <w:rsid w:val="0042442B"/>
    <w:rsid w:val="00426243"/>
    <w:rsid w:val="004268FE"/>
    <w:rsid w:val="00426AC5"/>
    <w:rsid w:val="004271F3"/>
    <w:rsid w:val="00427347"/>
    <w:rsid w:val="004279D1"/>
    <w:rsid w:val="00430645"/>
    <w:rsid w:val="00430A75"/>
    <w:rsid w:val="004311E9"/>
    <w:rsid w:val="004314CF"/>
    <w:rsid w:val="004358BB"/>
    <w:rsid w:val="0043711F"/>
    <w:rsid w:val="00437B56"/>
    <w:rsid w:val="00437F4B"/>
    <w:rsid w:val="00440B86"/>
    <w:rsid w:val="00441A8A"/>
    <w:rsid w:val="00441EED"/>
    <w:rsid w:val="00442671"/>
    <w:rsid w:val="00442A96"/>
    <w:rsid w:val="00442BDB"/>
    <w:rsid w:val="00444ABB"/>
    <w:rsid w:val="00446EA8"/>
    <w:rsid w:val="00450D7A"/>
    <w:rsid w:val="0045112A"/>
    <w:rsid w:val="00451A7D"/>
    <w:rsid w:val="004550A6"/>
    <w:rsid w:val="004550CE"/>
    <w:rsid w:val="004552A1"/>
    <w:rsid w:val="004554E6"/>
    <w:rsid w:val="00456FEC"/>
    <w:rsid w:val="00457131"/>
    <w:rsid w:val="004572AE"/>
    <w:rsid w:val="0045768D"/>
    <w:rsid w:val="004611C6"/>
    <w:rsid w:val="00461300"/>
    <w:rsid w:val="00461752"/>
    <w:rsid w:val="00462185"/>
    <w:rsid w:val="00464014"/>
    <w:rsid w:val="00465150"/>
    <w:rsid w:val="00465324"/>
    <w:rsid w:val="0046578B"/>
    <w:rsid w:val="0046583A"/>
    <w:rsid w:val="00466A60"/>
    <w:rsid w:val="0046795A"/>
    <w:rsid w:val="0047494E"/>
    <w:rsid w:val="00475229"/>
    <w:rsid w:val="0047643A"/>
    <w:rsid w:val="004770B6"/>
    <w:rsid w:val="00477D9B"/>
    <w:rsid w:val="004800DE"/>
    <w:rsid w:val="00480191"/>
    <w:rsid w:val="00480BA9"/>
    <w:rsid w:val="00487857"/>
    <w:rsid w:val="0049031C"/>
    <w:rsid w:val="004904B4"/>
    <w:rsid w:val="00490D09"/>
    <w:rsid w:val="00491187"/>
    <w:rsid w:val="00491EB1"/>
    <w:rsid w:val="00492BC5"/>
    <w:rsid w:val="00493A70"/>
    <w:rsid w:val="00494914"/>
    <w:rsid w:val="00495766"/>
    <w:rsid w:val="004962EB"/>
    <w:rsid w:val="00497200"/>
    <w:rsid w:val="00497F2A"/>
    <w:rsid w:val="004A0323"/>
    <w:rsid w:val="004A0579"/>
    <w:rsid w:val="004A23C1"/>
    <w:rsid w:val="004A23E2"/>
    <w:rsid w:val="004A2CE5"/>
    <w:rsid w:val="004A3BBC"/>
    <w:rsid w:val="004A61F6"/>
    <w:rsid w:val="004A663B"/>
    <w:rsid w:val="004B092A"/>
    <w:rsid w:val="004B0C3A"/>
    <w:rsid w:val="004B1BBC"/>
    <w:rsid w:val="004B1DE1"/>
    <w:rsid w:val="004B347A"/>
    <w:rsid w:val="004B36A1"/>
    <w:rsid w:val="004B6931"/>
    <w:rsid w:val="004B6FEA"/>
    <w:rsid w:val="004B7F7E"/>
    <w:rsid w:val="004C00DA"/>
    <w:rsid w:val="004C212D"/>
    <w:rsid w:val="004C2156"/>
    <w:rsid w:val="004C324B"/>
    <w:rsid w:val="004C39C7"/>
    <w:rsid w:val="004C3D17"/>
    <w:rsid w:val="004C3D42"/>
    <w:rsid w:val="004C5459"/>
    <w:rsid w:val="004C6BC4"/>
    <w:rsid w:val="004D0C32"/>
    <w:rsid w:val="004D1353"/>
    <w:rsid w:val="004D32C6"/>
    <w:rsid w:val="004D3663"/>
    <w:rsid w:val="004D385D"/>
    <w:rsid w:val="004D5778"/>
    <w:rsid w:val="004E0223"/>
    <w:rsid w:val="004E2A9E"/>
    <w:rsid w:val="004E2D39"/>
    <w:rsid w:val="004E34B8"/>
    <w:rsid w:val="004E4ACB"/>
    <w:rsid w:val="004F0F17"/>
    <w:rsid w:val="004F106F"/>
    <w:rsid w:val="004F1186"/>
    <w:rsid w:val="004F1319"/>
    <w:rsid w:val="004F203B"/>
    <w:rsid w:val="004F2E26"/>
    <w:rsid w:val="004F4102"/>
    <w:rsid w:val="004F5679"/>
    <w:rsid w:val="004F6C1B"/>
    <w:rsid w:val="004F7A5D"/>
    <w:rsid w:val="00502645"/>
    <w:rsid w:val="00502DE6"/>
    <w:rsid w:val="005032A1"/>
    <w:rsid w:val="00503FF1"/>
    <w:rsid w:val="00504BB0"/>
    <w:rsid w:val="00506E2D"/>
    <w:rsid w:val="005140A2"/>
    <w:rsid w:val="00515EF5"/>
    <w:rsid w:val="00516A69"/>
    <w:rsid w:val="00516E9E"/>
    <w:rsid w:val="00517941"/>
    <w:rsid w:val="00520AA4"/>
    <w:rsid w:val="00522DC8"/>
    <w:rsid w:val="00525AF6"/>
    <w:rsid w:val="0052622F"/>
    <w:rsid w:val="005263DF"/>
    <w:rsid w:val="005313A2"/>
    <w:rsid w:val="0053189F"/>
    <w:rsid w:val="00534D02"/>
    <w:rsid w:val="00535AE9"/>
    <w:rsid w:val="00535F6C"/>
    <w:rsid w:val="0053690F"/>
    <w:rsid w:val="00543504"/>
    <w:rsid w:val="0054490A"/>
    <w:rsid w:val="00546976"/>
    <w:rsid w:val="00547251"/>
    <w:rsid w:val="00550AE9"/>
    <w:rsid w:val="00556267"/>
    <w:rsid w:val="00557642"/>
    <w:rsid w:val="005605D0"/>
    <w:rsid w:val="00560CC0"/>
    <w:rsid w:val="00560CE7"/>
    <w:rsid w:val="005618A7"/>
    <w:rsid w:val="00561A4D"/>
    <w:rsid w:val="0056471D"/>
    <w:rsid w:val="00564E00"/>
    <w:rsid w:val="005653A6"/>
    <w:rsid w:val="00566A37"/>
    <w:rsid w:val="00566B54"/>
    <w:rsid w:val="00567522"/>
    <w:rsid w:val="00567A78"/>
    <w:rsid w:val="005700EB"/>
    <w:rsid w:val="00573750"/>
    <w:rsid w:val="00573B82"/>
    <w:rsid w:val="00573FBE"/>
    <w:rsid w:val="00574D53"/>
    <w:rsid w:val="00574D6C"/>
    <w:rsid w:val="005760C8"/>
    <w:rsid w:val="00576FC6"/>
    <w:rsid w:val="0058166B"/>
    <w:rsid w:val="00581F70"/>
    <w:rsid w:val="00581F73"/>
    <w:rsid w:val="00584C54"/>
    <w:rsid w:val="00584C79"/>
    <w:rsid w:val="00590D85"/>
    <w:rsid w:val="00591D18"/>
    <w:rsid w:val="0059226E"/>
    <w:rsid w:val="005935FC"/>
    <w:rsid w:val="00593DA8"/>
    <w:rsid w:val="00595062"/>
    <w:rsid w:val="005A0428"/>
    <w:rsid w:val="005A2C01"/>
    <w:rsid w:val="005A4A76"/>
    <w:rsid w:val="005A585E"/>
    <w:rsid w:val="005A65D1"/>
    <w:rsid w:val="005A6CBE"/>
    <w:rsid w:val="005A6CFE"/>
    <w:rsid w:val="005A72C2"/>
    <w:rsid w:val="005A76BD"/>
    <w:rsid w:val="005A7793"/>
    <w:rsid w:val="005B0D0D"/>
    <w:rsid w:val="005B7CCC"/>
    <w:rsid w:val="005C1E64"/>
    <w:rsid w:val="005C23CD"/>
    <w:rsid w:val="005C33F1"/>
    <w:rsid w:val="005C4719"/>
    <w:rsid w:val="005C6356"/>
    <w:rsid w:val="005C6636"/>
    <w:rsid w:val="005D2A7F"/>
    <w:rsid w:val="005D4035"/>
    <w:rsid w:val="005D7DD5"/>
    <w:rsid w:val="005E11B6"/>
    <w:rsid w:val="005E1981"/>
    <w:rsid w:val="005E2196"/>
    <w:rsid w:val="005E3A99"/>
    <w:rsid w:val="005E666E"/>
    <w:rsid w:val="005F12DE"/>
    <w:rsid w:val="005F1C23"/>
    <w:rsid w:val="005F2922"/>
    <w:rsid w:val="005F38AE"/>
    <w:rsid w:val="005F6A49"/>
    <w:rsid w:val="00602607"/>
    <w:rsid w:val="006059B1"/>
    <w:rsid w:val="00605AD9"/>
    <w:rsid w:val="00610227"/>
    <w:rsid w:val="00610256"/>
    <w:rsid w:val="006107D4"/>
    <w:rsid w:val="00610CF2"/>
    <w:rsid w:val="0061270E"/>
    <w:rsid w:val="006130C6"/>
    <w:rsid w:val="00613A4A"/>
    <w:rsid w:val="00614B70"/>
    <w:rsid w:val="006152D2"/>
    <w:rsid w:val="00615408"/>
    <w:rsid w:val="00616FB1"/>
    <w:rsid w:val="006178EE"/>
    <w:rsid w:val="0062040B"/>
    <w:rsid w:val="006208CF"/>
    <w:rsid w:val="00622053"/>
    <w:rsid w:val="0062211C"/>
    <w:rsid w:val="00622F7B"/>
    <w:rsid w:val="00626769"/>
    <w:rsid w:val="00630C6A"/>
    <w:rsid w:val="006316F0"/>
    <w:rsid w:val="00631872"/>
    <w:rsid w:val="00631BDB"/>
    <w:rsid w:val="00631F50"/>
    <w:rsid w:val="006351FC"/>
    <w:rsid w:val="0063528D"/>
    <w:rsid w:val="006355C9"/>
    <w:rsid w:val="00635CB6"/>
    <w:rsid w:val="00636A83"/>
    <w:rsid w:val="00640A9F"/>
    <w:rsid w:val="00640C80"/>
    <w:rsid w:val="00641FAE"/>
    <w:rsid w:val="00642F0A"/>
    <w:rsid w:val="00643470"/>
    <w:rsid w:val="0064443F"/>
    <w:rsid w:val="006479AB"/>
    <w:rsid w:val="00647C13"/>
    <w:rsid w:val="00653DFC"/>
    <w:rsid w:val="0065428D"/>
    <w:rsid w:val="00654689"/>
    <w:rsid w:val="0065529B"/>
    <w:rsid w:val="00655410"/>
    <w:rsid w:val="00656709"/>
    <w:rsid w:val="00657C94"/>
    <w:rsid w:val="00661CC4"/>
    <w:rsid w:val="00662195"/>
    <w:rsid w:val="006628DB"/>
    <w:rsid w:val="00663E72"/>
    <w:rsid w:val="00666257"/>
    <w:rsid w:val="006666A8"/>
    <w:rsid w:val="00667F04"/>
    <w:rsid w:val="006700D9"/>
    <w:rsid w:val="00674095"/>
    <w:rsid w:val="00674689"/>
    <w:rsid w:val="00675DCA"/>
    <w:rsid w:val="00676577"/>
    <w:rsid w:val="00676C03"/>
    <w:rsid w:val="00684F4B"/>
    <w:rsid w:val="0069159C"/>
    <w:rsid w:val="006917BA"/>
    <w:rsid w:val="00693B83"/>
    <w:rsid w:val="00695BFB"/>
    <w:rsid w:val="006962C9"/>
    <w:rsid w:val="006A0423"/>
    <w:rsid w:val="006A13BF"/>
    <w:rsid w:val="006A2BEC"/>
    <w:rsid w:val="006A2C5C"/>
    <w:rsid w:val="006A33DD"/>
    <w:rsid w:val="006A350A"/>
    <w:rsid w:val="006A4827"/>
    <w:rsid w:val="006A670A"/>
    <w:rsid w:val="006A7352"/>
    <w:rsid w:val="006A787B"/>
    <w:rsid w:val="006B3490"/>
    <w:rsid w:val="006B34EE"/>
    <w:rsid w:val="006B4DDB"/>
    <w:rsid w:val="006B51D0"/>
    <w:rsid w:val="006B53EA"/>
    <w:rsid w:val="006B5DD9"/>
    <w:rsid w:val="006B7E7F"/>
    <w:rsid w:val="006B7F82"/>
    <w:rsid w:val="006C011F"/>
    <w:rsid w:val="006C1DA4"/>
    <w:rsid w:val="006C4BFA"/>
    <w:rsid w:val="006C7657"/>
    <w:rsid w:val="006C765F"/>
    <w:rsid w:val="006D0422"/>
    <w:rsid w:val="006D1021"/>
    <w:rsid w:val="006D1717"/>
    <w:rsid w:val="006D2367"/>
    <w:rsid w:val="006D4389"/>
    <w:rsid w:val="006D71B7"/>
    <w:rsid w:val="006D78A9"/>
    <w:rsid w:val="006D7A54"/>
    <w:rsid w:val="006E085D"/>
    <w:rsid w:val="006E29B4"/>
    <w:rsid w:val="006E2C03"/>
    <w:rsid w:val="006E2C50"/>
    <w:rsid w:val="006E4CE7"/>
    <w:rsid w:val="006E5169"/>
    <w:rsid w:val="006E694F"/>
    <w:rsid w:val="006E6B07"/>
    <w:rsid w:val="006E7B95"/>
    <w:rsid w:val="006F08F5"/>
    <w:rsid w:val="006F125F"/>
    <w:rsid w:val="006F2587"/>
    <w:rsid w:val="006F3AC1"/>
    <w:rsid w:val="006F3B58"/>
    <w:rsid w:val="006F56AF"/>
    <w:rsid w:val="006F6DE7"/>
    <w:rsid w:val="00700E1B"/>
    <w:rsid w:val="00701185"/>
    <w:rsid w:val="00701C38"/>
    <w:rsid w:val="0070274E"/>
    <w:rsid w:val="007038F5"/>
    <w:rsid w:val="00703A3F"/>
    <w:rsid w:val="00704855"/>
    <w:rsid w:val="00704E96"/>
    <w:rsid w:val="007063CB"/>
    <w:rsid w:val="00707402"/>
    <w:rsid w:val="00707CA5"/>
    <w:rsid w:val="00711E85"/>
    <w:rsid w:val="007124FE"/>
    <w:rsid w:val="0071500F"/>
    <w:rsid w:val="00716056"/>
    <w:rsid w:val="0071718A"/>
    <w:rsid w:val="007224E9"/>
    <w:rsid w:val="00723E0F"/>
    <w:rsid w:val="00724159"/>
    <w:rsid w:val="007246EA"/>
    <w:rsid w:val="007247D5"/>
    <w:rsid w:val="007254D4"/>
    <w:rsid w:val="00725E6A"/>
    <w:rsid w:val="00727251"/>
    <w:rsid w:val="00730326"/>
    <w:rsid w:val="00730AF7"/>
    <w:rsid w:val="0073348F"/>
    <w:rsid w:val="0073369F"/>
    <w:rsid w:val="00733E9B"/>
    <w:rsid w:val="00737A4A"/>
    <w:rsid w:val="007402D5"/>
    <w:rsid w:val="00740651"/>
    <w:rsid w:val="00740CF3"/>
    <w:rsid w:val="00740F27"/>
    <w:rsid w:val="00741E3B"/>
    <w:rsid w:val="00743BB1"/>
    <w:rsid w:val="00743CCE"/>
    <w:rsid w:val="00743E77"/>
    <w:rsid w:val="007457C7"/>
    <w:rsid w:val="007467C1"/>
    <w:rsid w:val="00747E81"/>
    <w:rsid w:val="007502B9"/>
    <w:rsid w:val="00751745"/>
    <w:rsid w:val="0075203B"/>
    <w:rsid w:val="007521D6"/>
    <w:rsid w:val="00752F59"/>
    <w:rsid w:val="00753A21"/>
    <w:rsid w:val="00753EF0"/>
    <w:rsid w:val="00754292"/>
    <w:rsid w:val="00755E7A"/>
    <w:rsid w:val="007562FA"/>
    <w:rsid w:val="00756A0A"/>
    <w:rsid w:val="00757C14"/>
    <w:rsid w:val="0076036F"/>
    <w:rsid w:val="007617F4"/>
    <w:rsid w:val="00762F31"/>
    <w:rsid w:val="00762F44"/>
    <w:rsid w:val="0076440F"/>
    <w:rsid w:val="007650E3"/>
    <w:rsid w:val="00765243"/>
    <w:rsid w:val="00765356"/>
    <w:rsid w:val="00767499"/>
    <w:rsid w:val="00767861"/>
    <w:rsid w:val="00767E8F"/>
    <w:rsid w:val="00767F50"/>
    <w:rsid w:val="0077070A"/>
    <w:rsid w:val="0077084E"/>
    <w:rsid w:val="0077094F"/>
    <w:rsid w:val="007710B2"/>
    <w:rsid w:val="00773101"/>
    <w:rsid w:val="00773519"/>
    <w:rsid w:val="00775728"/>
    <w:rsid w:val="00775AFB"/>
    <w:rsid w:val="007762B9"/>
    <w:rsid w:val="00776CEE"/>
    <w:rsid w:val="00781EB6"/>
    <w:rsid w:val="00782B26"/>
    <w:rsid w:val="007839B0"/>
    <w:rsid w:val="00784001"/>
    <w:rsid w:val="00784662"/>
    <w:rsid w:val="00785155"/>
    <w:rsid w:val="007863C3"/>
    <w:rsid w:val="007874AF"/>
    <w:rsid w:val="007879E7"/>
    <w:rsid w:val="007901FE"/>
    <w:rsid w:val="007903B3"/>
    <w:rsid w:val="00790EA7"/>
    <w:rsid w:val="00793386"/>
    <w:rsid w:val="00794793"/>
    <w:rsid w:val="007955FB"/>
    <w:rsid w:val="00796022"/>
    <w:rsid w:val="007962B0"/>
    <w:rsid w:val="0079796A"/>
    <w:rsid w:val="00797FF2"/>
    <w:rsid w:val="007A00B1"/>
    <w:rsid w:val="007A0CCB"/>
    <w:rsid w:val="007A12A3"/>
    <w:rsid w:val="007A17C5"/>
    <w:rsid w:val="007A1C0B"/>
    <w:rsid w:val="007A2095"/>
    <w:rsid w:val="007A4607"/>
    <w:rsid w:val="007A7BFF"/>
    <w:rsid w:val="007A7F79"/>
    <w:rsid w:val="007B0186"/>
    <w:rsid w:val="007B02FC"/>
    <w:rsid w:val="007B0386"/>
    <w:rsid w:val="007B19C1"/>
    <w:rsid w:val="007B1A3D"/>
    <w:rsid w:val="007B1B48"/>
    <w:rsid w:val="007B1C36"/>
    <w:rsid w:val="007B2BE9"/>
    <w:rsid w:val="007B2ECF"/>
    <w:rsid w:val="007B383D"/>
    <w:rsid w:val="007B40DD"/>
    <w:rsid w:val="007B4860"/>
    <w:rsid w:val="007C174B"/>
    <w:rsid w:val="007C1B29"/>
    <w:rsid w:val="007C4AD4"/>
    <w:rsid w:val="007C51B4"/>
    <w:rsid w:val="007C6A13"/>
    <w:rsid w:val="007D382E"/>
    <w:rsid w:val="007D5B9C"/>
    <w:rsid w:val="007D5CA0"/>
    <w:rsid w:val="007D5D69"/>
    <w:rsid w:val="007D62BD"/>
    <w:rsid w:val="007D7912"/>
    <w:rsid w:val="007D7A92"/>
    <w:rsid w:val="007E1138"/>
    <w:rsid w:val="007E28F4"/>
    <w:rsid w:val="007E3E6B"/>
    <w:rsid w:val="007E49C0"/>
    <w:rsid w:val="007E5C75"/>
    <w:rsid w:val="007E73E1"/>
    <w:rsid w:val="007E75A4"/>
    <w:rsid w:val="007E7E06"/>
    <w:rsid w:val="007F0254"/>
    <w:rsid w:val="007F14B6"/>
    <w:rsid w:val="007F1AA8"/>
    <w:rsid w:val="007F2617"/>
    <w:rsid w:val="007F2886"/>
    <w:rsid w:val="007F56A1"/>
    <w:rsid w:val="007F7A4B"/>
    <w:rsid w:val="00801D26"/>
    <w:rsid w:val="008026E5"/>
    <w:rsid w:val="00805DC6"/>
    <w:rsid w:val="00805E6B"/>
    <w:rsid w:val="0081018D"/>
    <w:rsid w:val="008109C4"/>
    <w:rsid w:val="008136AF"/>
    <w:rsid w:val="00813874"/>
    <w:rsid w:val="00813FAD"/>
    <w:rsid w:val="008153CB"/>
    <w:rsid w:val="00816A59"/>
    <w:rsid w:val="00817A55"/>
    <w:rsid w:val="00817B0B"/>
    <w:rsid w:val="00817F01"/>
    <w:rsid w:val="00820445"/>
    <w:rsid w:val="00820E01"/>
    <w:rsid w:val="00821C61"/>
    <w:rsid w:val="0082209F"/>
    <w:rsid w:val="008233DB"/>
    <w:rsid w:val="00824DBD"/>
    <w:rsid w:val="00826FA5"/>
    <w:rsid w:val="00827E96"/>
    <w:rsid w:val="00830DD1"/>
    <w:rsid w:val="00832247"/>
    <w:rsid w:val="0083262C"/>
    <w:rsid w:val="00832C51"/>
    <w:rsid w:val="0083664B"/>
    <w:rsid w:val="008367D8"/>
    <w:rsid w:val="008379EB"/>
    <w:rsid w:val="0084007E"/>
    <w:rsid w:val="00840912"/>
    <w:rsid w:val="00842964"/>
    <w:rsid w:val="00842CAE"/>
    <w:rsid w:val="008458EF"/>
    <w:rsid w:val="00845FCB"/>
    <w:rsid w:val="008470A5"/>
    <w:rsid w:val="00847B1C"/>
    <w:rsid w:val="008515DD"/>
    <w:rsid w:val="00852191"/>
    <w:rsid w:val="008522CD"/>
    <w:rsid w:val="0085351E"/>
    <w:rsid w:val="00853D3F"/>
    <w:rsid w:val="00854136"/>
    <w:rsid w:val="0085749F"/>
    <w:rsid w:val="008607FE"/>
    <w:rsid w:val="00860BB8"/>
    <w:rsid w:val="008614B8"/>
    <w:rsid w:val="00864180"/>
    <w:rsid w:val="00866E48"/>
    <w:rsid w:val="00870C18"/>
    <w:rsid w:val="008718CA"/>
    <w:rsid w:val="00872A40"/>
    <w:rsid w:val="00874228"/>
    <w:rsid w:val="00875416"/>
    <w:rsid w:val="00875E46"/>
    <w:rsid w:val="0087719B"/>
    <w:rsid w:val="008771CA"/>
    <w:rsid w:val="00882560"/>
    <w:rsid w:val="0088383B"/>
    <w:rsid w:val="00883A1F"/>
    <w:rsid w:val="008850BA"/>
    <w:rsid w:val="00887B5C"/>
    <w:rsid w:val="00891188"/>
    <w:rsid w:val="0089130C"/>
    <w:rsid w:val="00891432"/>
    <w:rsid w:val="008923AF"/>
    <w:rsid w:val="00893B14"/>
    <w:rsid w:val="00895896"/>
    <w:rsid w:val="008A0180"/>
    <w:rsid w:val="008A21C5"/>
    <w:rsid w:val="008A37A2"/>
    <w:rsid w:val="008A4401"/>
    <w:rsid w:val="008A51F0"/>
    <w:rsid w:val="008A6B96"/>
    <w:rsid w:val="008B2B10"/>
    <w:rsid w:val="008B2CD0"/>
    <w:rsid w:val="008B3D30"/>
    <w:rsid w:val="008B3D3E"/>
    <w:rsid w:val="008B4820"/>
    <w:rsid w:val="008B4BB9"/>
    <w:rsid w:val="008B6917"/>
    <w:rsid w:val="008B7694"/>
    <w:rsid w:val="008C0269"/>
    <w:rsid w:val="008C1A0D"/>
    <w:rsid w:val="008C1C5F"/>
    <w:rsid w:val="008C33EF"/>
    <w:rsid w:val="008C503C"/>
    <w:rsid w:val="008C63CF"/>
    <w:rsid w:val="008C7A7E"/>
    <w:rsid w:val="008D08F9"/>
    <w:rsid w:val="008D0BC0"/>
    <w:rsid w:val="008D205F"/>
    <w:rsid w:val="008D2E16"/>
    <w:rsid w:val="008D314C"/>
    <w:rsid w:val="008D4635"/>
    <w:rsid w:val="008D7B89"/>
    <w:rsid w:val="008E073A"/>
    <w:rsid w:val="008E1333"/>
    <w:rsid w:val="008E1CC8"/>
    <w:rsid w:val="008E3119"/>
    <w:rsid w:val="008E3B97"/>
    <w:rsid w:val="008E4ED9"/>
    <w:rsid w:val="008E6236"/>
    <w:rsid w:val="008E713C"/>
    <w:rsid w:val="008F04B2"/>
    <w:rsid w:val="008F0F78"/>
    <w:rsid w:val="008F2396"/>
    <w:rsid w:val="008F2563"/>
    <w:rsid w:val="008F2BDC"/>
    <w:rsid w:val="008F2FA5"/>
    <w:rsid w:val="008F350A"/>
    <w:rsid w:val="008F5E08"/>
    <w:rsid w:val="008F6885"/>
    <w:rsid w:val="008F6A65"/>
    <w:rsid w:val="008F7501"/>
    <w:rsid w:val="009001B8"/>
    <w:rsid w:val="00902719"/>
    <w:rsid w:val="00902C89"/>
    <w:rsid w:val="009039F0"/>
    <w:rsid w:val="009044AF"/>
    <w:rsid w:val="0090677B"/>
    <w:rsid w:val="00906A29"/>
    <w:rsid w:val="00907043"/>
    <w:rsid w:val="009072AA"/>
    <w:rsid w:val="0091033D"/>
    <w:rsid w:val="009136A6"/>
    <w:rsid w:val="009141EC"/>
    <w:rsid w:val="009159F8"/>
    <w:rsid w:val="009218A1"/>
    <w:rsid w:val="00921910"/>
    <w:rsid w:val="00922815"/>
    <w:rsid w:val="00922CFC"/>
    <w:rsid w:val="00922D0B"/>
    <w:rsid w:val="009234D2"/>
    <w:rsid w:val="009260A9"/>
    <w:rsid w:val="00926289"/>
    <w:rsid w:val="00927448"/>
    <w:rsid w:val="0092796A"/>
    <w:rsid w:val="00930796"/>
    <w:rsid w:val="00931441"/>
    <w:rsid w:val="00931A51"/>
    <w:rsid w:val="00932A38"/>
    <w:rsid w:val="0093669B"/>
    <w:rsid w:val="00937A89"/>
    <w:rsid w:val="009405CD"/>
    <w:rsid w:val="009440B2"/>
    <w:rsid w:val="00945AC5"/>
    <w:rsid w:val="00946450"/>
    <w:rsid w:val="009476BC"/>
    <w:rsid w:val="009500A2"/>
    <w:rsid w:val="00951C2C"/>
    <w:rsid w:val="00951E3B"/>
    <w:rsid w:val="009524F1"/>
    <w:rsid w:val="009531C4"/>
    <w:rsid w:val="00953AAF"/>
    <w:rsid w:val="00954038"/>
    <w:rsid w:val="00957E20"/>
    <w:rsid w:val="00960634"/>
    <w:rsid w:val="00960C41"/>
    <w:rsid w:val="00960F1D"/>
    <w:rsid w:val="009614A6"/>
    <w:rsid w:val="00961BFC"/>
    <w:rsid w:val="0096221C"/>
    <w:rsid w:val="00962335"/>
    <w:rsid w:val="0096387A"/>
    <w:rsid w:val="00963EF5"/>
    <w:rsid w:val="00973074"/>
    <w:rsid w:val="00973EDB"/>
    <w:rsid w:val="00974336"/>
    <w:rsid w:val="009762AB"/>
    <w:rsid w:val="009774A6"/>
    <w:rsid w:val="00977A01"/>
    <w:rsid w:val="00980463"/>
    <w:rsid w:val="00980A6F"/>
    <w:rsid w:val="00981C3D"/>
    <w:rsid w:val="00982ED9"/>
    <w:rsid w:val="00984874"/>
    <w:rsid w:val="0098497B"/>
    <w:rsid w:val="0099049A"/>
    <w:rsid w:val="009927C6"/>
    <w:rsid w:val="00996597"/>
    <w:rsid w:val="009A2C52"/>
    <w:rsid w:val="009A3F27"/>
    <w:rsid w:val="009A63EB"/>
    <w:rsid w:val="009A7777"/>
    <w:rsid w:val="009A7E79"/>
    <w:rsid w:val="009B02E1"/>
    <w:rsid w:val="009B21E1"/>
    <w:rsid w:val="009B26D8"/>
    <w:rsid w:val="009B5DFF"/>
    <w:rsid w:val="009B5FF2"/>
    <w:rsid w:val="009B68E0"/>
    <w:rsid w:val="009C1316"/>
    <w:rsid w:val="009C226B"/>
    <w:rsid w:val="009C37A2"/>
    <w:rsid w:val="009C3E85"/>
    <w:rsid w:val="009C4C60"/>
    <w:rsid w:val="009C6382"/>
    <w:rsid w:val="009D0BD6"/>
    <w:rsid w:val="009D2618"/>
    <w:rsid w:val="009D2891"/>
    <w:rsid w:val="009D530B"/>
    <w:rsid w:val="009D6F56"/>
    <w:rsid w:val="009D75E4"/>
    <w:rsid w:val="009E069C"/>
    <w:rsid w:val="009E09DA"/>
    <w:rsid w:val="009E0A7F"/>
    <w:rsid w:val="009E0D41"/>
    <w:rsid w:val="009E35B8"/>
    <w:rsid w:val="009E3610"/>
    <w:rsid w:val="009E41D9"/>
    <w:rsid w:val="009E4B38"/>
    <w:rsid w:val="009E4BC4"/>
    <w:rsid w:val="009E6419"/>
    <w:rsid w:val="009E7BAC"/>
    <w:rsid w:val="009F038F"/>
    <w:rsid w:val="009F1197"/>
    <w:rsid w:val="009F16BD"/>
    <w:rsid w:val="009F1F15"/>
    <w:rsid w:val="009F2574"/>
    <w:rsid w:val="00A010B3"/>
    <w:rsid w:val="00A017B6"/>
    <w:rsid w:val="00A01A2D"/>
    <w:rsid w:val="00A03FB9"/>
    <w:rsid w:val="00A04C78"/>
    <w:rsid w:val="00A074A5"/>
    <w:rsid w:val="00A136CF"/>
    <w:rsid w:val="00A14897"/>
    <w:rsid w:val="00A155B4"/>
    <w:rsid w:val="00A201CA"/>
    <w:rsid w:val="00A205B3"/>
    <w:rsid w:val="00A2260F"/>
    <w:rsid w:val="00A22761"/>
    <w:rsid w:val="00A2316F"/>
    <w:rsid w:val="00A2525C"/>
    <w:rsid w:val="00A3087A"/>
    <w:rsid w:val="00A321D3"/>
    <w:rsid w:val="00A33496"/>
    <w:rsid w:val="00A34726"/>
    <w:rsid w:val="00A37839"/>
    <w:rsid w:val="00A37BCD"/>
    <w:rsid w:val="00A4233F"/>
    <w:rsid w:val="00A44B70"/>
    <w:rsid w:val="00A45E73"/>
    <w:rsid w:val="00A45FF4"/>
    <w:rsid w:val="00A469E7"/>
    <w:rsid w:val="00A509AC"/>
    <w:rsid w:val="00A51B9E"/>
    <w:rsid w:val="00A521C6"/>
    <w:rsid w:val="00A5292B"/>
    <w:rsid w:val="00A538E7"/>
    <w:rsid w:val="00A546E5"/>
    <w:rsid w:val="00A57A0B"/>
    <w:rsid w:val="00A57CE6"/>
    <w:rsid w:val="00A62968"/>
    <w:rsid w:val="00A632F8"/>
    <w:rsid w:val="00A63B74"/>
    <w:rsid w:val="00A6441E"/>
    <w:rsid w:val="00A645FF"/>
    <w:rsid w:val="00A667A9"/>
    <w:rsid w:val="00A669AF"/>
    <w:rsid w:val="00A71982"/>
    <w:rsid w:val="00A71D2E"/>
    <w:rsid w:val="00A7402E"/>
    <w:rsid w:val="00A767CA"/>
    <w:rsid w:val="00A77A8E"/>
    <w:rsid w:val="00A814A7"/>
    <w:rsid w:val="00A828EB"/>
    <w:rsid w:val="00A8364C"/>
    <w:rsid w:val="00A8365F"/>
    <w:rsid w:val="00A86922"/>
    <w:rsid w:val="00A86E6C"/>
    <w:rsid w:val="00A8778C"/>
    <w:rsid w:val="00A87947"/>
    <w:rsid w:val="00A91198"/>
    <w:rsid w:val="00A91899"/>
    <w:rsid w:val="00A9274F"/>
    <w:rsid w:val="00A96821"/>
    <w:rsid w:val="00A96EB3"/>
    <w:rsid w:val="00A97E35"/>
    <w:rsid w:val="00AA2716"/>
    <w:rsid w:val="00AA3D0D"/>
    <w:rsid w:val="00AA41EE"/>
    <w:rsid w:val="00AA58E1"/>
    <w:rsid w:val="00AA7483"/>
    <w:rsid w:val="00AA77DE"/>
    <w:rsid w:val="00AB0494"/>
    <w:rsid w:val="00AB0AD9"/>
    <w:rsid w:val="00AB0D73"/>
    <w:rsid w:val="00AB2316"/>
    <w:rsid w:val="00AB39E6"/>
    <w:rsid w:val="00AB651F"/>
    <w:rsid w:val="00AB6D02"/>
    <w:rsid w:val="00AC0572"/>
    <w:rsid w:val="00AC163B"/>
    <w:rsid w:val="00AC164A"/>
    <w:rsid w:val="00AC2318"/>
    <w:rsid w:val="00AC2D06"/>
    <w:rsid w:val="00AC48DC"/>
    <w:rsid w:val="00AC552C"/>
    <w:rsid w:val="00AD0120"/>
    <w:rsid w:val="00AD4E97"/>
    <w:rsid w:val="00AD5043"/>
    <w:rsid w:val="00AD50AB"/>
    <w:rsid w:val="00AD5DDF"/>
    <w:rsid w:val="00AD73A2"/>
    <w:rsid w:val="00AE0007"/>
    <w:rsid w:val="00AE015A"/>
    <w:rsid w:val="00AE10BE"/>
    <w:rsid w:val="00AE1E50"/>
    <w:rsid w:val="00AE5892"/>
    <w:rsid w:val="00AF0A0E"/>
    <w:rsid w:val="00AF1214"/>
    <w:rsid w:val="00AF15D2"/>
    <w:rsid w:val="00AF36BD"/>
    <w:rsid w:val="00AF54B0"/>
    <w:rsid w:val="00AF6E23"/>
    <w:rsid w:val="00B01864"/>
    <w:rsid w:val="00B0414A"/>
    <w:rsid w:val="00B06026"/>
    <w:rsid w:val="00B07DE0"/>
    <w:rsid w:val="00B108F0"/>
    <w:rsid w:val="00B13083"/>
    <w:rsid w:val="00B16003"/>
    <w:rsid w:val="00B202C9"/>
    <w:rsid w:val="00B27BF7"/>
    <w:rsid w:val="00B301CC"/>
    <w:rsid w:val="00B312AA"/>
    <w:rsid w:val="00B32308"/>
    <w:rsid w:val="00B346D9"/>
    <w:rsid w:val="00B353E4"/>
    <w:rsid w:val="00B362CF"/>
    <w:rsid w:val="00B40017"/>
    <w:rsid w:val="00B40D5D"/>
    <w:rsid w:val="00B40D65"/>
    <w:rsid w:val="00B44675"/>
    <w:rsid w:val="00B44D8C"/>
    <w:rsid w:val="00B455C1"/>
    <w:rsid w:val="00B463D3"/>
    <w:rsid w:val="00B46C0B"/>
    <w:rsid w:val="00B50CF9"/>
    <w:rsid w:val="00B52BAB"/>
    <w:rsid w:val="00B53C85"/>
    <w:rsid w:val="00B546C0"/>
    <w:rsid w:val="00B549BA"/>
    <w:rsid w:val="00B554B0"/>
    <w:rsid w:val="00B559F1"/>
    <w:rsid w:val="00B60C42"/>
    <w:rsid w:val="00B647CC"/>
    <w:rsid w:val="00B65EDB"/>
    <w:rsid w:val="00B6746A"/>
    <w:rsid w:val="00B67A72"/>
    <w:rsid w:val="00B67BD2"/>
    <w:rsid w:val="00B67FE4"/>
    <w:rsid w:val="00B700F2"/>
    <w:rsid w:val="00B7184C"/>
    <w:rsid w:val="00B739D1"/>
    <w:rsid w:val="00B746D4"/>
    <w:rsid w:val="00B74C15"/>
    <w:rsid w:val="00B7528D"/>
    <w:rsid w:val="00B7559F"/>
    <w:rsid w:val="00B75BEE"/>
    <w:rsid w:val="00B804B9"/>
    <w:rsid w:val="00B806BB"/>
    <w:rsid w:val="00B86FD9"/>
    <w:rsid w:val="00B90387"/>
    <w:rsid w:val="00B90FCD"/>
    <w:rsid w:val="00B91485"/>
    <w:rsid w:val="00B91871"/>
    <w:rsid w:val="00B91FD1"/>
    <w:rsid w:val="00B921AA"/>
    <w:rsid w:val="00B92E76"/>
    <w:rsid w:val="00B94798"/>
    <w:rsid w:val="00B94A3A"/>
    <w:rsid w:val="00B97175"/>
    <w:rsid w:val="00B9729D"/>
    <w:rsid w:val="00BA1CE4"/>
    <w:rsid w:val="00BA32B6"/>
    <w:rsid w:val="00BA5D24"/>
    <w:rsid w:val="00BA6EA1"/>
    <w:rsid w:val="00BA70D6"/>
    <w:rsid w:val="00BA7C64"/>
    <w:rsid w:val="00BA7D7B"/>
    <w:rsid w:val="00BB04FE"/>
    <w:rsid w:val="00BB3A42"/>
    <w:rsid w:val="00BB41CA"/>
    <w:rsid w:val="00BB4C98"/>
    <w:rsid w:val="00BC084E"/>
    <w:rsid w:val="00BC0885"/>
    <w:rsid w:val="00BC1716"/>
    <w:rsid w:val="00BC18E3"/>
    <w:rsid w:val="00BC20CC"/>
    <w:rsid w:val="00BC4670"/>
    <w:rsid w:val="00BC7229"/>
    <w:rsid w:val="00BC786E"/>
    <w:rsid w:val="00BD264B"/>
    <w:rsid w:val="00BD3247"/>
    <w:rsid w:val="00BD7A4E"/>
    <w:rsid w:val="00BD7BE5"/>
    <w:rsid w:val="00BE1967"/>
    <w:rsid w:val="00BE1AAA"/>
    <w:rsid w:val="00BE6BC1"/>
    <w:rsid w:val="00BE6D6C"/>
    <w:rsid w:val="00BE73B7"/>
    <w:rsid w:val="00BE7A3B"/>
    <w:rsid w:val="00BE7CED"/>
    <w:rsid w:val="00BF1970"/>
    <w:rsid w:val="00BF3832"/>
    <w:rsid w:val="00BF53E5"/>
    <w:rsid w:val="00BF6D05"/>
    <w:rsid w:val="00C00958"/>
    <w:rsid w:val="00C00AD6"/>
    <w:rsid w:val="00C02D81"/>
    <w:rsid w:val="00C0312C"/>
    <w:rsid w:val="00C04F58"/>
    <w:rsid w:val="00C04F97"/>
    <w:rsid w:val="00C0545A"/>
    <w:rsid w:val="00C05B44"/>
    <w:rsid w:val="00C0705D"/>
    <w:rsid w:val="00C07376"/>
    <w:rsid w:val="00C07D06"/>
    <w:rsid w:val="00C07D88"/>
    <w:rsid w:val="00C11A63"/>
    <w:rsid w:val="00C11AAB"/>
    <w:rsid w:val="00C121F8"/>
    <w:rsid w:val="00C1431B"/>
    <w:rsid w:val="00C1451C"/>
    <w:rsid w:val="00C147C7"/>
    <w:rsid w:val="00C14DD1"/>
    <w:rsid w:val="00C16996"/>
    <w:rsid w:val="00C200FA"/>
    <w:rsid w:val="00C20C1F"/>
    <w:rsid w:val="00C20F93"/>
    <w:rsid w:val="00C22B76"/>
    <w:rsid w:val="00C24E42"/>
    <w:rsid w:val="00C251F7"/>
    <w:rsid w:val="00C30470"/>
    <w:rsid w:val="00C3086F"/>
    <w:rsid w:val="00C30F18"/>
    <w:rsid w:val="00C32FF4"/>
    <w:rsid w:val="00C3306C"/>
    <w:rsid w:val="00C334A2"/>
    <w:rsid w:val="00C3418A"/>
    <w:rsid w:val="00C348B5"/>
    <w:rsid w:val="00C34B9C"/>
    <w:rsid w:val="00C350C0"/>
    <w:rsid w:val="00C3567D"/>
    <w:rsid w:val="00C377EF"/>
    <w:rsid w:val="00C40007"/>
    <w:rsid w:val="00C40134"/>
    <w:rsid w:val="00C404FE"/>
    <w:rsid w:val="00C41506"/>
    <w:rsid w:val="00C440AE"/>
    <w:rsid w:val="00C44547"/>
    <w:rsid w:val="00C44DCF"/>
    <w:rsid w:val="00C455F9"/>
    <w:rsid w:val="00C45C07"/>
    <w:rsid w:val="00C45C28"/>
    <w:rsid w:val="00C46A4A"/>
    <w:rsid w:val="00C50731"/>
    <w:rsid w:val="00C50BF2"/>
    <w:rsid w:val="00C52BDA"/>
    <w:rsid w:val="00C55D06"/>
    <w:rsid w:val="00C611FF"/>
    <w:rsid w:val="00C612A9"/>
    <w:rsid w:val="00C646D6"/>
    <w:rsid w:val="00C64755"/>
    <w:rsid w:val="00C649E7"/>
    <w:rsid w:val="00C65925"/>
    <w:rsid w:val="00C66B7B"/>
    <w:rsid w:val="00C70118"/>
    <w:rsid w:val="00C7051D"/>
    <w:rsid w:val="00C70D06"/>
    <w:rsid w:val="00C71045"/>
    <w:rsid w:val="00C71103"/>
    <w:rsid w:val="00C723AD"/>
    <w:rsid w:val="00C72477"/>
    <w:rsid w:val="00C72BF6"/>
    <w:rsid w:val="00C7357C"/>
    <w:rsid w:val="00C73CE3"/>
    <w:rsid w:val="00C7414B"/>
    <w:rsid w:val="00C74788"/>
    <w:rsid w:val="00C85F8F"/>
    <w:rsid w:val="00C868EC"/>
    <w:rsid w:val="00C87CBD"/>
    <w:rsid w:val="00C90273"/>
    <w:rsid w:val="00C91C84"/>
    <w:rsid w:val="00C92883"/>
    <w:rsid w:val="00C93934"/>
    <w:rsid w:val="00C94BA5"/>
    <w:rsid w:val="00C950E1"/>
    <w:rsid w:val="00C95B60"/>
    <w:rsid w:val="00C972B2"/>
    <w:rsid w:val="00CA0D00"/>
    <w:rsid w:val="00CA14D0"/>
    <w:rsid w:val="00CA350C"/>
    <w:rsid w:val="00CA5269"/>
    <w:rsid w:val="00CA54B7"/>
    <w:rsid w:val="00CA57CE"/>
    <w:rsid w:val="00CA77E0"/>
    <w:rsid w:val="00CB2665"/>
    <w:rsid w:val="00CB44D7"/>
    <w:rsid w:val="00CB6A0D"/>
    <w:rsid w:val="00CB7264"/>
    <w:rsid w:val="00CB7718"/>
    <w:rsid w:val="00CC1CD5"/>
    <w:rsid w:val="00CC3498"/>
    <w:rsid w:val="00CC6087"/>
    <w:rsid w:val="00CC6FB2"/>
    <w:rsid w:val="00CD08B0"/>
    <w:rsid w:val="00CD1227"/>
    <w:rsid w:val="00CD1846"/>
    <w:rsid w:val="00CD188E"/>
    <w:rsid w:val="00CD1DFF"/>
    <w:rsid w:val="00CD2257"/>
    <w:rsid w:val="00CD2474"/>
    <w:rsid w:val="00CD2B46"/>
    <w:rsid w:val="00CD5AFB"/>
    <w:rsid w:val="00CD5BE5"/>
    <w:rsid w:val="00CE0640"/>
    <w:rsid w:val="00CE094B"/>
    <w:rsid w:val="00CE1223"/>
    <w:rsid w:val="00CE1E9B"/>
    <w:rsid w:val="00CE29EA"/>
    <w:rsid w:val="00CE2DD0"/>
    <w:rsid w:val="00CE4046"/>
    <w:rsid w:val="00CE524C"/>
    <w:rsid w:val="00CE5D49"/>
    <w:rsid w:val="00CE6563"/>
    <w:rsid w:val="00CE6B3B"/>
    <w:rsid w:val="00CE73DE"/>
    <w:rsid w:val="00CE7A21"/>
    <w:rsid w:val="00CF0ED7"/>
    <w:rsid w:val="00CF0F92"/>
    <w:rsid w:val="00CF1706"/>
    <w:rsid w:val="00CF2CB5"/>
    <w:rsid w:val="00CF4460"/>
    <w:rsid w:val="00CF4C69"/>
    <w:rsid w:val="00CF5477"/>
    <w:rsid w:val="00CF5E61"/>
    <w:rsid w:val="00CF6F03"/>
    <w:rsid w:val="00CF7943"/>
    <w:rsid w:val="00D0152F"/>
    <w:rsid w:val="00D0220D"/>
    <w:rsid w:val="00D0389D"/>
    <w:rsid w:val="00D03EA0"/>
    <w:rsid w:val="00D03EB3"/>
    <w:rsid w:val="00D03FBD"/>
    <w:rsid w:val="00D04520"/>
    <w:rsid w:val="00D05D0A"/>
    <w:rsid w:val="00D0717A"/>
    <w:rsid w:val="00D0777D"/>
    <w:rsid w:val="00D0798C"/>
    <w:rsid w:val="00D1098F"/>
    <w:rsid w:val="00D1175C"/>
    <w:rsid w:val="00D14791"/>
    <w:rsid w:val="00D16853"/>
    <w:rsid w:val="00D2034F"/>
    <w:rsid w:val="00D235D8"/>
    <w:rsid w:val="00D23EE0"/>
    <w:rsid w:val="00D241E5"/>
    <w:rsid w:val="00D24563"/>
    <w:rsid w:val="00D25CB5"/>
    <w:rsid w:val="00D26BD8"/>
    <w:rsid w:val="00D27CEB"/>
    <w:rsid w:val="00D30A2F"/>
    <w:rsid w:val="00D30D16"/>
    <w:rsid w:val="00D34D3B"/>
    <w:rsid w:val="00D4029D"/>
    <w:rsid w:val="00D41A47"/>
    <w:rsid w:val="00D43792"/>
    <w:rsid w:val="00D43811"/>
    <w:rsid w:val="00D43CD7"/>
    <w:rsid w:val="00D44726"/>
    <w:rsid w:val="00D44D3F"/>
    <w:rsid w:val="00D45581"/>
    <w:rsid w:val="00D464C2"/>
    <w:rsid w:val="00D50123"/>
    <w:rsid w:val="00D51461"/>
    <w:rsid w:val="00D5216D"/>
    <w:rsid w:val="00D56082"/>
    <w:rsid w:val="00D56866"/>
    <w:rsid w:val="00D56F29"/>
    <w:rsid w:val="00D5792D"/>
    <w:rsid w:val="00D601FA"/>
    <w:rsid w:val="00D60ECC"/>
    <w:rsid w:val="00D642B5"/>
    <w:rsid w:val="00D663E6"/>
    <w:rsid w:val="00D67D57"/>
    <w:rsid w:val="00D70BBC"/>
    <w:rsid w:val="00D71A3E"/>
    <w:rsid w:val="00D7413A"/>
    <w:rsid w:val="00D746E6"/>
    <w:rsid w:val="00D74EC1"/>
    <w:rsid w:val="00D769BC"/>
    <w:rsid w:val="00D76A4F"/>
    <w:rsid w:val="00D77EBC"/>
    <w:rsid w:val="00D801D6"/>
    <w:rsid w:val="00D81994"/>
    <w:rsid w:val="00D849E1"/>
    <w:rsid w:val="00D86797"/>
    <w:rsid w:val="00D87532"/>
    <w:rsid w:val="00D87A00"/>
    <w:rsid w:val="00D92F7D"/>
    <w:rsid w:val="00D960D4"/>
    <w:rsid w:val="00DA0966"/>
    <w:rsid w:val="00DA0C21"/>
    <w:rsid w:val="00DA14B1"/>
    <w:rsid w:val="00DA1628"/>
    <w:rsid w:val="00DA17AB"/>
    <w:rsid w:val="00DA18C4"/>
    <w:rsid w:val="00DA2176"/>
    <w:rsid w:val="00DA2377"/>
    <w:rsid w:val="00DA2648"/>
    <w:rsid w:val="00DA2687"/>
    <w:rsid w:val="00DA33D2"/>
    <w:rsid w:val="00DA34AF"/>
    <w:rsid w:val="00DA3D39"/>
    <w:rsid w:val="00DA418B"/>
    <w:rsid w:val="00DA43FE"/>
    <w:rsid w:val="00DA79A8"/>
    <w:rsid w:val="00DA7B5D"/>
    <w:rsid w:val="00DB0A0E"/>
    <w:rsid w:val="00DB0C6A"/>
    <w:rsid w:val="00DB4844"/>
    <w:rsid w:val="00DB4F3B"/>
    <w:rsid w:val="00DB4F9D"/>
    <w:rsid w:val="00DB6968"/>
    <w:rsid w:val="00DC0787"/>
    <w:rsid w:val="00DC161A"/>
    <w:rsid w:val="00DC5040"/>
    <w:rsid w:val="00DC5B0C"/>
    <w:rsid w:val="00DC5BE3"/>
    <w:rsid w:val="00DC72B3"/>
    <w:rsid w:val="00DD015A"/>
    <w:rsid w:val="00DD0BC1"/>
    <w:rsid w:val="00DD34EA"/>
    <w:rsid w:val="00DD43C2"/>
    <w:rsid w:val="00DD4477"/>
    <w:rsid w:val="00DD5ABA"/>
    <w:rsid w:val="00DD680A"/>
    <w:rsid w:val="00DD71B8"/>
    <w:rsid w:val="00DE00AA"/>
    <w:rsid w:val="00DE085F"/>
    <w:rsid w:val="00DE20E6"/>
    <w:rsid w:val="00DE3289"/>
    <w:rsid w:val="00DE3EDF"/>
    <w:rsid w:val="00DE52E3"/>
    <w:rsid w:val="00DE5EE4"/>
    <w:rsid w:val="00DE74BA"/>
    <w:rsid w:val="00DF045E"/>
    <w:rsid w:val="00DF69A2"/>
    <w:rsid w:val="00DF715D"/>
    <w:rsid w:val="00DF7BC6"/>
    <w:rsid w:val="00E005D0"/>
    <w:rsid w:val="00E0064F"/>
    <w:rsid w:val="00E00A34"/>
    <w:rsid w:val="00E0313B"/>
    <w:rsid w:val="00E03285"/>
    <w:rsid w:val="00E04809"/>
    <w:rsid w:val="00E05B1C"/>
    <w:rsid w:val="00E0716C"/>
    <w:rsid w:val="00E07471"/>
    <w:rsid w:val="00E114DB"/>
    <w:rsid w:val="00E12AD9"/>
    <w:rsid w:val="00E12EC3"/>
    <w:rsid w:val="00E12F92"/>
    <w:rsid w:val="00E136B0"/>
    <w:rsid w:val="00E136E4"/>
    <w:rsid w:val="00E13A38"/>
    <w:rsid w:val="00E14A23"/>
    <w:rsid w:val="00E14A28"/>
    <w:rsid w:val="00E1562E"/>
    <w:rsid w:val="00E223B8"/>
    <w:rsid w:val="00E22429"/>
    <w:rsid w:val="00E24910"/>
    <w:rsid w:val="00E24F3F"/>
    <w:rsid w:val="00E2647A"/>
    <w:rsid w:val="00E26DDF"/>
    <w:rsid w:val="00E30637"/>
    <w:rsid w:val="00E3068E"/>
    <w:rsid w:val="00E30C29"/>
    <w:rsid w:val="00E30E62"/>
    <w:rsid w:val="00E315C3"/>
    <w:rsid w:val="00E32BD4"/>
    <w:rsid w:val="00E32CCD"/>
    <w:rsid w:val="00E33C26"/>
    <w:rsid w:val="00E3429F"/>
    <w:rsid w:val="00E3451D"/>
    <w:rsid w:val="00E353C8"/>
    <w:rsid w:val="00E369D5"/>
    <w:rsid w:val="00E36C06"/>
    <w:rsid w:val="00E374E2"/>
    <w:rsid w:val="00E37B3C"/>
    <w:rsid w:val="00E409E6"/>
    <w:rsid w:val="00E40EE5"/>
    <w:rsid w:val="00E41640"/>
    <w:rsid w:val="00E41849"/>
    <w:rsid w:val="00E421A3"/>
    <w:rsid w:val="00E4271D"/>
    <w:rsid w:val="00E42B2B"/>
    <w:rsid w:val="00E434C4"/>
    <w:rsid w:val="00E44770"/>
    <w:rsid w:val="00E46C10"/>
    <w:rsid w:val="00E51993"/>
    <w:rsid w:val="00E52638"/>
    <w:rsid w:val="00E52773"/>
    <w:rsid w:val="00E52EC6"/>
    <w:rsid w:val="00E53442"/>
    <w:rsid w:val="00E53B2F"/>
    <w:rsid w:val="00E54D79"/>
    <w:rsid w:val="00E54DC5"/>
    <w:rsid w:val="00E56B26"/>
    <w:rsid w:val="00E60CC1"/>
    <w:rsid w:val="00E61548"/>
    <w:rsid w:val="00E638BE"/>
    <w:rsid w:val="00E6536D"/>
    <w:rsid w:val="00E65E19"/>
    <w:rsid w:val="00E663F3"/>
    <w:rsid w:val="00E6726E"/>
    <w:rsid w:val="00E67C30"/>
    <w:rsid w:val="00E70D77"/>
    <w:rsid w:val="00E71297"/>
    <w:rsid w:val="00E7229C"/>
    <w:rsid w:val="00E72C6E"/>
    <w:rsid w:val="00E73DA4"/>
    <w:rsid w:val="00E74BFB"/>
    <w:rsid w:val="00E77A03"/>
    <w:rsid w:val="00E814DC"/>
    <w:rsid w:val="00E81BD9"/>
    <w:rsid w:val="00E81EE8"/>
    <w:rsid w:val="00E8204A"/>
    <w:rsid w:val="00E8227F"/>
    <w:rsid w:val="00E824EC"/>
    <w:rsid w:val="00E832C1"/>
    <w:rsid w:val="00E837CD"/>
    <w:rsid w:val="00E856E4"/>
    <w:rsid w:val="00E85F58"/>
    <w:rsid w:val="00E9227C"/>
    <w:rsid w:val="00E92EF4"/>
    <w:rsid w:val="00E935BD"/>
    <w:rsid w:val="00EA1263"/>
    <w:rsid w:val="00EA3C17"/>
    <w:rsid w:val="00EA41AB"/>
    <w:rsid w:val="00EA73F0"/>
    <w:rsid w:val="00EA7E78"/>
    <w:rsid w:val="00EB0681"/>
    <w:rsid w:val="00EB09BF"/>
    <w:rsid w:val="00EB2DD2"/>
    <w:rsid w:val="00EB3252"/>
    <w:rsid w:val="00EB4B4B"/>
    <w:rsid w:val="00EB4ECF"/>
    <w:rsid w:val="00EC000A"/>
    <w:rsid w:val="00EC0B96"/>
    <w:rsid w:val="00EC0D63"/>
    <w:rsid w:val="00EC10FE"/>
    <w:rsid w:val="00EC191C"/>
    <w:rsid w:val="00EC27D6"/>
    <w:rsid w:val="00EC48A8"/>
    <w:rsid w:val="00EC5267"/>
    <w:rsid w:val="00EC5F71"/>
    <w:rsid w:val="00EC5F84"/>
    <w:rsid w:val="00EC68FE"/>
    <w:rsid w:val="00EC70D4"/>
    <w:rsid w:val="00ED0C81"/>
    <w:rsid w:val="00ED0E5D"/>
    <w:rsid w:val="00ED159B"/>
    <w:rsid w:val="00ED277B"/>
    <w:rsid w:val="00ED375F"/>
    <w:rsid w:val="00ED4632"/>
    <w:rsid w:val="00ED7693"/>
    <w:rsid w:val="00EE0358"/>
    <w:rsid w:val="00EE1B86"/>
    <w:rsid w:val="00EE284F"/>
    <w:rsid w:val="00EE2C77"/>
    <w:rsid w:val="00EE3901"/>
    <w:rsid w:val="00EE3CCD"/>
    <w:rsid w:val="00EE3EDD"/>
    <w:rsid w:val="00EE512C"/>
    <w:rsid w:val="00EE5BD4"/>
    <w:rsid w:val="00EE5E4B"/>
    <w:rsid w:val="00EE769F"/>
    <w:rsid w:val="00EF0932"/>
    <w:rsid w:val="00EF09F2"/>
    <w:rsid w:val="00EF0F27"/>
    <w:rsid w:val="00EF15B8"/>
    <w:rsid w:val="00EF4AAE"/>
    <w:rsid w:val="00F00F45"/>
    <w:rsid w:val="00F01643"/>
    <w:rsid w:val="00F0193C"/>
    <w:rsid w:val="00F01A4C"/>
    <w:rsid w:val="00F04A45"/>
    <w:rsid w:val="00F04CA2"/>
    <w:rsid w:val="00F05051"/>
    <w:rsid w:val="00F068D0"/>
    <w:rsid w:val="00F071AC"/>
    <w:rsid w:val="00F076A2"/>
    <w:rsid w:val="00F07B30"/>
    <w:rsid w:val="00F11263"/>
    <w:rsid w:val="00F11832"/>
    <w:rsid w:val="00F12191"/>
    <w:rsid w:val="00F14A08"/>
    <w:rsid w:val="00F17C66"/>
    <w:rsid w:val="00F2017B"/>
    <w:rsid w:val="00F229DF"/>
    <w:rsid w:val="00F23082"/>
    <w:rsid w:val="00F2436A"/>
    <w:rsid w:val="00F24789"/>
    <w:rsid w:val="00F25E2C"/>
    <w:rsid w:val="00F268F3"/>
    <w:rsid w:val="00F26DB0"/>
    <w:rsid w:val="00F309BE"/>
    <w:rsid w:val="00F32A27"/>
    <w:rsid w:val="00F3325C"/>
    <w:rsid w:val="00F3332E"/>
    <w:rsid w:val="00F338D3"/>
    <w:rsid w:val="00F33BA1"/>
    <w:rsid w:val="00F36BBE"/>
    <w:rsid w:val="00F36E6F"/>
    <w:rsid w:val="00F3746B"/>
    <w:rsid w:val="00F37A39"/>
    <w:rsid w:val="00F40AD9"/>
    <w:rsid w:val="00F44FCC"/>
    <w:rsid w:val="00F45297"/>
    <w:rsid w:val="00F46B91"/>
    <w:rsid w:val="00F47F7C"/>
    <w:rsid w:val="00F5039E"/>
    <w:rsid w:val="00F5103F"/>
    <w:rsid w:val="00F53FA5"/>
    <w:rsid w:val="00F5590E"/>
    <w:rsid w:val="00F55F4A"/>
    <w:rsid w:val="00F56CCA"/>
    <w:rsid w:val="00F6279C"/>
    <w:rsid w:val="00F62B0E"/>
    <w:rsid w:val="00F661D7"/>
    <w:rsid w:val="00F66380"/>
    <w:rsid w:val="00F66579"/>
    <w:rsid w:val="00F72C3A"/>
    <w:rsid w:val="00F7472C"/>
    <w:rsid w:val="00F74B3B"/>
    <w:rsid w:val="00F7737B"/>
    <w:rsid w:val="00F80F3A"/>
    <w:rsid w:val="00F829EA"/>
    <w:rsid w:val="00F836EE"/>
    <w:rsid w:val="00F848E6"/>
    <w:rsid w:val="00F84F94"/>
    <w:rsid w:val="00F85809"/>
    <w:rsid w:val="00F86D0A"/>
    <w:rsid w:val="00F873A8"/>
    <w:rsid w:val="00F9355E"/>
    <w:rsid w:val="00F95306"/>
    <w:rsid w:val="00F95ABE"/>
    <w:rsid w:val="00F96333"/>
    <w:rsid w:val="00F964C0"/>
    <w:rsid w:val="00F96E7A"/>
    <w:rsid w:val="00F97A11"/>
    <w:rsid w:val="00FA56AE"/>
    <w:rsid w:val="00FA5819"/>
    <w:rsid w:val="00FA6363"/>
    <w:rsid w:val="00FA6A52"/>
    <w:rsid w:val="00FA7782"/>
    <w:rsid w:val="00FA7CA8"/>
    <w:rsid w:val="00FA7FC8"/>
    <w:rsid w:val="00FB09B3"/>
    <w:rsid w:val="00FB15BA"/>
    <w:rsid w:val="00FB33EF"/>
    <w:rsid w:val="00FB3B3E"/>
    <w:rsid w:val="00FB4905"/>
    <w:rsid w:val="00FC0150"/>
    <w:rsid w:val="00FC4C54"/>
    <w:rsid w:val="00FC5FC4"/>
    <w:rsid w:val="00FC6D22"/>
    <w:rsid w:val="00FC7C2D"/>
    <w:rsid w:val="00FC7E32"/>
    <w:rsid w:val="00FD0612"/>
    <w:rsid w:val="00FD10A7"/>
    <w:rsid w:val="00FD4363"/>
    <w:rsid w:val="00FD6887"/>
    <w:rsid w:val="00FD7163"/>
    <w:rsid w:val="00FE0D58"/>
    <w:rsid w:val="00FE0DAB"/>
    <w:rsid w:val="00FE1459"/>
    <w:rsid w:val="00FE1642"/>
    <w:rsid w:val="00FE279D"/>
    <w:rsid w:val="00FE2B49"/>
    <w:rsid w:val="00FE2D13"/>
    <w:rsid w:val="00FE3420"/>
    <w:rsid w:val="00FE4D4E"/>
    <w:rsid w:val="00FE6D50"/>
    <w:rsid w:val="00FE6EFF"/>
    <w:rsid w:val="00FF01C4"/>
    <w:rsid w:val="00FF0B71"/>
    <w:rsid w:val="00FF3693"/>
    <w:rsid w:val="00FF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9E5"/>
    <w:rPr>
      <w:noProof/>
    </w:rPr>
  </w:style>
  <w:style w:type="paragraph" w:styleId="1">
    <w:name w:val="heading 1"/>
    <w:basedOn w:val="a"/>
    <w:next w:val="a"/>
    <w:link w:val="10"/>
    <w:uiPriority w:val="9"/>
    <w:qFormat/>
    <w:rsid w:val="00F836EE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noProof w:val="0"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5112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511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112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45112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E05B1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836E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table" w:styleId="a4">
    <w:name w:val="Table Grid"/>
    <w:basedOn w:val="a1"/>
    <w:uiPriority w:val="59"/>
    <w:rsid w:val="00FF0B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11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16D2"/>
    <w:rPr>
      <w:rFonts w:ascii="Tahoma" w:hAnsi="Tahoma" w:cs="Tahoma"/>
      <w:noProof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2B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2B10"/>
    <w:rPr>
      <w:noProof/>
    </w:rPr>
  </w:style>
  <w:style w:type="paragraph" w:styleId="a9">
    <w:name w:val="footer"/>
    <w:basedOn w:val="a"/>
    <w:link w:val="aa"/>
    <w:uiPriority w:val="99"/>
    <w:unhideWhenUsed/>
    <w:rsid w:val="008B2B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2B10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9E5"/>
    <w:rPr>
      <w:noProof/>
    </w:rPr>
  </w:style>
  <w:style w:type="paragraph" w:styleId="1">
    <w:name w:val="heading 1"/>
    <w:basedOn w:val="a"/>
    <w:next w:val="a"/>
    <w:link w:val="10"/>
    <w:uiPriority w:val="9"/>
    <w:qFormat/>
    <w:rsid w:val="00F836EE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noProof w:val="0"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5112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511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112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45112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E05B1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836E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table" w:styleId="a4">
    <w:name w:val="Table Grid"/>
    <w:basedOn w:val="a1"/>
    <w:uiPriority w:val="59"/>
    <w:rsid w:val="00FF0B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11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16D2"/>
    <w:rPr>
      <w:rFonts w:ascii="Tahoma" w:hAnsi="Tahoma" w:cs="Tahoma"/>
      <w:noProof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2B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2B10"/>
    <w:rPr>
      <w:noProof/>
    </w:rPr>
  </w:style>
  <w:style w:type="paragraph" w:styleId="a9">
    <w:name w:val="footer"/>
    <w:basedOn w:val="a"/>
    <w:link w:val="aa"/>
    <w:uiPriority w:val="99"/>
    <w:unhideWhenUsed/>
    <w:rsid w:val="008B2B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2B10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8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Retired</Company>
  <LinksUpToDate>false</LinksUpToDate>
  <CharactersWithSpaces>3024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aksenova</dc:creator>
  <cp:lastModifiedBy>Квачев В.В.</cp:lastModifiedBy>
  <cp:revision>3</cp:revision>
  <cp:lastPrinted>2017-09-28T03:18:00Z</cp:lastPrinted>
  <dcterms:created xsi:type="dcterms:W3CDTF">2023-10-18T07:36:00Z</dcterms:created>
  <dcterms:modified xsi:type="dcterms:W3CDTF">2023-10-18T07:37:00Z</dcterms:modified>
</cp:coreProperties>
</file>