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25D" w:rsidRPr="0009625D" w:rsidRDefault="0009625D" w:rsidP="0009625D">
      <w:pPr>
        <w:jc w:val="center"/>
        <w:rPr>
          <w:rFonts w:ascii="Times New Roman" w:hAnsi="Times New Roman"/>
          <w:b/>
          <w:sz w:val="28"/>
          <w:szCs w:val="28"/>
        </w:rPr>
      </w:pPr>
      <w:bookmarkStart w:id="0" w:name="_GoBack"/>
      <w:bookmarkEnd w:id="0"/>
      <w:r w:rsidRPr="0009625D">
        <w:rPr>
          <w:rFonts w:ascii="Times New Roman" w:hAnsi="Times New Roman"/>
          <w:lang w:eastAsia="ru-RU"/>
        </w:rPr>
        <w:drawing>
          <wp:anchor distT="0" distB="0" distL="114300" distR="114300" simplePos="0" relativeHeight="251706368" behindDoc="0" locked="0" layoutInCell="1" allowOverlap="1" wp14:anchorId="3A6370DF" wp14:editId="13EDE3B2">
            <wp:simplePos x="0" y="0"/>
            <wp:positionH relativeFrom="column">
              <wp:posOffset>2676709</wp:posOffset>
            </wp:positionH>
            <wp:positionV relativeFrom="page">
              <wp:posOffset>723265</wp:posOffset>
            </wp:positionV>
            <wp:extent cx="563880" cy="906780"/>
            <wp:effectExtent l="0" t="0" r="0" b="0"/>
            <wp:wrapNone/>
            <wp:docPr id="12" name="Рисунок 12"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лачинский (пакет красный) герб цветной с короной"/>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25000"/>
                              </a14:imgEffect>
                            </a14:imgLayer>
                          </a14:imgProps>
                        </a:ex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pic:spPr>
                </pic:pic>
              </a:graphicData>
            </a:graphic>
            <wp14:sizeRelH relativeFrom="page">
              <wp14:pctWidth>0</wp14:pctWidth>
            </wp14:sizeRelH>
            <wp14:sizeRelV relativeFrom="page">
              <wp14:pctHeight>0</wp14:pctHeight>
            </wp14:sizeRelV>
          </wp:anchor>
        </w:drawing>
      </w:r>
    </w:p>
    <w:p w:rsidR="0009625D" w:rsidRPr="0009625D" w:rsidRDefault="0009625D" w:rsidP="0009625D">
      <w:pPr>
        <w:jc w:val="center"/>
        <w:rPr>
          <w:rFonts w:ascii="Times New Roman" w:hAnsi="Times New Roman"/>
          <w:b/>
          <w:sz w:val="28"/>
          <w:szCs w:val="28"/>
        </w:rPr>
      </w:pPr>
    </w:p>
    <w:p w:rsidR="0009625D" w:rsidRPr="0009625D" w:rsidRDefault="0009625D" w:rsidP="0009625D">
      <w:pPr>
        <w:jc w:val="center"/>
        <w:rPr>
          <w:rFonts w:ascii="Times New Roman" w:hAnsi="Times New Roman"/>
          <w:b/>
          <w:sz w:val="28"/>
          <w:szCs w:val="28"/>
        </w:rPr>
      </w:pPr>
    </w:p>
    <w:p w:rsidR="0009625D" w:rsidRPr="0009625D" w:rsidRDefault="0009625D" w:rsidP="0009625D">
      <w:pPr>
        <w:jc w:val="center"/>
        <w:rPr>
          <w:rFonts w:ascii="Times New Roman" w:hAnsi="Times New Roman"/>
          <w:b/>
          <w:sz w:val="28"/>
          <w:szCs w:val="28"/>
        </w:rPr>
      </w:pPr>
    </w:p>
    <w:p w:rsidR="0009625D" w:rsidRPr="0009625D" w:rsidRDefault="0009625D" w:rsidP="0009625D">
      <w:pPr>
        <w:jc w:val="center"/>
        <w:rPr>
          <w:rFonts w:ascii="Times New Roman" w:hAnsi="Times New Roman"/>
          <w:b/>
          <w:sz w:val="30"/>
          <w:szCs w:val="30"/>
        </w:rPr>
      </w:pPr>
    </w:p>
    <w:p w:rsidR="00D80772" w:rsidRPr="0009625D" w:rsidRDefault="00D80772" w:rsidP="0009625D">
      <w:pPr>
        <w:contextualSpacing/>
        <w:jc w:val="center"/>
        <w:rPr>
          <w:rFonts w:ascii="Times New Roman" w:hAnsi="Times New Roman"/>
          <w:b/>
          <w:sz w:val="28"/>
          <w:szCs w:val="28"/>
        </w:rPr>
      </w:pPr>
      <w:r w:rsidRPr="0009625D">
        <w:rPr>
          <w:rFonts w:ascii="Times New Roman" w:hAnsi="Times New Roman"/>
          <w:b/>
          <w:sz w:val="28"/>
          <w:szCs w:val="28"/>
        </w:rPr>
        <w:t xml:space="preserve">АДМИНИСТРАЦИЯ </w:t>
      </w:r>
    </w:p>
    <w:p w:rsidR="00D80772" w:rsidRPr="0009625D" w:rsidRDefault="00D80772" w:rsidP="0009625D">
      <w:pPr>
        <w:contextualSpacing/>
        <w:jc w:val="center"/>
        <w:rPr>
          <w:rFonts w:ascii="Times New Roman" w:hAnsi="Times New Roman"/>
          <w:b/>
          <w:sz w:val="28"/>
          <w:szCs w:val="28"/>
        </w:rPr>
      </w:pPr>
      <w:r w:rsidRPr="0009625D">
        <w:rPr>
          <w:rFonts w:ascii="Times New Roman" w:hAnsi="Times New Roman"/>
          <w:b/>
          <w:sz w:val="28"/>
          <w:szCs w:val="28"/>
        </w:rPr>
        <w:t>КАЛАЧИНСКОГО МУНИЦИПАЛЬНОГО РАЙОНА</w:t>
      </w:r>
    </w:p>
    <w:p w:rsidR="00D80772" w:rsidRPr="0009625D" w:rsidRDefault="00D80772" w:rsidP="0009625D">
      <w:pPr>
        <w:contextualSpacing/>
        <w:jc w:val="center"/>
        <w:rPr>
          <w:rFonts w:ascii="Times New Roman" w:hAnsi="Times New Roman"/>
          <w:sz w:val="28"/>
          <w:szCs w:val="28"/>
        </w:rPr>
      </w:pPr>
      <w:r w:rsidRPr="0009625D">
        <w:rPr>
          <w:rFonts w:ascii="Times New Roman" w:hAnsi="Times New Roman"/>
          <w:b/>
          <w:sz w:val="28"/>
          <w:szCs w:val="28"/>
        </w:rPr>
        <w:t>ОМСКОЙ ОБЛАСТИ</w:t>
      </w:r>
      <w:r w:rsidRPr="0009625D">
        <w:rPr>
          <w:rFonts w:ascii="Times New Roman" w:hAnsi="Times New Roman"/>
          <w:sz w:val="28"/>
          <w:szCs w:val="28"/>
        </w:rPr>
        <w:t xml:space="preserve"> </w:t>
      </w:r>
    </w:p>
    <w:p w:rsidR="00D80772" w:rsidRPr="0009625D" w:rsidRDefault="00D80772" w:rsidP="0009625D">
      <w:pPr>
        <w:jc w:val="center"/>
        <w:rPr>
          <w:rFonts w:ascii="Times New Roman" w:hAnsi="Times New Roman"/>
          <w:b/>
          <w:sz w:val="40"/>
          <w:szCs w:val="40"/>
        </w:rPr>
      </w:pPr>
    </w:p>
    <w:p w:rsidR="00D80772" w:rsidRPr="0009625D" w:rsidRDefault="00D80772" w:rsidP="0009625D">
      <w:pPr>
        <w:jc w:val="center"/>
        <w:rPr>
          <w:rFonts w:ascii="Times New Roman" w:hAnsi="Times New Roman"/>
          <w:b/>
          <w:sz w:val="40"/>
          <w:szCs w:val="40"/>
        </w:rPr>
      </w:pPr>
      <w:r w:rsidRPr="0009625D">
        <w:rPr>
          <w:rFonts w:ascii="Times New Roman" w:hAnsi="Times New Roman"/>
          <w:b/>
          <w:sz w:val="40"/>
          <w:szCs w:val="40"/>
        </w:rPr>
        <w:t>ПОСТАНОВЛЕНИЕ</w:t>
      </w:r>
    </w:p>
    <w:p w:rsidR="00D80772" w:rsidRPr="0009625D" w:rsidRDefault="00D80772" w:rsidP="0009625D">
      <w:pPr>
        <w:jc w:val="center"/>
        <w:rPr>
          <w:rFonts w:ascii="Times New Roman" w:hAnsi="Times New Roman"/>
          <w:sz w:val="28"/>
          <w:szCs w:val="28"/>
        </w:rPr>
      </w:pPr>
    </w:p>
    <w:p w:rsidR="00D80772" w:rsidRPr="0009625D" w:rsidRDefault="0009625D" w:rsidP="0009625D">
      <w:pPr>
        <w:jc w:val="center"/>
        <w:rPr>
          <w:rFonts w:ascii="Times New Roman" w:hAnsi="Times New Roman"/>
          <w:sz w:val="28"/>
          <w:szCs w:val="28"/>
        </w:rPr>
      </w:pPr>
      <w:r>
        <w:rPr>
          <w:rFonts w:ascii="Times New Roman" w:hAnsi="Times New Roman"/>
          <w:sz w:val="28"/>
          <w:szCs w:val="28"/>
        </w:rPr>
        <w:t>28.05.2024</w:t>
      </w:r>
      <w:r w:rsidR="00D80772" w:rsidRPr="0009625D">
        <w:rPr>
          <w:rFonts w:ascii="Times New Roman" w:hAnsi="Times New Roman"/>
          <w:sz w:val="28"/>
          <w:szCs w:val="28"/>
        </w:rPr>
        <w:t xml:space="preserve">                                                               № </w:t>
      </w:r>
      <w:r>
        <w:rPr>
          <w:rFonts w:ascii="Times New Roman" w:hAnsi="Times New Roman"/>
          <w:sz w:val="28"/>
          <w:szCs w:val="28"/>
        </w:rPr>
        <w:t>231-па</w:t>
      </w:r>
    </w:p>
    <w:p w:rsidR="0009625D" w:rsidRDefault="0009625D" w:rsidP="0009625D">
      <w:pPr>
        <w:jc w:val="center"/>
        <w:rPr>
          <w:rFonts w:ascii="Times New Roman" w:hAnsi="Times New Roman"/>
          <w:sz w:val="28"/>
          <w:szCs w:val="28"/>
        </w:rPr>
      </w:pPr>
    </w:p>
    <w:p w:rsidR="00D80772" w:rsidRPr="0009625D" w:rsidRDefault="00D80772" w:rsidP="0009625D">
      <w:pPr>
        <w:jc w:val="center"/>
        <w:rPr>
          <w:rFonts w:ascii="Times New Roman" w:hAnsi="Times New Roman"/>
          <w:sz w:val="28"/>
          <w:szCs w:val="28"/>
        </w:rPr>
      </w:pPr>
      <w:r w:rsidRPr="0009625D">
        <w:rPr>
          <w:rFonts w:ascii="Times New Roman" w:hAnsi="Times New Roman"/>
          <w:sz w:val="28"/>
          <w:szCs w:val="28"/>
        </w:rPr>
        <w:t>г. Калачинск</w:t>
      </w:r>
    </w:p>
    <w:p w:rsidR="00D80772" w:rsidRPr="0009625D" w:rsidRDefault="00D80772" w:rsidP="0009625D">
      <w:pPr>
        <w:pStyle w:val="1"/>
        <w:ind w:firstLine="709"/>
      </w:pPr>
    </w:p>
    <w:p w:rsidR="00D80772" w:rsidRPr="0009625D" w:rsidRDefault="00D80772" w:rsidP="0009625D">
      <w:pPr>
        <w:pStyle w:val="1"/>
      </w:pPr>
      <w:r w:rsidRPr="0009625D">
        <w:t xml:space="preserve">Об утверждении административного регламента предоставления муниципальной услуги «Выдача разрешения на ввод объекта </w:t>
      </w:r>
    </w:p>
    <w:p w:rsidR="00D80772" w:rsidRPr="0009625D" w:rsidRDefault="00D80772" w:rsidP="0009625D">
      <w:pPr>
        <w:pStyle w:val="1"/>
      </w:pPr>
      <w:r w:rsidRPr="0009625D">
        <w:t>в эксплуатацию»</w:t>
      </w:r>
    </w:p>
    <w:p w:rsidR="00D80772" w:rsidRPr="0009625D" w:rsidRDefault="00D80772" w:rsidP="0009625D">
      <w:pPr>
        <w:pStyle w:val="1"/>
      </w:pPr>
    </w:p>
    <w:p w:rsidR="00D80772" w:rsidRPr="0009625D" w:rsidRDefault="00D80772" w:rsidP="0009625D">
      <w:pPr>
        <w:pStyle w:val="1"/>
      </w:pPr>
    </w:p>
    <w:p w:rsidR="00D80772" w:rsidRPr="0009625D" w:rsidRDefault="00D80772" w:rsidP="0009625D">
      <w:pPr>
        <w:widowControl w:val="0"/>
        <w:autoSpaceDE w:val="0"/>
        <w:autoSpaceDN w:val="0"/>
        <w:adjustRightInd w:val="0"/>
        <w:ind w:firstLine="709"/>
        <w:jc w:val="both"/>
        <w:outlineLvl w:val="1"/>
        <w:rPr>
          <w:rFonts w:ascii="Times New Roman" w:eastAsia="Times New Roman" w:hAnsi="Times New Roman"/>
          <w:sz w:val="28"/>
          <w:szCs w:val="28"/>
          <w:lang w:eastAsia="ru-RU"/>
        </w:rPr>
      </w:pPr>
      <w:r w:rsidRPr="0009625D">
        <w:rPr>
          <w:rFonts w:ascii="Times New Roman" w:eastAsia="Times New Roman" w:hAnsi="Times New Roman"/>
          <w:sz w:val="28"/>
          <w:szCs w:val="28"/>
          <w:lang w:eastAsia="ru-RU"/>
        </w:rPr>
        <w:t>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w:t>
      </w:r>
      <w:r w:rsidRPr="0009625D">
        <w:rPr>
          <w:rFonts w:ascii="Times New Roman" w:hAnsi="Times New Roman"/>
          <w:sz w:val="28"/>
          <w:szCs w:val="28"/>
        </w:rPr>
        <w:t xml:space="preserve"> </w:t>
      </w:r>
      <w:r w:rsidRPr="0009625D">
        <w:rPr>
          <w:rFonts w:ascii="Times New Roman" w:eastAsia="Times New Roman" w:hAnsi="Times New Roman"/>
          <w:sz w:val="28"/>
          <w:szCs w:val="28"/>
          <w:lang w:eastAsia="ru-RU"/>
        </w:rPr>
        <w:t xml:space="preserve">руководствуясь Федеральным законом от 06.10.2003 № 131-ФЗ «Об общих принципах организации местного самоуправления в Российской Федерации», Уставом Калачинского муниципального района Омской области </w:t>
      </w:r>
      <w:r w:rsidRPr="0009625D">
        <w:rPr>
          <w:rFonts w:ascii="Times New Roman" w:hAnsi="Times New Roman"/>
          <w:sz w:val="28"/>
          <w:szCs w:val="28"/>
        </w:rPr>
        <w:t>Администрация Калачинского муниципального района Омской области постановляет</w:t>
      </w:r>
      <w:r w:rsidRPr="0009625D">
        <w:rPr>
          <w:rFonts w:ascii="Times New Roman" w:eastAsia="Times New Roman" w:hAnsi="Times New Roman"/>
          <w:sz w:val="28"/>
          <w:szCs w:val="28"/>
          <w:lang w:eastAsia="ru-RU"/>
        </w:rPr>
        <w:t>:</w:t>
      </w:r>
    </w:p>
    <w:p w:rsidR="00D80772" w:rsidRPr="0009625D" w:rsidRDefault="00D80772" w:rsidP="0009625D">
      <w:pPr>
        <w:pStyle w:val="2"/>
        <w:numPr>
          <w:ilvl w:val="0"/>
          <w:numId w:val="2"/>
        </w:numPr>
        <w:rPr>
          <w:rFonts w:eastAsia="Times New Roman"/>
          <w:lang w:eastAsia="ru-RU"/>
        </w:rPr>
      </w:pPr>
      <w:r w:rsidRPr="0009625D">
        <w:rPr>
          <w:rFonts w:eastAsia="Times New Roman"/>
          <w:lang w:eastAsia="ru-RU"/>
        </w:rPr>
        <w:t>Утвердить административный регламент предоставления муниципальной услуги «Выдача разрешения на ввод объекта в эксплуатацию» согласно приложению к настоящему постановлению.</w:t>
      </w:r>
    </w:p>
    <w:p w:rsidR="00D80772" w:rsidRPr="0009625D" w:rsidRDefault="00D80772" w:rsidP="0009625D">
      <w:pPr>
        <w:pStyle w:val="2"/>
        <w:numPr>
          <w:ilvl w:val="0"/>
          <w:numId w:val="2"/>
        </w:numPr>
        <w:rPr>
          <w:rStyle w:val="a3"/>
          <w:rFonts w:eastAsia="Times New Roman"/>
          <w:lang w:eastAsia="ru-RU"/>
        </w:rPr>
      </w:pPr>
      <w:r w:rsidRPr="0009625D">
        <w:t>Опубликовать настоящее постановление в газете Калачинского района Омской области «Сибиряк» и разместить на официальном портале Госвеб https://kalachinsk.gosuslugi.ru/.</w:t>
      </w:r>
    </w:p>
    <w:p w:rsidR="00D80772" w:rsidRPr="0009625D" w:rsidRDefault="00D80772" w:rsidP="0009625D">
      <w:pPr>
        <w:pStyle w:val="2"/>
        <w:numPr>
          <w:ilvl w:val="0"/>
          <w:numId w:val="2"/>
        </w:numPr>
        <w:rPr>
          <w:rFonts w:eastAsia="Times New Roman"/>
          <w:lang w:eastAsia="ru-RU"/>
        </w:rPr>
      </w:pPr>
      <w:r w:rsidRPr="0009625D">
        <w:rPr>
          <w:rFonts w:eastAsia="Times New Roman"/>
          <w:lang w:eastAsia="ru-RU"/>
        </w:rPr>
        <w:t>Контроль исполнения настоящего постановления возложить                          на заместителя Главы Калачинского муниципального района Омской области В.В. Кирсанова.</w:t>
      </w:r>
    </w:p>
    <w:p w:rsidR="00D80772" w:rsidRPr="0009625D" w:rsidRDefault="00D80772" w:rsidP="0009625D">
      <w:pPr>
        <w:pStyle w:val="2"/>
      </w:pPr>
    </w:p>
    <w:p w:rsidR="00D80772" w:rsidRDefault="00D80772" w:rsidP="0009625D">
      <w:pPr>
        <w:pStyle w:val="2"/>
      </w:pPr>
    </w:p>
    <w:p w:rsidR="0009625D" w:rsidRPr="0009625D" w:rsidRDefault="0009625D" w:rsidP="0009625D">
      <w:pPr>
        <w:pStyle w:val="2"/>
      </w:pPr>
    </w:p>
    <w:p w:rsidR="00D80772" w:rsidRPr="0009625D" w:rsidRDefault="00D80772" w:rsidP="0009625D">
      <w:pPr>
        <w:rPr>
          <w:rFonts w:ascii="Times New Roman" w:hAnsi="Times New Roman"/>
          <w:sz w:val="28"/>
          <w:szCs w:val="28"/>
        </w:rPr>
      </w:pPr>
      <w:r w:rsidRPr="0009625D">
        <w:rPr>
          <w:rFonts w:ascii="Times New Roman" w:hAnsi="Times New Roman"/>
          <w:sz w:val="28"/>
          <w:szCs w:val="28"/>
        </w:rPr>
        <w:t>Глава муниципального района                                                           Ф.А. Мецлер</w:t>
      </w:r>
    </w:p>
    <w:p w:rsidR="00D80772" w:rsidRPr="0009625D" w:rsidRDefault="00D80772" w:rsidP="0009625D">
      <w:pPr>
        <w:rPr>
          <w:rFonts w:ascii="Times New Roman" w:hAnsi="Times New Roman"/>
          <w:sz w:val="28"/>
          <w:szCs w:val="28"/>
        </w:rPr>
      </w:pPr>
    </w:p>
    <w:p w:rsidR="00D80772" w:rsidRPr="0009625D" w:rsidRDefault="00D80772" w:rsidP="0009625D">
      <w:pPr>
        <w:rPr>
          <w:rFonts w:ascii="Times New Roman" w:hAnsi="Times New Roman"/>
          <w:sz w:val="28"/>
          <w:szCs w:val="28"/>
        </w:rPr>
      </w:pPr>
    </w:p>
    <w:p w:rsidR="00D80772" w:rsidRPr="0009625D" w:rsidRDefault="00D80772" w:rsidP="0009625D">
      <w:pPr>
        <w:pStyle w:val="ConsPlusNormal"/>
        <w:ind w:left="5103"/>
        <w:rPr>
          <w:rFonts w:ascii="Times New Roman" w:hAnsi="Times New Roman" w:cs="Times New Roman"/>
          <w:sz w:val="28"/>
          <w:szCs w:val="28"/>
        </w:rPr>
      </w:pPr>
    </w:p>
    <w:p w:rsidR="00CD4DB4" w:rsidRDefault="00CD4DB4" w:rsidP="0009625D">
      <w:pPr>
        <w:pStyle w:val="ConsPlusNormal"/>
        <w:ind w:left="5103"/>
        <w:rPr>
          <w:rFonts w:ascii="Times New Roman" w:hAnsi="Times New Roman" w:cs="Times New Roman"/>
          <w:sz w:val="28"/>
          <w:szCs w:val="28"/>
        </w:rPr>
        <w:sectPr w:rsidR="00CD4DB4" w:rsidSect="00CD4DB4">
          <w:headerReference w:type="default" r:id="rId10"/>
          <w:pgSz w:w="11906" w:h="16838"/>
          <w:pgMar w:top="1134" w:right="851" w:bottom="1134" w:left="1701" w:header="709" w:footer="709" w:gutter="0"/>
          <w:cols w:space="708"/>
          <w:titlePg/>
          <w:docGrid w:linePitch="360"/>
        </w:sectPr>
      </w:pPr>
    </w:p>
    <w:p w:rsidR="00004E32" w:rsidRPr="009B7597" w:rsidRDefault="00004E32" w:rsidP="0009625D">
      <w:pPr>
        <w:pStyle w:val="ConsPlusNormal"/>
        <w:ind w:left="5103"/>
        <w:contextualSpacing/>
        <w:rPr>
          <w:rFonts w:ascii="Times New Roman" w:hAnsi="Times New Roman" w:cs="Times New Roman"/>
          <w:sz w:val="28"/>
          <w:szCs w:val="28"/>
        </w:rPr>
      </w:pPr>
      <w:r w:rsidRPr="009B7597">
        <w:rPr>
          <w:rFonts w:ascii="Times New Roman" w:hAnsi="Times New Roman" w:cs="Times New Roman"/>
          <w:sz w:val="28"/>
          <w:szCs w:val="28"/>
        </w:rPr>
        <w:lastRenderedPageBreak/>
        <w:t xml:space="preserve">Приложение </w:t>
      </w:r>
    </w:p>
    <w:p w:rsidR="00004E32" w:rsidRPr="009B7597" w:rsidRDefault="00004E32" w:rsidP="0009625D">
      <w:pPr>
        <w:pStyle w:val="ConsPlusNormal"/>
        <w:ind w:left="5103"/>
        <w:contextualSpacing/>
        <w:rPr>
          <w:rFonts w:ascii="Times New Roman" w:hAnsi="Times New Roman" w:cs="Times New Roman"/>
          <w:sz w:val="28"/>
          <w:szCs w:val="28"/>
        </w:rPr>
      </w:pPr>
      <w:r w:rsidRPr="009B7597">
        <w:rPr>
          <w:rFonts w:ascii="Times New Roman" w:hAnsi="Times New Roman" w:cs="Times New Roman"/>
          <w:sz w:val="28"/>
          <w:szCs w:val="28"/>
        </w:rPr>
        <w:t>к постановлению Администрации</w:t>
      </w:r>
    </w:p>
    <w:p w:rsidR="00004E32" w:rsidRPr="009B7597" w:rsidRDefault="00004E32" w:rsidP="0009625D">
      <w:pPr>
        <w:pStyle w:val="ConsPlusNormal"/>
        <w:ind w:left="5103"/>
        <w:contextualSpacing/>
        <w:rPr>
          <w:rFonts w:ascii="Times New Roman" w:hAnsi="Times New Roman" w:cs="Times New Roman"/>
          <w:sz w:val="28"/>
          <w:szCs w:val="28"/>
        </w:rPr>
      </w:pPr>
      <w:r w:rsidRPr="009B7597">
        <w:rPr>
          <w:rFonts w:ascii="Times New Roman" w:hAnsi="Times New Roman" w:cs="Times New Roman"/>
          <w:sz w:val="28"/>
          <w:szCs w:val="28"/>
        </w:rPr>
        <w:t xml:space="preserve">Калачинского муниципального </w:t>
      </w:r>
    </w:p>
    <w:p w:rsidR="009B7597" w:rsidRDefault="00004E32" w:rsidP="0009625D">
      <w:pPr>
        <w:pStyle w:val="ConsPlusNormal"/>
        <w:ind w:left="5103"/>
        <w:contextualSpacing/>
        <w:rPr>
          <w:rFonts w:ascii="Times New Roman" w:hAnsi="Times New Roman" w:cs="Times New Roman"/>
          <w:sz w:val="28"/>
          <w:szCs w:val="28"/>
        </w:rPr>
      </w:pPr>
      <w:r w:rsidRPr="009B7597">
        <w:rPr>
          <w:rFonts w:ascii="Times New Roman" w:hAnsi="Times New Roman" w:cs="Times New Roman"/>
          <w:sz w:val="28"/>
          <w:szCs w:val="28"/>
        </w:rPr>
        <w:t xml:space="preserve">района </w:t>
      </w:r>
      <w:r w:rsidR="009B7597">
        <w:rPr>
          <w:rFonts w:ascii="Times New Roman" w:hAnsi="Times New Roman" w:cs="Times New Roman"/>
          <w:sz w:val="28"/>
          <w:szCs w:val="28"/>
        </w:rPr>
        <w:t>Омской области</w:t>
      </w:r>
    </w:p>
    <w:p w:rsidR="00004E32" w:rsidRPr="009B7597" w:rsidRDefault="00004E32" w:rsidP="0009625D">
      <w:pPr>
        <w:pStyle w:val="ConsPlusNormal"/>
        <w:ind w:left="5103"/>
        <w:contextualSpacing/>
        <w:rPr>
          <w:rFonts w:ascii="Times New Roman" w:hAnsi="Times New Roman" w:cs="Times New Roman"/>
          <w:sz w:val="28"/>
          <w:szCs w:val="28"/>
        </w:rPr>
      </w:pPr>
      <w:r w:rsidRPr="009B7597">
        <w:rPr>
          <w:rFonts w:ascii="Times New Roman" w:hAnsi="Times New Roman" w:cs="Times New Roman"/>
          <w:sz w:val="28"/>
          <w:szCs w:val="28"/>
        </w:rPr>
        <w:t xml:space="preserve">от </w:t>
      </w:r>
      <w:r w:rsidR="009B7597">
        <w:rPr>
          <w:rFonts w:ascii="Times New Roman" w:hAnsi="Times New Roman" w:cs="Times New Roman"/>
          <w:sz w:val="28"/>
          <w:szCs w:val="28"/>
        </w:rPr>
        <w:t>28.05.2024</w:t>
      </w:r>
      <w:r w:rsidRPr="009B7597">
        <w:rPr>
          <w:rFonts w:ascii="Times New Roman" w:hAnsi="Times New Roman" w:cs="Times New Roman"/>
          <w:sz w:val="28"/>
          <w:szCs w:val="28"/>
        </w:rPr>
        <w:t xml:space="preserve"> № </w:t>
      </w:r>
      <w:r w:rsidR="009B7597">
        <w:rPr>
          <w:rFonts w:ascii="Times New Roman" w:hAnsi="Times New Roman" w:cs="Times New Roman"/>
          <w:sz w:val="28"/>
          <w:szCs w:val="28"/>
        </w:rPr>
        <w:t>231</w:t>
      </w:r>
      <w:r w:rsidRPr="009B7597">
        <w:rPr>
          <w:rFonts w:ascii="Times New Roman" w:hAnsi="Times New Roman" w:cs="Times New Roman"/>
          <w:sz w:val="28"/>
          <w:szCs w:val="28"/>
        </w:rPr>
        <w:t xml:space="preserve">-па </w:t>
      </w:r>
    </w:p>
    <w:p w:rsidR="0092328F" w:rsidRDefault="0092328F" w:rsidP="0009625D">
      <w:pPr>
        <w:pStyle w:val="ConsPlusNormal"/>
        <w:ind w:firstLine="709"/>
        <w:contextualSpacing/>
        <w:jc w:val="both"/>
        <w:rPr>
          <w:rFonts w:ascii="Times New Roman" w:hAnsi="Times New Roman" w:cs="Times New Roman"/>
          <w:sz w:val="28"/>
          <w:szCs w:val="28"/>
        </w:rPr>
      </w:pPr>
    </w:p>
    <w:p w:rsidR="009B7597" w:rsidRPr="009B7597" w:rsidRDefault="009B7597"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bookmarkStart w:id="1" w:name="P37"/>
      <w:bookmarkEnd w:id="1"/>
      <w:r w:rsidRPr="009B7597">
        <w:rPr>
          <w:rFonts w:ascii="Times New Roman" w:hAnsi="Times New Roman" w:cs="Times New Roman"/>
          <w:b w:val="0"/>
          <w:sz w:val="28"/>
          <w:szCs w:val="28"/>
        </w:rPr>
        <w:t>АДМИНИСТРАТИВНЫЙ РЕГЛАМЕНТ</w:t>
      </w:r>
    </w:p>
    <w:p w:rsid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 xml:space="preserve">предоставления муниципальной услуги </w:t>
      </w:r>
      <w:r w:rsidR="0024444A" w:rsidRPr="009B7597">
        <w:rPr>
          <w:rFonts w:ascii="Times New Roman" w:hAnsi="Times New Roman" w:cs="Times New Roman"/>
          <w:b w:val="0"/>
          <w:sz w:val="28"/>
          <w:szCs w:val="28"/>
        </w:rPr>
        <w:t xml:space="preserve">«Выдача </w:t>
      </w:r>
    </w:p>
    <w:p w:rsidR="0092328F" w:rsidRPr="009B7597" w:rsidRDefault="0024444A"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разрешения на ввод объекта в эксплуатацию»</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1"/>
        <w:rPr>
          <w:rFonts w:ascii="Times New Roman" w:hAnsi="Times New Roman" w:cs="Times New Roman"/>
          <w:b w:val="0"/>
          <w:sz w:val="28"/>
          <w:szCs w:val="28"/>
        </w:rPr>
      </w:pPr>
      <w:r w:rsidRPr="009B7597">
        <w:rPr>
          <w:rFonts w:ascii="Times New Roman" w:hAnsi="Times New Roman" w:cs="Times New Roman"/>
          <w:b w:val="0"/>
          <w:sz w:val="28"/>
          <w:szCs w:val="28"/>
        </w:rPr>
        <w:t>Раздел I. Общие положения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1. Предмет регулирования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Настоящий административный регламент предоставления муниципальной услуги </w:t>
      </w:r>
      <w:r w:rsidR="0024444A" w:rsidRPr="009B7597">
        <w:rPr>
          <w:rFonts w:ascii="Times New Roman" w:hAnsi="Times New Roman" w:cs="Times New Roman"/>
          <w:sz w:val="28"/>
          <w:szCs w:val="28"/>
        </w:rPr>
        <w:t>«</w:t>
      </w:r>
      <w:r w:rsidR="00C12820" w:rsidRPr="009B7597">
        <w:rPr>
          <w:rFonts w:ascii="Times New Roman" w:hAnsi="Times New Roman" w:cs="Times New Roman"/>
          <w:sz w:val="28"/>
          <w:szCs w:val="28"/>
        </w:rPr>
        <w:t>Выдача разрешения на ввод объекта в эксплуатацию</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административный регламент) разработан в целях повышения качества предоставления и доступности муниципальной услуги </w:t>
      </w:r>
      <w:r w:rsidR="0024444A" w:rsidRPr="009B7597">
        <w:rPr>
          <w:rFonts w:ascii="Times New Roman" w:hAnsi="Times New Roman" w:cs="Times New Roman"/>
          <w:sz w:val="28"/>
          <w:szCs w:val="28"/>
        </w:rPr>
        <w:t>«</w:t>
      </w:r>
      <w:r w:rsidR="00C12820" w:rsidRPr="009B7597">
        <w:rPr>
          <w:rFonts w:ascii="Times New Roman" w:hAnsi="Times New Roman" w:cs="Times New Roman"/>
          <w:sz w:val="28"/>
          <w:szCs w:val="28"/>
        </w:rPr>
        <w:t>Выдача разрешения на ввод объекта в эксплуатацию</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муниципальная услуга), определения порядка ее предоставления.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bookmarkStart w:id="2" w:name="P58"/>
      <w:bookmarkEnd w:id="2"/>
      <w:r w:rsidRPr="009B7597">
        <w:rPr>
          <w:rFonts w:ascii="Times New Roman" w:hAnsi="Times New Roman" w:cs="Times New Roman"/>
          <w:b w:val="0"/>
          <w:sz w:val="28"/>
          <w:szCs w:val="28"/>
        </w:rPr>
        <w:t>Глава 2. Круг заявителей</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Default="0092328F" w:rsidP="00CD4DB4">
      <w:pPr>
        <w:pStyle w:val="ConsPlusNormal"/>
        <w:numPr>
          <w:ilvl w:val="0"/>
          <w:numId w:val="4"/>
        </w:numPr>
        <w:contextualSpacing/>
        <w:jc w:val="both"/>
        <w:rPr>
          <w:rFonts w:ascii="Times New Roman" w:hAnsi="Times New Roman" w:cs="Times New Roman"/>
          <w:sz w:val="28"/>
          <w:szCs w:val="28"/>
        </w:rPr>
      </w:pPr>
      <w:bookmarkStart w:id="3" w:name="P60"/>
      <w:bookmarkEnd w:id="3"/>
      <w:r w:rsidRPr="009B7597">
        <w:rPr>
          <w:rFonts w:ascii="Times New Roman" w:hAnsi="Times New Roman" w:cs="Times New Roman"/>
          <w:sz w:val="28"/>
          <w:szCs w:val="28"/>
        </w:rPr>
        <w:t xml:space="preserve">Заявителем при предоставлении муниципальной услуги является застройщик </w:t>
      </w:r>
      <w:r w:rsidR="009B7597">
        <w:rPr>
          <w:rFonts w:ascii="Times New Roman" w:hAnsi="Times New Roman" w:cs="Times New Roman"/>
          <w:sz w:val="28"/>
          <w:szCs w:val="28"/>
        </w:rPr>
        <w:t>–</w:t>
      </w:r>
      <w:r w:rsidRPr="009B7597">
        <w:rPr>
          <w:rFonts w:ascii="Times New Roman" w:hAnsi="Times New Roman" w:cs="Times New Roman"/>
          <w:sz w:val="28"/>
          <w:szCs w:val="28"/>
        </w:rPr>
        <w:t xml:space="preserve"> физическое или юридическое лицо, обеспечивающее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на принадлежащем ему земельном участке или на земельном участке иного правообладателя (которому при осуществлении бюджетных инвестиций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Росатом</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Государственная корпорация по космической деятельности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Роскосмос</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в соответствии со </w:t>
      </w:r>
      <w:hyperlink r:id="rId11">
        <w:r w:rsidRPr="009B7597">
          <w:rPr>
            <w:rFonts w:ascii="Times New Roman" w:hAnsi="Times New Roman" w:cs="Times New Roman"/>
            <w:sz w:val="28"/>
            <w:szCs w:val="28"/>
          </w:rPr>
          <w:t>статьей 13.3</w:t>
        </w:r>
      </w:hyperlink>
      <w:r w:rsidRPr="009B7597">
        <w:rPr>
          <w:rFonts w:ascii="Times New Roman" w:hAnsi="Times New Roman" w:cs="Times New Roman"/>
          <w:sz w:val="28"/>
          <w:szCs w:val="28"/>
        </w:rPr>
        <w:t xml:space="preserve"> Федерального закона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О публично-правовой компании по защите прав граждан </w:t>
      </w:r>
      <w:r w:rsidR="009B7597">
        <w:rPr>
          <w:rFonts w:ascii="Times New Roman" w:hAnsi="Times New Roman" w:cs="Times New Roman"/>
          <w:sz w:val="28"/>
          <w:szCs w:val="28"/>
        </w:rPr>
        <w:t>–</w:t>
      </w:r>
      <w:r w:rsidRPr="009B7597">
        <w:rPr>
          <w:rFonts w:ascii="Times New Roman" w:hAnsi="Times New Roman" w:cs="Times New Roman"/>
          <w:sz w:val="28"/>
          <w:szCs w:val="28"/>
        </w:rPr>
        <w:t xml:space="preserve"> участников долевого строительства при несостоятельности (банкротстве) застройщиков и о внесении изменений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в отдельные законодательные акты Российской Федерации</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передали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на основании соглашений свои функции застройщика)) строительство, реконструкцию объектов капитального строительства, а также выполнение инженерных изысканий, подготовку проектной документации для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их строительства, реконструкции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заявитель).</w:t>
      </w:r>
    </w:p>
    <w:p w:rsidR="009B7597" w:rsidRPr="009B7597" w:rsidRDefault="009B7597"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Застройщик вправе передать свои функции, предусмотренные законодательством о градостроительной деятельности, техническому заказчику.</w:t>
      </w: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От имени заявителей могут выступать их уполномоченные представители.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1"/>
        <w:rPr>
          <w:rFonts w:ascii="Times New Roman" w:hAnsi="Times New Roman" w:cs="Times New Roman"/>
          <w:b w:val="0"/>
          <w:sz w:val="28"/>
          <w:szCs w:val="28"/>
        </w:rPr>
      </w:pPr>
      <w:r w:rsidRPr="009B7597">
        <w:rPr>
          <w:rFonts w:ascii="Times New Roman" w:hAnsi="Times New Roman" w:cs="Times New Roman"/>
          <w:b w:val="0"/>
          <w:sz w:val="28"/>
          <w:szCs w:val="28"/>
        </w:rPr>
        <w:t>Раздел II. Стандарт предоставления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3. Наименование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Наименование муниципальной услуги - </w:t>
      </w:r>
      <w:r w:rsidR="0024444A" w:rsidRPr="009B7597">
        <w:rPr>
          <w:rFonts w:ascii="Times New Roman" w:hAnsi="Times New Roman" w:cs="Times New Roman"/>
          <w:sz w:val="28"/>
          <w:szCs w:val="28"/>
        </w:rPr>
        <w:t>«</w:t>
      </w:r>
      <w:r w:rsidR="00C12820" w:rsidRPr="009B7597">
        <w:rPr>
          <w:rFonts w:ascii="Times New Roman" w:hAnsi="Times New Roman" w:cs="Times New Roman"/>
          <w:sz w:val="28"/>
          <w:szCs w:val="28"/>
        </w:rPr>
        <w:t>Выдача разрешения на ввод объекта в эксплуатацию</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4. Наименование органа, предоставляющего</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муниципальную услугу</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Муниципальная услуга предоставляется Администрацией </w:t>
      </w:r>
      <w:r w:rsidR="00C12820" w:rsidRPr="009B7597">
        <w:rPr>
          <w:rFonts w:ascii="Times New Roman" w:hAnsi="Times New Roman" w:cs="Times New Roman"/>
          <w:sz w:val="28"/>
          <w:szCs w:val="28"/>
        </w:rPr>
        <w:t xml:space="preserve">Калачинского муниципального района Омской области (далее </w:t>
      </w:r>
      <w:r w:rsidR="00CF4419" w:rsidRPr="009B7597">
        <w:rPr>
          <w:rFonts w:ascii="Times New Roman" w:hAnsi="Times New Roman" w:cs="Times New Roman"/>
          <w:sz w:val="28"/>
          <w:szCs w:val="28"/>
        </w:rPr>
        <w:t>–</w:t>
      </w:r>
      <w:r w:rsidR="00C12820" w:rsidRPr="009B7597">
        <w:rPr>
          <w:rFonts w:ascii="Times New Roman" w:hAnsi="Times New Roman" w:cs="Times New Roman"/>
          <w:sz w:val="28"/>
          <w:szCs w:val="28"/>
        </w:rPr>
        <w:t xml:space="preserve"> Администрация) </w:t>
      </w:r>
      <w:r w:rsidRPr="009B7597">
        <w:rPr>
          <w:rFonts w:ascii="Times New Roman" w:hAnsi="Times New Roman" w:cs="Times New Roman"/>
          <w:sz w:val="28"/>
          <w:szCs w:val="28"/>
        </w:rPr>
        <w:t xml:space="preserve">в лице </w:t>
      </w:r>
      <w:r w:rsidR="00C12820" w:rsidRPr="009B7597">
        <w:rPr>
          <w:rFonts w:ascii="Times New Roman" w:hAnsi="Times New Roman" w:cs="Times New Roman"/>
          <w:sz w:val="28"/>
          <w:szCs w:val="28"/>
        </w:rPr>
        <w:t>отдела архитектуры и капитального строительства</w:t>
      </w:r>
      <w:r w:rsidR="00CF4419" w:rsidRPr="009B7597">
        <w:rPr>
          <w:rFonts w:ascii="Times New Roman" w:hAnsi="Times New Roman" w:cs="Times New Roman"/>
          <w:sz w:val="28"/>
          <w:szCs w:val="28"/>
        </w:rPr>
        <w:t xml:space="preserve"> (далее – Отдел)</w:t>
      </w:r>
      <w:r w:rsidR="00C12820" w:rsidRPr="009B7597">
        <w:rPr>
          <w:rFonts w:ascii="Times New Roman" w:hAnsi="Times New Roman" w:cs="Times New Roman"/>
          <w:sz w:val="28"/>
          <w:szCs w:val="28"/>
        </w:rPr>
        <w:t>.</w:t>
      </w: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Запрещается требовать от заявителей осуществления действий, в том числе согласований, необходимых для получения муниципальной услуги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и связанных с обращением в государственные органы, органы местного самоуправления и организации, за исключением получения услуг, включенных в </w:t>
      </w:r>
      <w:hyperlink r:id="rId12">
        <w:r w:rsidRPr="009B7597">
          <w:rPr>
            <w:rFonts w:ascii="Times New Roman" w:hAnsi="Times New Roman" w:cs="Times New Roman"/>
            <w:sz w:val="28"/>
            <w:szCs w:val="28"/>
          </w:rPr>
          <w:t>перечень</w:t>
        </w:r>
      </w:hyperlink>
      <w:r w:rsidRPr="009B7597">
        <w:rPr>
          <w:rFonts w:ascii="Times New Roman" w:hAnsi="Times New Roman" w:cs="Times New Roman"/>
          <w:sz w:val="28"/>
          <w:szCs w:val="28"/>
        </w:rPr>
        <w:t xml:space="preserve"> услуг, которые являются необходимыми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и обязательными для предоставления муниципальных услуг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и предоставляются организациями участвующими в предоставлении муниципальных услуг</w:t>
      </w:r>
      <w:r w:rsidR="0024444A" w:rsidRPr="009B7597">
        <w:rPr>
          <w:rFonts w:ascii="Times New Roman" w:hAnsi="Times New Roman" w:cs="Times New Roman"/>
          <w:sz w:val="28"/>
          <w:szCs w:val="28"/>
        </w:rPr>
        <w:t>»</w:t>
      </w:r>
      <w:r w:rsidR="00C12820"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5. Результат предоставления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Результатом предоставления муниципальной услуги является:</w:t>
      </w:r>
    </w:p>
    <w:p w:rsidR="0092328F" w:rsidRPr="009B7597" w:rsidRDefault="0092328F" w:rsidP="00CD4DB4">
      <w:pPr>
        <w:pStyle w:val="ConsPlusNormal"/>
        <w:numPr>
          <w:ilvl w:val="0"/>
          <w:numId w:val="5"/>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выдача разрешения на ввод объекта в эксплуатацию согласно </w:t>
      </w:r>
      <w:hyperlink r:id="rId13">
        <w:r w:rsidRPr="009B7597">
          <w:rPr>
            <w:rFonts w:ascii="Times New Roman" w:hAnsi="Times New Roman" w:cs="Times New Roman"/>
            <w:sz w:val="28"/>
            <w:szCs w:val="28"/>
          </w:rPr>
          <w:t>форме</w:t>
        </w:r>
      </w:hyperlink>
      <w:r w:rsidRPr="009B7597">
        <w:rPr>
          <w:rFonts w:ascii="Times New Roman" w:hAnsi="Times New Roman" w:cs="Times New Roman"/>
          <w:sz w:val="28"/>
          <w:szCs w:val="28"/>
        </w:rPr>
        <w:t xml:space="preserve">, утвержденной приказом Министерства строительства и жилищно-коммунального хозяйства Российской Федерации от 3 июня 2022 года </w:t>
      </w:r>
      <w:r w:rsidR="00CD4DB4">
        <w:rPr>
          <w:rFonts w:ascii="Times New Roman" w:hAnsi="Times New Roman" w:cs="Times New Roman"/>
          <w:sz w:val="28"/>
          <w:szCs w:val="28"/>
        </w:rPr>
        <w:t xml:space="preserve">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446/пр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Об утверждении формы разрешения на строительство и формы разрешения на ввод объекта в эксплуатацию</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C12820" w:rsidP="00CD4DB4">
      <w:pPr>
        <w:pStyle w:val="ConsPlusNormal"/>
        <w:numPr>
          <w:ilvl w:val="0"/>
          <w:numId w:val="5"/>
        </w:numPr>
        <w:contextualSpacing/>
        <w:jc w:val="both"/>
        <w:rPr>
          <w:rFonts w:ascii="Times New Roman" w:hAnsi="Times New Roman" w:cs="Times New Roman"/>
          <w:sz w:val="28"/>
          <w:szCs w:val="28"/>
        </w:rPr>
      </w:pPr>
      <w:r w:rsidRPr="009B7597">
        <w:rPr>
          <w:rFonts w:ascii="Times New Roman" w:hAnsi="Times New Roman" w:cs="Times New Roman"/>
          <w:sz w:val="28"/>
          <w:szCs w:val="28"/>
        </w:rPr>
        <w:t>Распоряжение Администрации</w:t>
      </w:r>
      <w:r w:rsidR="0092328F" w:rsidRPr="009B7597">
        <w:rPr>
          <w:rFonts w:ascii="Times New Roman" w:hAnsi="Times New Roman" w:cs="Times New Roman"/>
          <w:sz w:val="28"/>
          <w:szCs w:val="28"/>
        </w:rPr>
        <w:t xml:space="preserve"> о внесении изменений в разрешение </w:t>
      </w:r>
      <w:r w:rsidR="00CD4DB4">
        <w:rPr>
          <w:rFonts w:ascii="Times New Roman" w:hAnsi="Times New Roman" w:cs="Times New Roman"/>
          <w:sz w:val="28"/>
          <w:szCs w:val="28"/>
        </w:rPr>
        <w:t xml:space="preserve">                 </w:t>
      </w:r>
      <w:r w:rsidR="0092328F" w:rsidRPr="009B7597">
        <w:rPr>
          <w:rFonts w:ascii="Times New Roman" w:hAnsi="Times New Roman" w:cs="Times New Roman"/>
          <w:sz w:val="28"/>
          <w:szCs w:val="28"/>
        </w:rPr>
        <w:t>на ввод объекта в эксплуатацию;</w:t>
      </w:r>
    </w:p>
    <w:p w:rsidR="0092328F" w:rsidRPr="009B7597" w:rsidRDefault="0092328F" w:rsidP="00CD4DB4">
      <w:pPr>
        <w:pStyle w:val="ConsPlusNormal"/>
        <w:numPr>
          <w:ilvl w:val="0"/>
          <w:numId w:val="5"/>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отказ в выдаче разрешения на ввод объекта в эксплуатацию,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во внесении изменений в разрешение на ввод объекта в эксплуатацию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с указанием причин такого отказа;</w:t>
      </w:r>
    </w:p>
    <w:p w:rsidR="0092328F" w:rsidRPr="009B7597" w:rsidRDefault="0092328F" w:rsidP="00CD4DB4">
      <w:pPr>
        <w:pStyle w:val="ConsPlusNormal"/>
        <w:numPr>
          <w:ilvl w:val="0"/>
          <w:numId w:val="5"/>
        </w:numPr>
        <w:contextualSpacing/>
        <w:jc w:val="both"/>
        <w:rPr>
          <w:rFonts w:ascii="Times New Roman" w:hAnsi="Times New Roman" w:cs="Times New Roman"/>
          <w:sz w:val="28"/>
          <w:szCs w:val="28"/>
        </w:rPr>
      </w:pPr>
      <w:r w:rsidRPr="009B7597">
        <w:rPr>
          <w:rFonts w:ascii="Times New Roman" w:hAnsi="Times New Roman" w:cs="Times New Roman"/>
          <w:sz w:val="28"/>
          <w:szCs w:val="28"/>
        </w:rPr>
        <w:t>выдача дубликата разрешения на ввод объекта в эксплуатацию;</w:t>
      </w:r>
    </w:p>
    <w:p w:rsidR="0092328F" w:rsidRDefault="0092328F" w:rsidP="00CD4DB4">
      <w:pPr>
        <w:pStyle w:val="ConsPlusNormal"/>
        <w:numPr>
          <w:ilvl w:val="0"/>
          <w:numId w:val="5"/>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исправление технических опечаток и ошибок в документах, </w:t>
      </w:r>
      <w:r w:rsidRPr="009B7597">
        <w:rPr>
          <w:rFonts w:ascii="Times New Roman" w:hAnsi="Times New Roman" w:cs="Times New Roman"/>
          <w:sz w:val="28"/>
          <w:szCs w:val="28"/>
        </w:rPr>
        <w:lastRenderedPageBreak/>
        <w:t>выданных в результате предоставления муниципальной услуги;</w:t>
      </w:r>
    </w:p>
    <w:p w:rsidR="0092328F" w:rsidRPr="009B7597" w:rsidRDefault="00CF4419" w:rsidP="00CD4DB4">
      <w:pPr>
        <w:pStyle w:val="ConsPlusNormal"/>
        <w:numPr>
          <w:ilvl w:val="0"/>
          <w:numId w:val="5"/>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мотивированный </w:t>
      </w:r>
      <w:r w:rsidR="0092328F" w:rsidRPr="009B7597">
        <w:rPr>
          <w:rFonts w:ascii="Times New Roman" w:hAnsi="Times New Roman" w:cs="Times New Roman"/>
          <w:sz w:val="28"/>
          <w:szCs w:val="28"/>
        </w:rPr>
        <w:t>отказ в выдаче дубликата разрешения на ввод объекта в эксплуатацию;</w:t>
      </w:r>
    </w:p>
    <w:p w:rsidR="0092328F" w:rsidRPr="009B7597" w:rsidRDefault="00CF4419" w:rsidP="00CD4DB4">
      <w:pPr>
        <w:pStyle w:val="ConsPlusNormal"/>
        <w:numPr>
          <w:ilvl w:val="0"/>
          <w:numId w:val="5"/>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мотивированный </w:t>
      </w:r>
      <w:r w:rsidR="0092328F" w:rsidRPr="009B7597">
        <w:rPr>
          <w:rFonts w:ascii="Times New Roman" w:hAnsi="Times New Roman" w:cs="Times New Roman"/>
          <w:sz w:val="28"/>
          <w:szCs w:val="28"/>
        </w:rPr>
        <w:t>отказ в исправлении технической ошибки.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6. Срок предоставления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bookmarkStart w:id="4" w:name="P101"/>
      <w:bookmarkEnd w:id="4"/>
      <w:r w:rsidRPr="009B7597">
        <w:rPr>
          <w:rFonts w:ascii="Times New Roman" w:hAnsi="Times New Roman" w:cs="Times New Roman"/>
          <w:sz w:val="28"/>
          <w:szCs w:val="28"/>
        </w:rPr>
        <w:t xml:space="preserve">Срок предоставления муниципальной услуги не должен превышать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5 рабочих дней со дня регистрации заявления о выдаче разрешения на ввод объекта в эксплуатацию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заявление).</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Днем подачи заявления считается день регистрации заявления в системе электронного документооборота Администрации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СЭД),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в государственной информационной системе обеспечения градостроительной деятельности Омской области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ГИСОГД).</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представления заявления через бюджетное учреждение Омской области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Многофункциональный центр предоставления государственных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и муниципальных услуг</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многофункциональный центр) срок, указанный в </w:t>
      </w:r>
      <w:hyperlink w:anchor="P101">
        <w:r w:rsidRPr="009B7597">
          <w:rPr>
            <w:rFonts w:ascii="Times New Roman" w:hAnsi="Times New Roman" w:cs="Times New Roman"/>
            <w:sz w:val="28"/>
            <w:szCs w:val="28"/>
          </w:rPr>
          <w:t>абзаце первом</w:t>
        </w:r>
      </w:hyperlink>
      <w:r w:rsidRPr="009B7597">
        <w:rPr>
          <w:rFonts w:ascii="Times New Roman" w:hAnsi="Times New Roman" w:cs="Times New Roman"/>
          <w:sz w:val="28"/>
          <w:szCs w:val="28"/>
        </w:rPr>
        <w:t xml:space="preserve"> настоящего пункта, исчисляется со дня передачи многофункциональным центром заявления и документов, указанных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в </w:t>
      </w:r>
      <w:hyperlink w:anchor="P130">
        <w:r w:rsidRPr="009B7597">
          <w:rPr>
            <w:rFonts w:ascii="Times New Roman" w:hAnsi="Times New Roman" w:cs="Times New Roman"/>
            <w:sz w:val="28"/>
            <w:szCs w:val="28"/>
          </w:rPr>
          <w:t>пунктах 1</w:t>
        </w:r>
      </w:hyperlink>
      <w:r w:rsidR="00D12ACC"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48">
        <w:r w:rsidRPr="009B7597">
          <w:rPr>
            <w:rFonts w:ascii="Times New Roman" w:hAnsi="Times New Roman" w:cs="Times New Roman"/>
            <w:sz w:val="28"/>
            <w:szCs w:val="28"/>
          </w:rPr>
          <w:t>13</w:t>
        </w:r>
      </w:hyperlink>
      <w:r w:rsidRPr="009B7597">
        <w:rPr>
          <w:rFonts w:ascii="Times New Roman" w:hAnsi="Times New Roman" w:cs="Times New Roman"/>
          <w:sz w:val="28"/>
          <w:szCs w:val="28"/>
        </w:rPr>
        <w:t xml:space="preserve"> настоящего административного регламента (при их наличии), в </w:t>
      </w:r>
      <w:r w:rsidR="0024444A" w:rsidRPr="009B7597">
        <w:rPr>
          <w:rFonts w:ascii="Times New Roman" w:hAnsi="Times New Roman" w:cs="Times New Roman"/>
          <w:sz w:val="28"/>
          <w:szCs w:val="28"/>
        </w:rPr>
        <w:t>Администраци</w:t>
      </w:r>
      <w:r w:rsidR="00CF4419" w:rsidRPr="009B7597">
        <w:rPr>
          <w:rFonts w:ascii="Times New Roman" w:hAnsi="Times New Roman" w:cs="Times New Roman"/>
          <w:sz w:val="28"/>
          <w:szCs w:val="28"/>
        </w:rPr>
        <w:t>ю</w:t>
      </w:r>
      <w:r w:rsidRPr="009B7597">
        <w:rPr>
          <w:rFonts w:ascii="Times New Roman" w:hAnsi="Times New Roman" w:cs="Times New Roman"/>
          <w:sz w:val="28"/>
          <w:szCs w:val="28"/>
        </w:rPr>
        <w:t>.</w:t>
      </w: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Исчисление срока, предусмотренного </w:t>
      </w:r>
      <w:hyperlink w:anchor="P101">
        <w:r w:rsidRPr="009B7597">
          <w:rPr>
            <w:rFonts w:ascii="Times New Roman" w:hAnsi="Times New Roman" w:cs="Times New Roman"/>
            <w:sz w:val="28"/>
            <w:szCs w:val="28"/>
          </w:rPr>
          <w:t xml:space="preserve">абзацем первым пункта </w:t>
        </w:r>
      </w:hyperlink>
      <w:r w:rsidR="00CD4DB4">
        <w:rPr>
          <w:rFonts w:ascii="Times New Roman" w:hAnsi="Times New Roman" w:cs="Times New Roman"/>
          <w:sz w:val="28"/>
          <w:szCs w:val="28"/>
        </w:rPr>
        <w:t xml:space="preserve">                         </w:t>
      </w:r>
      <w:r w:rsidR="00CF4419" w:rsidRPr="009B7597">
        <w:rPr>
          <w:rFonts w:ascii="Times New Roman" w:hAnsi="Times New Roman" w:cs="Times New Roman"/>
          <w:sz w:val="28"/>
          <w:szCs w:val="28"/>
        </w:rPr>
        <w:t>9</w:t>
      </w:r>
      <w:r w:rsidRPr="009B7597">
        <w:rPr>
          <w:rFonts w:ascii="Times New Roman" w:hAnsi="Times New Roman" w:cs="Times New Roman"/>
          <w:sz w:val="28"/>
          <w:szCs w:val="28"/>
        </w:rPr>
        <w:t xml:space="preserve"> настоящего административного регламента, начинается на следующий день после поступления заявления.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9B7597">
      <w:pPr>
        <w:pStyle w:val="ConsPlusTitle"/>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7. Правовые основания для предоставления</w:t>
      </w:r>
    </w:p>
    <w:p w:rsidR="0092328F" w:rsidRPr="009B7597" w:rsidRDefault="0092328F" w:rsidP="009B7597">
      <w:pPr>
        <w:pStyle w:val="ConsPlusTitle"/>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муниципальной услуги</w:t>
      </w:r>
    </w:p>
    <w:p w:rsidR="0092328F" w:rsidRPr="009B7597" w:rsidRDefault="0092328F" w:rsidP="0009625D">
      <w:pPr>
        <w:pStyle w:val="ConsPlusNormal"/>
        <w:ind w:firstLine="709"/>
        <w:contextualSpacing/>
        <w:jc w:val="center"/>
        <w:rPr>
          <w:rFonts w:ascii="Times New Roman" w:hAnsi="Times New Roman" w:cs="Times New Roman"/>
          <w:sz w:val="28"/>
          <w:szCs w:val="28"/>
        </w:rPr>
      </w:pPr>
    </w:p>
    <w:p w:rsidR="00CF4419" w:rsidRPr="009B7597" w:rsidRDefault="00CF4419"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Правовые основания для предоставления муниципальной услуги:</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Градостроительный кодекс Российской Федерации;</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Федеральный закон от 29.12.2004 № «О введении в действие Градостроительного кодекса Российской Федерации»;</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Федеральный закон от 02.05.2006 № 59-ФЗ «О порядке рассмотрения обращений граждан Российской Федерации»;</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Федеральный закон от 24.11.1995 № 181-ФЗ «О социальной защите инвалидов в Российской Федерации»;</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Федеральный закон от 27.07.2006 № 152-ФЗ «О персональных данных»</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Федеральный закон от 27.07.2006 № 135-ФЗ «О защите конкуренции»</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Федеральный закон от 29.07.2017 № 218-ФЗ «О публично-правовой компании «Фонд</w:t>
      </w:r>
      <w:r w:rsidR="00D12ACC" w:rsidRPr="009B7597">
        <w:rPr>
          <w:rFonts w:ascii="Times New Roman" w:hAnsi="Times New Roman" w:cs="Times New Roman"/>
          <w:sz w:val="28"/>
          <w:szCs w:val="28"/>
        </w:rPr>
        <w:t xml:space="preserve"> </w:t>
      </w:r>
      <w:r w:rsidRPr="009B7597">
        <w:rPr>
          <w:rFonts w:ascii="Times New Roman" w:hAnsi="Times New Roman" w:cs="Times New Roman"/>
          <w:sz w:val="28"/>
          <w:szCs w:val="28"/>
        </w:rPr>
        <w:t>развития территорий» и о внесении</w:t>
      </w:r>
      <w:r w:rsidR="00D12ACC" w:rsidRPr="009B7597">
        <w:rPr>
          <w:rFonts w:ascii="Times New Roman" w:hAnsi="Times New Roman" w:cs="Times New Roman"/>
          <w:sz w:val="28"/>
          <w:szCs w:val="28"/>
        </w:rPr>
        <w:t xml:space="preserve"> </w:t>
      </w:r>
      <w:r w:rsidRPr="009B7597">
        <w:rPr>
          <w:rFonts w:ascii="Times New Roman" w:hAnsi="Times New Roman" w:cs="Times New Roman"/>
          <w:sz w:val="28"/>
          <w:szCs w:val="28"/>
        </w:rPr>
        <w:t>изменений в отдельные законодательные</w:t>
      </w:r>
      <w:r w:rsidR="00D12ACC" w:rsidRPr="009B7597">
        <w:rPr>
          <w:rFonts w:ascii="Times New Roman" w:hAnsi="Times New Roman" w:cs="Times New Roman"/>
          <w:sz w:val="28"/>
          <w:szCs w:val="28"/>
        </w:rPr>
        <w:t xml:space="preserve"> </w:t>
      </w:r>
      <w:r w:rsidRPr="009B7597">
        <w:rPr>
          <w:rFonts w:ascii="Times New Roman" w:hAnsi="Times New Roman" w:cs="Times New Roman"/>
          <w:sz w:val="28"/>
          <w:szCs w:val="28"/>
        </w:rPr>
        <w:t>акты Российской Федерации</w:t>
      </w:r>
      <w:r w:rsidR="00D12ACC" w:rsidRPr="009B7597">
        <w:rPr>
          <w:rFonts w:ascii="Times New Roman" w:hAnsi="Times New Roman" w:cs="Times New Roman"/>
          <w:sz w:val="28"/>
          <w:szCs w:val="28"/>
        </w:rPr>
        <w:t>»</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Постановление Правительства Российской Федерации от 04.07.2017 </w:t>
      </w:r>
      <w:r w:rsidR="009B7597">
        <w:rPr>
          <w:rFonts w:ascii="Times New Roman" w:hAnsi="Times New Roman" w:cs="Times New Roman"/>
          <w:sz w:val="28"/>
          <w:szCs w:val="28"/>
        </w:rPr>
        <w:t xml:space="preserve">                  </w:t>
      </w:r>
      <w:r w:rsidRPr="009B7597">
        <w:rPr>
          <w:rFonts w:ascii="Times New Roman" w:hAnsi="Times New Roman" w:cs="Times New Roman"/>
          <w:sz w:val="28"/>
          <w:szCs w:val="28"/>
        </w:rPr>
        <w:t>№ 788 «О направлении документов, необходимых для выдачи разрешения на строительство и разрешения на ввод в эксплуатацию, в электронной форме»;</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Постановление Правительства Российской Федерации от 26.03.2016 </w:t>
      </w:r>
      <w:r w:rsidR="009B7597">
        <w:rPr>
          <w:rFonts w:ascii="Times New Roman" w:hAnsi="Times New Roman" w:cs="Times New Roman"/>
          <w:sz w:val="28"/>
          <w:szCs w:val="28"/>
        </w:rPr>
        <w:t xml:space="preserve">              </w:t>
      </w:r>
      <w:r w:rsidRPr="009B7597">
        <w:rPr>
          <w:rFonts w:ascii="Times New Roman" w:hAnsi="Times New Roman" w:cs="Times New Roman"/>
          <w:sz w:val="28"/>
          <w:szCs w:val="28"/>
        </w:rPr>
        <w:t>№ 236 «О требованиях к предоставлению в электронной форме государственных и муниципальных услуг»;</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Постановление Правительства Российской Федерации от 07.10.2019 </w:t>
      </w:r>
      <w:r w:rsidR="009B7597">
        <w:rPr>
          <w:rFonts w:ascii="Times New Roman" w:hAnsi="Times New Roman" w:cs="Times New Roman"/>
          <w:sz w:val="28"/>
          <w:szCs w:val="28"/>
        </w:rPr>
        <w:t xml:space="preserve">                         </w:t>
      </w:r>
      <w:r w:rsidRPr="009B7597">
        <w:rPr>
          <w:rFonts w:ascii="Times New Roman" w:hAnsi="Times New Roman" w:cs="Times New Roman"/>
          <w:sz w:val="28"/>
          <w:szCs w:val="28"/>
        </w:rPr>
        <w:t xml:space="preserve"> № 1294 «Об утверждении Правил направления документов в уполномоченные на выдачу разрешений на строительство и (или) разрешений на ввод объекта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w:t>
      </w:r>
    </w:p>
    <w:p w:rsidR="00D12ACC" w:rsidRPr="009B7597" w:rsidRDefault="00D12ACC"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27.07.2017 № 1033/пр «Об утверждении СП 68.13330.2017 «СНиП 3.01.04-87 Приемка в эксплуатацию законченных строительством объектов. Основные положения»</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03.06.2022 № 446/пр «Об утверждении формы разрешения на строительство и формы разрешения на ввод объекта</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 в эксплуатацию»;</w:t>
      </w:r>
    </w:p>
    <w:p w:rsidR="00CF4419"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Постановление Правительства Омской области от 21.12.2017 № 408-п «О направлении документов, необходимых для выдачи разрешения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на строительство и разрешения на ввод в эксплуатацию, в электронной форме»;</w:t>
      </w:r>
    </w:p>
    <w:p w:rsidR="0092328F" w:rsidRPr="009B7597" w:rsidRDefault="00CF4419"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Устав Калачинского муниципального района Омской области.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8. Исчерпывающий перечень документов, необходимых</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в соответствии с нормативными правовыми актами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для предоставления муниципальной услуги, подлежащих</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представлению заявителем самостоятельно</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bookmarkStart w:id="5" w:name="P130"/>
      <w:bookmarkEnd w:id="5"/>
      <w:r w:rsidRPr="009B7597">
        <w:rPr>
          <w:rFonts w:ascii="Times New Roman" w:hAnsi="Times New Roman" w:cs="Times New Roman"/>
          <w:sz w:val="28"/>
          <w:szCs w:val="28"/>
        </w:rPr>
        <w:t>Документы, необходимые для получения разрешения на ввод объекта в эксплуатацию, подлежащие представлению заявителем самостоятельно:</w:t>
      </w:r>
    </w:p>
    <w:p w:rsidR="0092328F" w:rsidRDefault="000516DB" w:rsidP="00CD4DB4">
      <w:pPr>
        <w:pStyle w:val="ConsPlusNormal"/>
        <w:numPr>
          <w:ilvl w:val="0"/>
          <w:numId w:val="7"/>
        </w:numPr>
        <w:contextualSpacing/>
        <w:jc w:val="both"/>
        <w:rPr>
          <w:rFonts w:ascii="Times New Roman" w:hAnsi="Times New Roman" w:cs="Times New Roman"/>
          <w:sz w:val="28"/>
          <w:szCs w:val="28"/>
        </w:rPr>
      </w:pPr>
      <w:hyperlink w:anchor="P776">
        <w:r w:rsidR="0092328F" w:rsidRPr="009B7597">
          <w:rPr>
            <w:rFonts w:ascii="Times New Roman" w:hAnsi="Times New Roman" w:cs="Times New Roman"/>
            <w:sz w:val="28"/>
            <w:szCs w:val="28"/>
          </w:rPr>
          <w:t>заявление</w:t>
        </w:r>
      </w:hyperlink>
      <w:r w:rsidR="0092328F" w:rsidRPr="009B7597">
        <w:rPr>
          <w:rFonts w:ascii="Times New Roman" w:hAnsi="Times New Roman" w:cs="Times New Roman"/>
          <w:sz w:val="28"/>
          <w:szCs w:val="28"/>
        </w:rPr>
        <w:t xml:space="preserve"> (по форме согласно приложению </w:t>
      </w:r>
      <w:r w:rsidR="0024444A" w:rsidRPr="009B7597">
        <w:rPr>
          <w:rFonts w:ascii="Times New Roman" w:hAnsi="Times New Roman" w:cs="Times New Roman"/>
          <w:sz w:val="28"/>
          <w:szCs w:val="28"/>
        </w:rPr>
        <w:t>№</w:t>
      </w:r>
      <w:r w:rsidR="0092328F" w:rsidRPr="009B7597">
        <w:rPr>
          <w:rFonts w:ascii="Times New Roman" w:hAnsi="Times New Roman" w:cs="Times New Roman"/>
          <w:sz w:val="28"/>
          <w:szCs w:val="28"/>
        </w:rPr>
        <w:t xml:space="preserve"> 1 к настоящему административному регламенту), а в случае, предусмотренном </w:t>
      </w:r>
      <w:hyperlink r:id="rId14">
        <w:r w:rsidR="0092328F" w:rsidRPr="009B7597">
          <w:rPr>
            <w:rFonts w:ascii="Times New Roman" w:hAnsi="Times New Roman" w:cs="Times New Roman"/>
            <w:sz w:val="28"/>
            <w:szCs w:val="28"/>
          </w:rPr>
          <w:t>статьей 15.1</w:t>
        </w:r>
      </w:hyperlink>
      <w:r w:rsidR="0092328F" w:rsidRPr="009B7597">
        <w:rPr>
          <w:rFonts w:ascii="Times New Roman" w:hAnsi="Times New Roman" w:cs="Times New Roman"/>
          <w:sz w:val="28"/>
          <w:szCs w:val="28"/>
        </w:rPr>
        <w:t xml:space="preserve"> Федерального закона </w:t>
      </w:r>
      <w:r w:rsidR="0024444A" w:rsidRPr="009B7597">
        <w:rPr>
          <w:rFonts w:ascii="Times New Roman" w:hAnsi="Times New Roman" w:cs="Times New Roman"/>
          <w:sz w:val="28"/>
          <w:szCs w:val="28"/>
        </w:rPr>
        <w:t>«</w:t>
      </w:r>
      <w:r w:rsidR="0092328F" w:rsidRPr="009B7597">
        <w:rPr>
          <w:rFonts w:ascii="Times New Roman" w:hAnsi="Times New Roman" w:cs="Times New Roman"/>
          <w:sz w:val="28"/>
          <w:szCs w:val="28"/>
        </w:rPr>
        <w:t xml:space="preserve">Об организации предоставления государственных </w:t>
      </w:r>
      <w:r w:rsidR="00CD4DB4">
        <w:rPr>
          <w:rFonts w:ascii="Times New Roman" w:hAnsi="Times New Roman" w:cs="Times New Roman"/>
          <w:sz w:val="28"/>
          <w:szCs w:val="28"/>
        </w:rPr>
        <w:t xml:space="preserve">                       </w:t>
      </w:r>
      <w:r w:rsidR="0092328F" w:rsidRPr="009B7597">
        <w:rPr>
          <w:rFonts w:ascii="Times New Roman" w:hAnsi="Times New Roman" w:cs="Times New Roman"/>
          <w:sz w:val="28"/>
          <w:szCs w:val="28"/>
        </w:rPr>
        <w:t>и муниципальных услуг</w:t>
      </w:r>
      <w:r w:rsidR="0024444A" w:rsidRPr="009B7597">
        <w:rPr>
          <w:rFonts w:ascii="Times New Roman" w:hAnsi="Times New Roman" w:cs="Times New Roman"/>
          <w:sz w:val="28"/>
          <w:szCs w:val="28"/>
        </w:rPr>
        <w:t>»</w:t>
      </w:r>
      <w:r w:rsidR="0092328F" w:rsidRPr="009B7597">
        <w:rPr>
          <w:rFonts w:ascii="Times New Roman" w:hAnsi="Times New Roman" w:cs="Times New Roman"/>
          <w:sz w:val="28"/>
          <w:szCs w:val="28"/>
        </w:rPr>
        <w:t xml:space="preserve">, - заявление, подписанное уполномоченным работником многофункционального центра и скрепленное печатью </w:t>
      </w:r>
      <w:r w:rsidR="0092328F" w:rsidRPr="009B7597">
        <w:rPr>
          <w:rFonts w:ascii="Times New Roman" w:hAnsi="Times New Roman" w:cs="Times New Roman"/>
          <w:sz w:val="28"/>
          <w:szCs w:val="28"/>
        </w:rPr>
        <w:lastRenderedPageBreak/>
        <w:t>многофункционального центра (</w:t>
      </w:r>
      <w:r w:rsidR="009B7597">
        <w:rPr>
          <w:rFonts w:ascii="Times New Roman" w:hAnsi="Times New Roman" w:cs="Times New Roman"/>
          <w:sz w:val="28"/>
          <w:szCs w:val="28"/>
        </w:rPr>
        <w:t>далее –</w:t>
      </w:r>
      <w:r w:rsidR="0092328F" w:rsidRPr="009B7597">
        <w:rPr>
          <w:rFonts w:ascii="Times New Roman" w:hAnsi="Times New Roman" w:cs="Times New Roman"/>
          <w:sz w:val="28"/>
          <w:szCs w:val="28"/>
        </w:rPr>
        <w:t xml:space="preserve"> заявление), с приложением заверенной многофункциональным центром копии запроса заявителя </w:t>
      </w:r>
      <w:r w:rsidR="00CD4DB4">
        <w:rPr>
          <w:rFonts w:ascii="Times New Roman" w:hAnsi="Times New Roman" w:cs="Times New Roman"/>
          <w:sz w:val="28"/>
          <w:szCs w:val="28"/>
        </w:rPr>
        <w:t xml:space="preserve">                                </w:t>
      </w:r>
      <w:r w:rsidR="0092328F" w:rsidRPr="009B7597">
        <w:rPr>
          <w:rFonts w:ascii="Times New Roman" w:hAnsi="Times New Roman" w:cs="Times New Roman"/>
          <w:sz w:val="28"/>
          <w:szCs w:val="28"/>
        </w:rPr>
        <w:t>о предоставлении нескольких государственных и (или) муниципальных услуг (комплексный запрос);</w:t>
      </w:r>
    </w:p>
    <w:p w:rsidR="0092328F" w:rsidRPr="009B7597" w:rsidRDefault="0092328F" w:rsidP="00CD4DB4">
      <w:pPr>
        <w:pStyle w:val="ConsPlusNormal"/>
        <w:numPr>
          <w:ilvl w:val="0"/>
          <w:numId w:val="7"/>
        </w:numPr>
        <w:contextualSpacing/>
        <w:jc w:val="both"/>
        <w:rPr>
          <w:rFonts w:ascii="Times New Roman" w:hAnsi="Times New Roman" w:cs="Times New Roman"/>
          <w:sz w:val="28"/>
          <w:szCs w:val="28"/>
        </w:rPr>
      </w:pPr>
      <w:bookmarkStart w:id="6" w:name="P135"/>
      <w:bookmarkEnd w:id="6"/>
      <w:r w:rsidRPr="009B7597">
        <w:rPr>
          <w:rFonts w:ascii="Times New Roman" w:hAnsi="Times New Roman" w:cs="Times New Roman"/>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009B7597">
        <w:rPr>
          <w:rFonts w:ascii="Times New Roman" w:hAnsi="Times New Roman" w:cs="Times New Roman"/>
          <w:sz w:val="28"/>
          <w:szCs w:val="28"/>
        </w:rPr>
        <w:t>–</w:t>
      </w:r>
      <w:r w:rsidRPr="009B7597">
        <w:rPr>
          <w:rFonts w:ascii="Times New Roman" w:hAnsi="Times New Roman" w:cs="Times New Roman"/>
          <w:sz w:val="28"/>
          <w:szCs w:val="28"/>
        </w:rPr>
        <w:t xml:space="preserve"> в случае, если правоустанавливающие документы на земельный участок, в том числе соглашение об установлении сервитута, решение об установлении публичного сервитута отсутствуют в распоряжении государственных органов, органов местного самоуправления и организаций, подведомственных государственным органам или органам местного самоуправления;</w:t>
      </w:r>
    </w:p>
    <w:p w:rsidR="0092328F" w:rsidRPr="009B7597" w:rsidRDefault="0092328F" w:rsidP="00CD4DB4">
      <w:pPr>
        <w:pStyle w:val="ConsPlusNormal"/>
        <w:numPr>
          <w:ilvl w:val="0"/>
          <w:numId w:val="7"/>
        </w:numPr>
        <w:contextualSpacing/>
        <w:jc w:val="both"/>
        <w:rPr>
          <w:rFonts w:ascii="Times New Roman" w:hAnsi="Times New Roman" w:cs="Times New Roman"/>
          <w:sz w:val="28"/>
          <w:szCs w:val="28"/>
        </w:rPr>
      </w:pPr>
      <w:bookmarkStart w:id="7" w:name="P140"/>
      <w:bookmarkEnd w:id="7"/>
      <w:r w:rsidRPr="009B7597">
        <w:rPr>
          <w:rFonts w:ascii="Times New Roman" w:hAnsi="Times New Roman" w:cs="Times New Roman"/>
          <w:sz w:val="28"/>
          <w:szCs w:val="28"/>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92328F" w:rsidRPr="009B7597" w:rsidRDefault="0092328F" w:rsidP="00CD4DB4">
      <w:pPr>
        <w:pStyle w:val="ConsPlusNormal"/>
        <w:numPr>
          <w:ilvl w:val="0"/>
          <w:numId w:val="7"/>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и планировочную организацию земельного участка и подписанная лицом, осуществляющим строительство (лицом, осуществляющим строительство,</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(рекомендуется оформлять в форме исполнительной геодезической съемки М 1:500, выполненной на топографической основе с границами земельного участка);</w:t>
      </w:r>
    </w:p>
    <w:p w:rsidR="0092328F" w:rsidRPr="009B7597" w:rsidRDefault="0092328F" w:rsidP="00CD4DB4">
      <w:pPr>
        <w:pStyle w:val="ConsPlusNormal"/>
        <w:numPr>
          <w:ilvl w:val="0"/>
          <w:numId w:val="7"/>
        </w:numPr>
        <w:contextualSpacing/>
        <w:jc w:val="both"/>
        <w:rPr>
          <w:rFonts w:ascii="Times New Roman" w:hAnsi="Times New Roman" w:cs="Times New Roman"/>
          <w:sz w:val="28"/>
          <w:szCs w:val="28"/>
        </w:rPr>
      </w:pPr>
      <w:bookmarkStart w:id="8" w:name="P145"/>
      <w:bookmarkEnd w:id="8"/>
      <w:r w:rsidRPr="009B7597">
        <w:rPr>
          <w:rFonts w:ascii="Times New Roman" w:hAnsi="Times New Roman" w:cs="Times New Roman"/>
          <w:sz w:val="28"/>
          <w:szCs w:val="28"/>
        </w:rPr>
        <w:t xml:space="preserve">технический план объекта капитального строительства, подготовленный в соответствии с Федеральным </w:t>
      </w:r>
      <w:hyperlink r:id="rId15">
        <w:r w:rsidRPr="009B7597">
          <w:rPr>
            <w:rFonts w:ascii="Times New Roman" w:hAnsi="Times New Roman" w:cs="Times New Roman"/>
            <w:sz w:val="28"/>
            <w:szCs w:val="28"/>
          </w:rPr>
          <w:t>законом</w:t>
        </w:r>
      </w:hyperlink>
      <w:r w:rsidRPr="009B7597">
        <w:rPr>
          <w:rFonts w:ascii="Times New Roman" w:hAnsi="Times New Roman" w:cs="Times New Roman"/>
          <w:sz w:val="28"/>
          <w:szCs w:val="28"/>
        </w:rPr>
        <w:t xml:space="preserve">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 государственной регистрации недвижимости</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bookmarkStart w:id="9" w:name="P148"/>
      <w:bookmarkEnd w:id="9"/>
      <w:r w:rsidRPr="009B7597">
        <w:rPr>
          <w:rFonts w:ascii="Times New Roman" w:hAnsi="Times New Roman" w:cs="Times New Roman"/>
          <w:sz w:val="28"/>
          <w:szCs w:val="28"/>
        </w:rPr>
        <w:t xml:space="preserve">Документы, необходимые для внесения изменений в разрешение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на ввод объекта в эксплуатацию, подлежащие предоставлению заявителем самостоятельно:</w:t>
      </w:r>
    </w:p>
    <w:p w:rsidR="0092328F" w:rsidRPr="009B7597" w:rsidRDefault="0092328F" w:rsidP="00CD4DB4">
      <w:pPr>
        <w:pStyle w:val="ConsPlusNormal"/>
        <w:numPr>
          <w:ilvl w:val="0"/>
          <w:numId w:val="9"/>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заявление по форме согласно приложению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r w:rsidR="00F635C5" w:rsidRPr="009B7597">
        <w:rPr>
          <w:rFonts w:ascii="Times New Roman" w:hAnsi="Times New Roman" w:cs="Times New Roman"/>
          <w:sz w:val="28"/>
          <w:szCs w:val="28"/>
        </w:rPr>
        <w:t>2</w:t>
      </w:r>
      <w:r w:rsidRPr="009B7597">
        <w:rPr>
          <w:rFonts w:ascii="Times New Roman" w:hAnsi="Times New Roman" w:cs="Times New Roman"/>
          <w:sz w:val="28"/>
          <w:szCs w:val="28"/>
        </w:rPr>
        <w:t xml:space="preserve"> к настоящему административному регламенту;</w:t>
      </w:r>
    </w:p>
    <w:p w:rsidR="0092328F" w:rsidRPr="009B7597" w:rsidRDefault="0092328F" w:rsidP="00CD4DB4">
      <w:pPr>
        <w:pStyle w:val="ConsPlusNormal"/>
        <w:numPr>
          <w:ilvl w:val="0"/>
          <w:numId w:val="9"/>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технический план объекта капитального строительства с учетом внесенных изменений, подготовленный в соответствии с Федеральным </w:t>
      </w:r>
      <w:hyperlink r:id="rId16">
        <w:r w:rsidRPr="009B7597">
          <w:rPr>
            <w:rFonts w:ascii="Times New Roman" w:hAnsi="Times New Roman" w:cs="Times New Roman"/>
            <w:sz w:val="28"/>
            <w:szCs w:val="28"/>
          </w:rPr>
          <w:t>законом</w:t>
        </w:r>
      </w:hyperlink>
      <w:r w:rsidRPr="009B7597">
        <w:rPr>
          <w:rFonts w:ascii="Times New Roman" w:hAnsi="Times New Roman" w:cs="Times New Roman"/>
          <w:sz w:val="28"/>
          <w:szCs w:val="28"/>
        </w:rPr>
        <w:t xml:space="preserve">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 государственной регистрации недвижимости</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CD4DB4">
      <w:pPr>
        <w:pStyle w:val="ConsPlusNormal"/>
        <w:numPr>
          <w:ilvl w:val="0"/>
          <w:numId w:val="9"/>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иные документы, предусмотренные </w:t>
      </w:r>
      <w:hyperlink w:anchor="P130">
        <w:r w:rsidRPr="009B7597">
          <w:rPr>
            <w:rFonts w:ascii="Times New Roman" w:hAnsi="Times New Roman" w:cs="Times New Roman"/>
            <w:sz w:val="28"/>
            <w:szCs w:val="28"/>
          </w:rPr>
          <w:t>пунктом 1</w:t>
        </w:r>
      </w:hyperlink>
      <w:r w:rsidR="00D12ACC" w:rsidRPr="009B7597">
        <w:rPr>
          <w:rFonts w:ascii="Times New Roman" w:hAnsi="Times New Roman" w:cs="Times New Roman"/>
          <w:sz w:val="28"/>
          <w:szCs w:val="28"/>
        </w:rPr>
        <w:t>2</w:t>
      </w:r>
      <w:r w:rsidRPr="009B7597">
        <w:rPr>
          <w:rFonts w:ascii="Times New Roman" w:hAnsi="Times New Roman" w:cs="Times New Roman"/>
          <w:sz w:val="28"/>
          <w:szCs w:val="28"/>
        </w:rPr>
        <w:t xml:space="preserve"> настоящего административного регламента, если в такие документы внесены изменения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в связи с подготовкой технического плана объекта капитального строительства, содержание которого требует внесения изменений в выданное разрешение на ввод объекта в эксплуатацию.</w:t>
      </w: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 xml:space="preserve">Документы, указанные в </w:t>
      </w:r>
      <w:hyperlink w:anchor="P135">
        <w:r w:rsidRPr="009B7597">
          <w:rPr>
            <w:rFonts w:ascii="Times New Roman" w:hAnsi="Times New Roman" w:cs="Times New Roman"/>
            <w:sz w:val="28"/>
            <w:szCs w:val="28"/>
          </w:rPr>
          <w:t>подпунктах 2</w:t>
        </w:r>
      </w:hyperlink>
      <w:r w:rsidRPr="009B7597">
        <w:rPr>
          <w:rFonts w:ascii="Times New Roman" w:hAnsi="Times New Roman" w:cs="Times New Roman"/>
          <w:sz w:val="28"/>
          <w:szCs w:val="28"/>
        </w:rPr>
        <w:t xml:space="preserve">, </w:t>
      </w:r>
      <w:hyperlink w:anchor="P140">
        <w:r w:rsidR="00D12ACC" w:rsidRPr="009B7597">
          <w:rPr>
            <w:rFonts w:ascii="Times New Roman" w:hAnsi="Times New Roman" w:cs="Times New Roman"/>
            <w:sz w:val="28"/>
            <w:szCs w:val="28"/>
          </w:rPr>
          <w:t>3</w:t>
        </w:r>
      </w:hyperlink>
      <w:r w:rsidRPr="009B7597">
        <w:rPr>
          <w:rFonts w:ascii="Times New Roman" w:hAnsi="Times New Roman" w:cs="Times New Roman"/>
          <w:sz w:val="28"/>
          <w:szCs w:val="28"/>
        </w:rPr>
        <w:t xml:space="preserve">, </w:t>
      </w:r>
      <w:hyperlink w:anchor="P144">
        <w:r w:rsidR="00AB71B2" w:rsidRPr="009B7597">
          <w:rPr>
            <w:rFonts w:ascii="Times New Roman" w:hAnsi="Times New Roman" w:cs="Times New Roman"/>
            <w:sz w:val="28"/>
            <w:szCs w:val="28"/>
          </w:rPr>
          <w:t>4</w:t>
        </w:r>
      </w:hyperlink>
      <w:r w:rsidRPr="009B7597">
        <w:rPr>
          <w:rFonts w:ascii="Times New Roman" w:hAnsi="Times New Roman" w:cs="Times New Roman"/>
          <w:sz w:val="28"/>
          <w:szCs w:val="28"/>
        </w:rPr>
        <w:t xml:space="preserve">, </w:t>
      </w:r>
      <w:hyperlink w:anchor="P145">
        <w:r w:rsidR="00AB71B2" w:rsidRPr="009B7597">
          <w:rPr>
            <w:rFonts w:ascii="Times New Roman" w:hAnsi="Times New Roman" w:cs="Times New Roman"/>
            <w:sz w:val="28"/>
            <w:szCs w:val="28"/>
          </w:rPr>
          <w:t>5</w:t>
        </w:r>
        <w:r w:rsidRPr="009B7597">
          <w:rPr>
            <w:rFonts w:ascii="Times New Roman" w:hAnsi="Times New Roman" w:cs="Times New Roman"/>
            <w:sz w:val="28"/>
            <w:szCs w:val="28"/>
          </w:rPr>
          <w:t xml:space="preserve"> пункта 1</w:t>
        </w:r>
      </w:hyperlink>
      <w:r w:rsidR="00D12ACC" w:rsidRPr="009B7597">
        <w:rPr>
          <w:rFonts w:ascii="Times New Roman" w:hAnsi="Times New Roman" w:cs="Times New Roman"/>
          <w:sz w:val="28"/>
          <w:szCs w:val="28"/>
        </w:rPr>
        <w:t>2</w:t>
      </w:r>
      <w:r w:rsidRPr="009B7597">
        <w:rPr>
          <w:rFonts w:ascii="Times New Roman" w:hAnsi="Times New Roman" w:cs="Times New Roman"/>
          <w:sz w:val="28"/>
          <w:szCs w:val="28"/>
        </w:rPr>
        <w:t xml:space="preserve"> настоящего административного регламента, могут быть представлены заявителем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в копиях.</w:t>
      </w: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Копии документов, представленные заявителем, могут быть нотариально удостоверены. Предоставление копий документов, не имеющих нотариального удостоверения, допускается только при условии предъявления оригиналов документов.</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Копии документов, представляемых заявителем </w:t>
      </w:r>
      <w:r w:rsidR="00CD4DB4">
        <w:rPr>
          <w:rFonts w:ascii="Times New Roman" w:hAnsi="Times New Roman" w:cs="Times New Roman"/>
          <w:sz w:val="28"/>
          <w:szCs w:val="28"/>
        </w:rPr>
        <w:t>–</w:t>
      </w:r>
      <w:r w:rsidRPr="009B7597">
        <w:rPr>
          <w:rFonts w:ascii="Times New Roman" w:hAnsi="Times New Roman" w:cs="Times New Roman"/>
          <w:sz w:val="28"/>
          <w:szCs w:val="28"/>
        </w:rPr>
        <w:t xml:space="preserve"> юридическим лицом, не имеющие нотариального удостоверения, должны быть заверены надписью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Копия верна</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печатью (при наличии) и подписью руководителя (уполномоченного представителя).</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Копии документов, представляемых заявителем </w:t>
      </w:r>
      <w:r w:rsidR="00CD4DB4">
        <w:rPr>
          <w:rFonts w:ascii="Times New Roman" w:hAnsi="Times New Roman" w:cs="Times New Roman"/>
          <w:sz w:val="28"/>
          <w:szCs w:val="28"/>
        </w:rPr>
        <w:t>–</w:t>
      </w:r>
      <w:r w:rsidRPr="009B7597">
        <w:rPr>
          <w:rFonts w:ascii="Times New Roman" w:hAnsi="Times New Roman" w:cs="Times New Roman"/>
          <w:sz w:val="28"/>
          <w:szCs w:val="28"/>
        </w:rPr>
        <w:t xml:space="preserve"> физическим лицом,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не имеющие нотариального удостоверения, должны быть заверены надписью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Копия верна</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и подписью физического лица (уполномоченного представителя).</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Ответственность за достоверность сведений, предоставляемых для получения разрешения на ввод объекта в эксплуатацию, несет заявитель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в соответствии со </w:t>
      </w:r>
      <w:hyperlink r:id="rId17">
        <w:r w:rsidRPr="009B7597">
          <w:rPr>
            <w:rFonts w:ascii="Times New Roman" w:hAnsi="Times New Roman" w:cs="Times New Roman"/>
            <w:sz w:val="28"/>
            <w:szCs w:val="28"/>
          </w:rPr>
          <w:t>статьей 58</w:t>
        </w:r>
      </w:hyperlink>
      <w:r w:rsidRPr="009B7597">
        <w:rPr>
          <w:rFonts w:ascii="Times New Roman" w:hAnsi="Times New Roman" w:cs="Times New Roman"/>
          <w:sz w:val="28"/>
          <w:szCs w:val="28"/>
        </w:rPr>
        <w:t xml:space="preserve"> ГрК РФ.</w:t>
      </w: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Документы, указанные в </w:t>
      </w:r>
      <w:hyperlink w:anchor="P135">
        <w:r w:rsidRPr="009B7597">
          <w:rPr>
            <w:rFonts w:ascii="Times New Roman" w:hAnsi="Times New Roman" w:cs="Times New Roman"/>
            <w:sz w:val="28"/>
            <w:szCs w:val="28"/>
          </w:rPr>
          <w:t>подпунктах 2</w:t>
        </w:r>
      </w:hyperlink>
      <w:r w:rsidRPr="009B7597">
        <w:rPr>
          <w:rFonts w:ascii="Times New Roman" w:hAnsi="Times New Roman" w:cs="Times New Roman"/>
          <w:sz w:val="28"/>
          <w:szCs w:val="28"/>
        </w:rPr>
        <w:t xml:space="preserve">, </w:t>
      </w:r>
      <w:hyperlink w:anchor="P140">
        <w:r w:rsidR="00AB71B2" w:rsidRPr="009B7597">
          <w:rPr>
            <w:rFonts w:ascii="Times New Roman" w:hAnsi="Times New Roman" w:cs="Times New Roman"/>
            <w:sz w:val="28"/>
            <w:szCs w:val="28"/>
          </w:rPr>
          <w:t>3</w:t>
        </w:r>
      </w:hyperlink>
      <w:r w:rsidRPr="009B7597">
        <w:rPr>
          <w:rFonts w:ascii="Times New Roman" w:hAnsi="Times New Roman" w:cs="Times New Roman"/>
          <w:sz w:val="28"/>
          <w:szCs w:val="28"/>
        </w:rPr>
        <w:t xml:space="preserve">, </w:t>
      </w:r>
      <w:hyperlink w:anchor="P144">
        <w:r w:rsidR="00AB71B2" w:rsidRPr="009B7597">
          <w:rPr>
            <w:rFonts w:ascii="Times New Roman" w:hAnsi="Times New Roman" w:cs="Times New Roman"/>
            <w:sz w:val="28"/>
            <w:szCs w:val="28"/>
          </w:rPr>
          <w:t>4</w:t>
        </w:r>
      </w:hyperlink>
      <w:r w:rsidRPr="009B7597">
        <w:rPr>
          <w:rFonts w:ascii="Times New Roman" w:hAnsi="Times New Roman" w:cs="Times New Roman"/>
          <w:sz w:val="28"/>
          <w:szCs w:val="28"/>
        </w:rPr>
        <w:t xml:space="preserve">, </w:t>
      </w:r>
      <w:hyperlink w:anchor="P145">
        <w:r w:rsidR="00AB71B2" w:rsidRPr="009B7597">
          <w:rPr>
            <w:rFonts w:ascii="Times New Roman" w:hAnsi="Times New Roman" w:cs="Times New Roman"/>
            <w:sz w:val="28"/>
            <w:szCs w:val="28"/>
          </w:rPr>
          <w:t>5</w:t>
        </w:r>
        <w:r w:rsidRPr="009B7597">
          <w:rPr>
            <w:rFonts w:ascii="Times New Roman" w:hAnsi="Times New Roman" w:cs="Times New Roman"/>
            <w:sz w:val="28"/>
            <w:szCs w:val="28"/>
          </w:rPr>
          <w:t xml:space="preserve"> пункта 1</w:t>
        </w:r>
      </w:hyperlink>
      <w:r w:rsidR="00AB71B2"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48">
        <w:r w:rsidRPr="009B7597">
          <w:rPr>
            <w:rFonts w:ascii="Times New Roman" w:hAnsi="Times New Roman" w:cs="Times New Roman"/>
            <w:sz w:val="28"/>
            <w:szCs w:val="28"/>
          </w:rPr>
          <w:t>пункта 13</w:t>
        </w:r>
      </w:hyperlink>
      <w:r w:rsidRPr="009B7597">
        <w:rPr>
          <w:rFonts w:ascii="Times New Roman" w:hAnsi="Times New Roman" w:cs="Times New Roman"/>
          <w:sz w:val="28"/>
          <w:szCs w:val="28"/>
        </w:rPr>
        <w:t xml:space="preserve"> настоящего административного регламента могут быть направлены</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 в электронной форме в соответствии с </w:t>
      </w:r>
      <w:hyperlink w:anchor="P378">
        <w:r w:rsidRPr="009B7597">
          <w:rPr>
            <w:rFonts w:ascii="Times New Roman" w:hAnsi="Times New Roman" w:cs="Times New Roman"/>
            <w:sz w:val="28"/>
            <w:szCs w:val="28"/>
          </w:rPr>
          <w:t>главой 1</w:t>
        </w:r>
      </w:hyperlink>
      <w:r w:rsidR="009E2A77" w:rsidRPr="009B7597">
        <w:rPr>
          <w:rFonts w:ascii="Times New Roman" w:hAnsi="Times New Roman" w:cs="Times New Roman"/>
          <w:sz w:val="28"/>
          <w:szCs w:val="28"/>
        </w:rPr>
        <w:t>8</w:t>
      </w:r>
      <w:r w:rsidRPr="009B7597">
        <w:rPr>
          <w:rFonts w:ascii="Times New Roman" w:hAnsi="Times New Roman" w:cs="Times New Roman"/>
          <w:sz w:val="28"/>
          <w:szCs w:val="28"/>
        </w:rPr>
        <w:t xml:space="preserve"> настоящего административного регламента.</w:t>
      </w: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целях предоставления муниципальной услуги в ходе личного приема устанавливается личность заявителя (представителя) посредством предъявления документа, удостоверяющего его личность (паспорта гражданина Российской Федерации либо иного документа, удостоверяющего личность в соответствии с законодательством Российской Федерации), а также документа, подтверждающего полномочия представителя действовать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от имени заявителя (в случае если заявление подается представителем), или при наличии технической возможности посредством идентификации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и аутентификации.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92328F" w:rsidRPr="009B7597" w:rsidRDefault="0092328F"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федеральной государственной информационной системы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2328F" w:rsidRPr="009B7597" w:rsidRDefault="0092328F" w:rsidP="00CD4DB4">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 xml:space="preserve">ЕСИА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их соответствия предоставленным биометрическим персональным данным физического лица.</w:t>
      </w:r>
    </w:p>
    <w:p w:rsidR="009B7597" w:rsidRPr="009B7597" w:rsidRDefault="009B7597"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 xml:space="preserve">Глава </w:t>
      </w:r>
      <w:r w:rsidR="00AB71B2" w:rsidRPr="009B7597">
        <w:rPr>
          <w:rFonts w:ascii="Times New Roman" w:hAnsi="Times New Roman" w:cs="Times New Roman"/>
          <w:b w:val="0"/>
          <w:sz w:val="28"/>
          <w:szCs w:val="28"/>
        </w:rPr>
        <w:t>9</w:t>
      </w:r>
      <w:r w:rsidRPr="009B7597">
        <w:rPr>
          <w:rFonts w:ascii="Times New Roman" w:hAnsi="Times New Roman" w:cs="Times New Roman"/>
          <w:b w:val="0"/>
          <w:sz w:val="28"/>
          <w:szCs w:val="28"/>
        </w:rPr>
        <w:t>. Исчерпывающий перечень документов, необходимых</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в соответствии с нормативными правовыми актами для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предоставления муниципальной услуги, которые находятся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в распоряжении государственных органов, органов местного</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самоуправления и иных организаций и которые заявитель</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вправе представить по собственной инициативе</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bookmarkStart w:id="10" w:name="P177"/>
      <w:bookmarkEnd w:id="10"/>
      <w:r w:rsidRPr="009B7597">
        <w:rPr>
          <w:rFonts w:ascii="Times New Roman" w:hAnsi="Times New Roman" w:cs="Times New Roman"/>
          <w:sz w:val="28"/>
          <w:szCs w:val="28"/>
        </w:rPr>
        <w:t>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организаций, подведомственных государственным органам или органам местного самоуправления и которые заявитель вправе представить по собственной инициативе:</w:t>
      </w:r>
    </w:p>
    <w:p w:rsidR="0092328F" w:rsidRPr="009B7597" w:rsidRDefault="0092328F" w:rsidP="00CD4DB4">
      <w:pPr>
        <w:pStyle w:val="ConsPlusNormal"/>
        <w:numPr>
          <w:ilvl w:val="0"/>
          <w:numId w:val="12"/>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00CD4DB4">
        <w:rPr>
          <w:rFonts w:ascii="Times New Roman" w:hAnsi="Times New Roman" w:cs="Times New Roman"/>
          <w:sz w:val="28"/>
          <w:szCs w:val="28"/>
        </w:rPr>
        <w:t>–</w:t>
      </w:r>
      <w:r w:rsidRPr="009B7597">
        <w:rPr>
          <w:rFonts w:ascii="Times New Roman" w:hAnsi="Times New Roman" w:cs="Times New Roman"/>
          <w:sz w:val="28"/>
          <w:szCs w:val="28"/>
        </w:rPr>
        <w:t xml:space="preserve"> в случае, если правоустанавливающие документы на земельный участок, в том числе соглашение об установлении сервитута, решение об установлении публичного сервитута находятся в распоряжении государственных органов, органов местного самоуправления и организаций, подведомственных государственным органам или органам местного самоуправления;</w:t>
      </w:r>
    </w:p>
    <w:p w:rsidR="0092328F" w:rsidRPr="009B7597" w:rsidRDefault="0092328F" w:rsidP="00CD4DB4">
      <w:pPr>
        <w:pStyle w:val="ConsPlusNormal"/>
        <w:numPr>
          <w:ilvl w:val="0"/>
          <w:numId w:val="12"/>
        </w:numPr>
        <w:contextualSpacing/>
        <w:jc w:val="both"/>
        <w:rPr>
          <w:rFonts w:ascii="Times New Roman" w:hAnsi="Times New Roman" w:cs="Times New Roman"/>
          <w:sz w:val="28"/>
          <w:szCs w:val="28"/>
        </w:rPr>
      </w:pPr>
      <w:r w:rsidRPr="009B7597">
        <w:rPr>
          <w:rFonts w:ascii="Times New Roman" w:hAnsi="Times New Roman" w:cs="Times New Roman"/>
          <w:sz w:val="28"/>
          <w:szCs w:val="28"/>
        </w:rPr>
        <w:t>разрешение на строительство;</w:t>
      </w:r>
    </w:p>
    <w:p w:rsidR="0092328F" w:rsidRPr="009B7597" w:rsidRDefault="0092328F" w:rsidP="00CD4DB4">
      <w:pPr>
        <w:pStyle w:val="ConsPlusNormal"/>
        <w:numPr>
          <w:ilvl w:val="0"/>
          <w:numId w:val="12"/>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заключение органа государственного строительного надзора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(в случае, если предусмотрено осуществление государственного строительного надзора в соответствии с </w:t>
      </w:r>
      <w:hyperlink r:id="rId18">
        <w:r w:rsidRPr="009B7597">
          <w:rPr>
            <w:rFonts w:ascii="Times New Roman" w:hAnsi="Times New Roman" w:cs="Times New Roman"/>
            <w:sz w:val="28"/>
            <w:szCs w:val="28"/>
          </w:rPr>
          <w:t>частью 1 статьи 54</w:t>
        </w:r>
      </w:hyperlink>
      <w:r w:rsidRPr="009B7597">
        <w:rPr>
          <w:rFonts w:ascii="Times New Roman" w:hAnsi="Times New Roman" w:cs="Times New Roman"/>
          <w:sz w:val="28"/>
          <w:szCs w:val="28"/>
        </w:rPr>
        <w:t xml:space="preserve"> ГрК РФ)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о соответствии построенного, реконструированного объекта капитального строительства указанным в </w:t>
      </w:r>
      <w:hyperlink r:id="rId19">
        <w:r w:rsidRPr="009B7597">
          <w:rPr>
            <w:rFonts w:ascii="Times New Roman" w:hAnsi="Times New Roman" w:cs="Times New Roman"/>
            <w:sz w:val="28"/>
            <w:szCs w:val="28"/>
          </w:rPr>
          <w:t>пункте 1 части 5 статьи 49</w:t>
        </w:r>
      </w:hyperlink>
      <w:r w:rsidRPr="009B7597">
        <w:rPr>
          <w:rFonts w:ascii="Times New Roman" w:hAnsi="Times New Roman" w:cs="Times New Roman"/>
          <w:sz w:val="28"/>
          <w:szCs w:val="28"/>
        </w:rPr>
        <w:t xml:space="preserve"> ГрК РФ требованиям проектной документации (в том числе с учетом изменений, внесенных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в рабочую документацию и являющихся в соответствии с </w:t>
      </w:r>
      <w:hyperlink r:id="rId20">
        <w:r w:rsidRPr="009B7597">
          <w:rPr>
            <w:rFonts w:ascii="Times New Roman" w:hAnsi="Times New Roman" w:cs="Times New Roman"/>
            <w:sz w:val="28"/>
            <w:szCs w:val="28"/>
          </w:rPr>
          <w:t>частью 1.3 статьи 52</w:t>
        </w:r>
      </w:hyperlink>
      <w:r w:rsidRPr="009B7597">
        <w:rPr>
          <w:rFonts w:ascii="Times New Roman" w:hAnsi="Times New Roman" w:cs="Times New Roman"/>
          <w:sz w:val="28"/>
          <w:szCs w:val="28"/>
        </w:rPr>
        <w:t xml:space="preserve"> ГрК РФ частью такой проектной документации);</w:t>
      </w:r>
    </w:p>
    <w:p w:rsidR="0092328F" w:rsidRPr="009B7597" w:rsidRDefault="0092328F" w:rsidP="00CD4DB4">
      <w:pPr>
        <w:pStyle w:val="ConsPlusNormal"/>
        <w:numPr>
          <w:ilvl w:val="0"/>
          <w:numId w:val="12"/>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заключение органа федерального государственного экологического надзора в отношении объектов, строительство, реконструкция которых осуществляются в границах особо охраняемых природных территорий,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на искусственных земельных участках на водных объектах, а также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92328F" w:rsidRPr="009B7597" w:rsidRDefault="0024444A"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Администрация</w:t>
      </w:r>
      <w:r w:rsidR="0092328F" w:rsidRPr="009B7597">
        <w:rPr>
          <w:rFonts w:ascii="Times New Roman" w:hAnsi="Times New Roman" w:cs="Times New Roman"/>
          <w:sz w:val="28"/>
          <w:szCs w:val="28"/>
        </w:rPr>
        <w:t xml:space="preserve"> не вправе требовать от заявителей:</w:t>
      </w:r>
    </w:p>
    <w:p w:rsidR="0092328F" w:rsidRPr="009B7597" w:rsidRDefault="0092328F" w:rsidP="00CD4DB4">
      <w:pPr>
        <w:pStyle w:val="ConsPlusNormal"/>
        <w:numPr>
          <w:ilvl w:val="0"/>
          <w:numId w:val="13"/>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представления документов и информации или осуществления </w:t>
      </w:r>
      <w:r w:rsidRPr="009B7597">
        <w:rPr>
          <w:rFonts w:ascii="Times New Roman" w:hAnsi="Times New Roman" w:cs="Times New Roman"/>
          <w:sz w:val="28"/>
          <w:szCs w:val="28"/>
        </w:rPr>
        <w:lastRenderedPageBreak/>
        <w:t>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2328F" w:rsidRPr="009B7597" w:rsidRDefault="0092328F" w:rsidP="00CD4DB4">
      <w:pPr>
        <w:pStyle w:val="ConsPlusNormal"/>
        <w:numPr>
          <w:ilvl w:val="0"/>
          <w:numId w:val="13"/>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представления документов и информации, которые находятся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в распоряжении </w:t>
      </w:r>
      <w:r w:rsidR="0024444A" w:rsidRPr="009B7597">
        <w:rPr>
          <w:rFonts w:ascii="Times New Roman" w:hAnsi="Times New Roman" w:cs="Times New Roman"/>
          <w:sz w:val="28"/>
          <w:szCs w:val="28"/>
        </w:rPr>
        <w:t>Администраци</w:t>
      </w:r>
      <w:r w:rsidR="000F0DB1" w:rsidRPr="009B7597">
        <w:rPr>
          <w:rFonts w:ascii="Times New Roman" w:hAnsi="Times New Roman" w:cs="Times New Roman"/>
          <w:sz w:val="28"/>
          <w:szCs w:val="28"/>
        </w:rPr>
        <w:t>и</w:t>
      </w:r>
      <w:r w:rsidRPr="009B7597">
        <w:rPr>
          <w:rFonts w:ascii="Times New Roman" w:hAnsi="Times New Roman" w:cs="Times New Roman"/>
          <w:sz w:val="28"/>
          <w:szCs w:val="28"/>
        </w:rPr>
        <w:t xml:space="preserve">, государственных органов, органов местного самоуправления, государственных внебюджетных фондов </w:t>
      </w:r>
      <w:r w:rsidR="00CD4DB4">
        <w:rPr>
          <w:rFonts w:ascii="Times New Roman" w:hAnsi="Times New Roman" w:cs="Times New Roman"/>
          <w:sz w:val="28"/>
          <w:szCs w:val="28"/>
        </w:rPr>
        <w:t xml:space="preserve">                                                        </w:t>
      </w:r>
      <w:r w:rsidRPr="009B7597">
        <w:rPr>
          <w:rFonts w:ascii="Times New Roman" w:hAnsi="Times New Roman" w:cs="Times New Roman"/>
          <w:sz w:val="28"/>
          <w:szCs w:val="28"/>
        </w:rPr>
        <w:t xml:space="preserve">и подведомственных государственным органам,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hyperlink r:id="rId21">
        <w:r w:rsidRPr="009B7597">
          <w:rPr>
            <w:rFonts w:ascii="Times New Roman" w:hAnsi="Times New Roman" w:cs="Times New Roman"/>
            <w:sz w:val="28"/>
            <w:szCs w:val="28"/>
          </w:rPr>
          <w:t>частью 6 статьи 7</w:t>
        </w:r>
      </w:hyperlink>
      <w:r w:rsidRPr="009B7597">
        <w:rPr>
          <w:rFonts w:ascii="Times New Roman" w:hAnsi="Times New Roman" w:cs="Times New Roman"/>
          <w:sz w:val="28"/>
          <w:szCs w:val="28"/>
        </w:rPr>
        <w:t xml:space="preserve"> Федерального закона </w:t>
      </w:r>
      <w:r w:rsidR="00CD4DB4">
        <w:rPr>
          <w:rFonts w:ascii="Times New Roman" w:hAnsi="Times New Roman" w:cs="Times New Roman"/>
          <w:sz w:val="28"/>
          <w:szCs w:val="28"/>
        </w:rPr>
        <w:br/>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Об организации предоставления государственных и муниципальных услуг</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CD4DB4">
      <w:pPr>
        <w:pStyle w:val="ConsPlusNormal"/>
        <w:numPr>
          <w:ilvl w:val="0"/>
          <w:numId w:val="13"/>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r w:rsidRPr="009B7597">
          <w:rPr>
            <w:rFonts w:ascii="Times New Roman" w:hAnsi="Times New Roman" w:cs="Times New Roman"/>
            <w:sz w:val="28"/>
            <w:szCs w:val="28"/>
          </w:rPr>
          <w:t>пунктом 4 части 1 статьи 7</w:t>
        </w:r>
      </w:hyperlink>
      <w:r w:rsidRPr="009B7597">
        <w:rPr>
          <w:rFonts w:ascii="Times New Roman" w:hAnsi="Times New Roman" w:cs="Times New Roman"/>
          <w:sz w:val="28"/>
          <w:szCs w:val="28"/>
        </w:rPr>
        <w:t xml:space="preserve"> Федерального закона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Об организации предоставления государственных и муниципальных услуг</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0F0DB1"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10</w:t>
      </w:r>
      <w:r w:rsidR="0092328F" w:rsidRPr="009B7597">
        <w:rPr>
          <w:rFonts w:ascii="Times New Roman" w:hAnsi="Times New Roman" w:cs="Times New Roman"/>
          <w:b w:val="0"/>
          <w:sz w:val="28"/>
          <w:szCs w:val="28"/>
        </w:rPr>
        <w:t>. Исчерпывающий перечень оснований для отказа</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в приеме документов, необходимых для предоставления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bookmarkStart w:id="11" w:name="P201"/>
      <w:bookmarkEnd w:id="11"/>
      <w:r w:rsidRPr="009B7597">
        <w:rPr>
          <w:rFonts w:ascii="Times New Roman" w:hAnsi="Times New Roman" w:cs="Times New Roman"/>
          <w:sz w:val="28"/>
          <w:szCs w:val="28"/>
        </w:rPr>
        <w:t>Основаниями для отказа в приеме заявления и документов, приложенных к нему для предоставления муниципальной услуги, являются:</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неразборчивое заполнение заявления или прилагаемых к нему документов;</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заполнение карандашом текста заявления или прилагаемых к нему документов;</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серьезные повреждения заявления или прилагаемых к нему документов, наличие которых не позволяет однозначно истолковать </w:t>
      </w:r>
      <w:r w:rsidR="00CD4DB4">
        <w:rPr>
          <w:rFonts w:ascii="Times New Roman" w:hAnsi="Times New Roman" w:cs="Times New Roman"/>
          <w:sz w:val="28"/>
          <w:szCs w:val="28"/>
        </w:rPr>
        <w:br/>
      </w:r>
      <w:r w:rsidRPr="009B7597">
        <w:rPr>
          <w:rFonts w:ascii="Times New Roman" w:hAnsi="Times New Roman" w:cs="Times New Roman"/>
          <w:sz w:val="28"/>
          <w:szCs w:val="28"/>
        </w:rPr>
        <w:t>их содержание;</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наличие в тексте заявления приписок, зачеркнутого текста и иных исправлений, не подтвержденных заявителем;</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заявление не подписано уполномоченным лицом или подписано лицом, полномочия которого не подтверждены документально;</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 заявлении указано более одного объекта капитального строительства;</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подача заявителем заявления о выдаче разрешения на ввод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в эксплуатацию объекта, для строительства (реконструкции) которого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не требуется выдача разрешения на строительство согласно </w:t>
      </w:r>
      <w:hyperlink r:id="rId23">
        <w:r w:rsidRPr="009B7597">
          <w:rPr>
            <w:rFonts w:ascii="Times New Roman" w:hAnsi="Times New Roman" w:cs="Times New Roman"/>
            <w:sz w:val="28"/>
            <w:szCs w:val="28"/>
          </w:rPr>
          <w:t>части 17 статьи 51</w:t>
        </w:r>
      </w:hyperlink>
      <w:r w:rsidRPr="009B7597">
        <w:rPr>
          <w:rFonts w:ascii="Times New Roman" w:hAnsi="Times New Roman" w:cs="Times New Roman"/>
          <w:sz w:val="28"/>
          <w:szCs w:val="28"/>
        </w:rPr>
        <w:t xml:space="preserve"> ГрК РФ;</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подача заявителем заявления о выдаче разрешения на ввод </w:t>
      </w:r>
      <w:r w:rsidR="00CD4DB4">
        <w:rPr>
          <w:rFonts w:ascii="Times New Roman" w:hAnsi="Times New Roman" w:cs="Times New Roman"/>
          <w:sz w:val="28"/>
          <w:szCs w:val="28"/>
        </w:rPr>
        <w:br/>
      </w:r>
      <w:r w:rsidRPr="009B7597">
        <w:rPr>
          <w:rFonts w:ascii="Times New Roman" w:hAnsi="Times New Roman" w:cs="Times New Roman"/>
          <w:sz w:val="28"/>
          <w:szCs w:val="28"/>
        </w:rPr>
        <w:lastRenderedPageBreak/>
        <w:t>в эксплуатацию объекта индивидуального жилищного строительства, садового дома;</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подача заявителем заявления о выдаче разрешения на ввод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в эксплуатацию объекта, выдача разрешения на строительство которого предусмотрена </w:t>
      </w:r>
      <w:hyperlink r:id="rId24">
        <w:r w:rsidRPr="009B7597">
          <w:rPr>
            <w:rFonts w:ascii="Times New Roman" w:hAnsi="Times New Roman" w:cs="Times New Roman"/>
            <w:sz w:val="28"/>
            <w:szCs w:val="28"/>
          </w:rPr>
          <w:t>частями 5</w:t>
        </w:r>
      </w:hyperlink>
      <w:r w:rsidRPr="009B7597">
        <w:rPr>
          <w:rFonts w:ascii="Times New Roman" w:hAnsi="Times New Roman" w:cs="Times New Roman"/>
          <w:sz w:val="28"/>
          <w:szCs w:val="28"/>
        </w:rPr>
        <w:t xml:space="preserve">, </w:t>
      </w:r>
      <w:hyperlink r:id="rId25">
        <w:r w:rsidRPr="009B7597">
          <w:rPr>
            <w:rFonts w:ascii="Times New Roman" w:hAnsi="Times New Roman" w:cs="Times New Roman"/>
            <w:sz w:val="28"/>
            <w:szCs w:val="28"/>
          </w:rPr>
          <w:t>6 статьи 51</w:t>
        </w:r>
      </w:hyperlink>
      <w:r w:rsidRPr="009B7597">
        <w:rPr>
          <w:rFonts w:ascii="Times New Roman" w:hAnsi="Times New Roman" w:cs="Times New Roman"/>
          <w:sz w:val="28"/>
          <w:szCs w:val="28"/>
        </w:rPr>
        <w:t xml:space="preserve"> ГрК РФ и другими федеральными законами;</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заявление о выдаче разрешения на ввод объекта в эксплуатацию, заявление о внесении изменений в разрешение на ввод объекта в эксплуатацию и прилагаемые к ним документы представлены в электронной форме с нарушением требований, установленных </w:t>
      </w:r>
      <w:hyperlink r:id="rId26">
        <w:r w:rsidRPr="009B7597">
          <w:rPr>
            <w:rFonts w:ascii="Times New Roman" w:hAnsi="Times New Roman" w:cs="Times New Roman"/>
            <w:sz w:val="28"/>
            <w:szCs w:val="28"/>
          </w:rPr>
          <w:t>постановлением</w:t>
        </w:r>
      </w:hyperlink>
      <w:r w:rsidRPr="009B7597">
        <w:rPr>
          <w:rFonts w:ascii="Times New Roman" w:hAnsi="Times New Roman" w:cs="Times New Roman"/>
          <w:sz w:val="28"/>
          <w:szCs w:val="28"/>
        </w:rPr>
        <w:t xml:space="preserve"> Правительства Российской Федерации от 7 октября 2019 года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1294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Росатом</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Государственную корпорацию по космической деятельности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Роскосмос</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в электронной форме</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1</w:t>
      </w:r>
      <w:r w:rsidR="00457158" w:rsidRPr="009B7597">
        <w:rPr>
          <w:rFonts w:ascii="Times New Roman" w:hAnsi="Times New Roman" w:cs="Times New Roman"/>
          <w:b w:val="0"/>
          <w:sz w:val="28"/>
          <w:szCs w:val="28"/>
        </w:rPr>
        <w:t>1</w:t>
      </w:r>
      <w:r w:rsidRPr="009B7597">
        <w:rPr>
          <w:rFonts w:ascii="Times New Roman" w:hAnsi="Times New Roman" w:cs="Times New Roman"/>
          <w:b w:val="0"/>
          <w:sz w:val="28"/>
          <w:szCs w:val="28"/>
        </w:rPr>
        <w:t>. Исчерпывающий перечень оснований для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приостановления или отказа в предоставлении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bookmarkStart w:id="12" w:name="P226"/>
      <w:bookmarkEnd w:id="12"/>
      <w:r w:rsidRPr="009B7597">
        <w:rPr>
          <w:rFonts w:ascii="Times New Roman" w:hAnsi="Times New Roman" w:cs="Times New Roman"/>
          <w:sz w:val="28"/>
          <w:szCs w:val="28"/>
        </w:rPr>
        <w:t xml:space="preserve">Основаниями для отказа в выдаче разрешения на ввод объекта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в эксплуатацию, во внесении изменений в разрешение на ввод объекта </w:t>
      </w:r>
      <w:r w:rsidR="00CD4DB4">
        <w:rPr>
          <w:rFonts w:ascii="Times New Roman" w:hAnsi="Times New Roman" w:cs="Times New Roman"/>
          <w:sz w:val="28"/>
          <w:szCs w:val="28"/>
        </w:rPr>
        <w:br/>
      </w:r>
      <w:r w:rsidRPr="009B7597">
        <w:rPr>
          <w:rFonts w:ascii="Times New Roman" w:hAnsi="Times New Roman" w:cs="Times New Roman"/>
          <w:sz w:val="28"/>
          <w:szCs w:val="28"/>
        </w:rPr>
        <w:t>в эксплуатацию являются:</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bookmarkStart w:id="13" w:name="P228"/>
      <w:bookmarkEnd w:id="13"/>
      <w:r w:rsidRPr="009B7597">
        <w:rPr>
          <w:rFonts w:ascii="Times New Roman" w:hAnsi="Times New Roman" w:cs="Times New Roman"/>
          <w:sz w:val="28"/>
          <w:szCs w:val="28"/>
        </w:rPr>
        <w:t xml:space="preserve">отсутствие документов, необходимых для принятия решения о выдаче разрешения на ввод объекта в эксплуатацию, о внесении изменений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в разрешение на ввод объекта в эксплуатацию в соответствии с </w:t>
      </w:r>
      <w:hyperlink w:anchor="P130">
        <w:r w:rsidRPr="009B7597">
          <w:rPr>
            <w:rFonts w:ascii="Times New Roman" w:hAnsi="Times New Roman" w:cs="Times New Roman"/>
            <w:sz w:val="28"/>
            <w:szCs w:val="28"/>
          </w:rPr>
          <w:t>пунктами 1</w:t>
        </w:r>
      </w:hyperlink>
      <w:r w:rsidR="00457158"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48">
        <w:r w:rsidRPr="009B7597">
          <w:rPr>
            <w:rFonts w:ascii="Times New Roman" w:hAnsi="Times New Roman" w:cs="Times New Roman"/>
            <w:sz w:val="28"/>
            <w:szCs w:val="28"/>
          </w:rPr>
          <w:t>13</w:t>
        </w:r>
      </w:hyperlink>
      <w:r w:rsidRPr="009B7597">
        <w:rPr>
          <w:rFonts w:ascii="Times New Roman" w:hAnsi="Times New Roman" w:cs="Times New Roman"/>
          <w:sz w:val="28"/>
          <w:szCs w:val="28"/>
        </w:rPr>
        <w:t xml:space="preserve"> настоящего административного регламента;</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несоответствие объекта капитального строительства требованиям, установленным градостроительным регламентом (за исключением случая,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проектом планировки территории и проектом межевания территории (за исключением случаев, если в соответствии с </w:t>
      </w:r>
      <w:hyperlink r:id="rId27">
        <w:r w:rsidRPr="009B7597">
          <w:rPr>
            <w:rFonts w:ascii="Times New Roman" w:hAnsi="Times New Roman" w:cs="Times New Roman"/>
            <w:sz w:val="28"/>
            <w:szCs w:val="28"/>
          </w:rPr>
          <w:t>ГрК</w:t>
        </w:r>
      </w:hyperlink>
      <w:r w:rsidRPr="009B7597">
        <w:rPr>
          <w:rFonts w:ascii="Times New Roman" w:hAnsi="Times New Roman" w:cs="Times New Roman"/>
          <w:sz w:val="28"/>
          <w:szCs w:val="28"/>
        </w:rPr>
        <w:t xml:space="preserve">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требования к строительству, реконструкции объекта капитального строительства), установленным на дату </w:t>
      </w:r>
      <w:r w:rsidRPr="009B7597">
        <w:rPr>
          <w:rFonts w:ascii="Times New Roman" w:hAnsi="Times New Roman" w:cs="Times New Roman"/>
          <w:sz w:val="28"/>
          <w:szCs w:val="28"/>
        </w:rPr>
        <w:lastRenderedPageBreak/>
        <w:t xml:space="preserve">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w:t>
      </w:r>
      <w:r w:rsidR="00CD4DB4">
        <w:rPr>
          <w:rFonts w:ascii="Times New Roman" w:hAnsi="Times New Roman" w:cs="Times New Roman"/>
          <w:sz w:val="28"/>
          <w:szCs w:val="28"/>
        </w:rPr>
        <w:br/>
      </w:r>
      <w:r w:rsidRPr="009B7597">
        <w:rPr>
          <w:rFonts w:ascii="Times New Roman" w:hAnsi="Times New Roman" w:cs="Times New Roman"/>
          <w:sz w:val="28"/>
          <w:szCs w:val="28"/>
        </w:rPr>
        <w:t>в эксплуатацию линейного объекта, для размещения которого не требуется образование земельного участка;</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с </w:t>
      </w:r>
      <w:hyperlink r:id="rId28">
        <w:r w:rsidRPr="009B7597">
          <w:rPr>
            <w:rFonts w:ascii="Times New Roman" w:hAnsi="Times New Roman" w:cs="Times New Roman"/>
            <w:sz w:val="28"/>
            <w:szCs w:val="28"/>
          </w:rPr>
          <w:t>частью 6.2 статьи 55</w:t>
        </w:r>
      </w:hyperlink>
      <w:r w:rsidRPr="009B7597">
        <w:rPr>
          <w:rFonts w:ascii="Times New Roman" w:hAnsi="Times New Roman" w:cs="Times New Roman"/>
          <w:sz w:val="28"/>
          <w:szCs w:val="28"/>
        </w:rPr>
        <w:t xml:space="preserve"> ГрК РФ;</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bookmarkStart w:id="14" w:name="P234"/>
      <w:bookmarkEnd w:id="14"/>
      <w:r w:rsidRPr="009B7597">
        <w:rPr>
          <w:rFonts w:ascii="Times New Roman" w:hAnsi="Times New Roman" w:cs="Times New Roman"/>
          <w:sz w:val="28"/>
          <w:szCs w:val="28"/>
        </w:rPr>
        <w:t xml:space="preserve">несоответствие параметров построенного, реконструированного объекта капитального строительства проектной документации,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за исключением случаев изменения площади объекта капитального строительства в соответствии с </w:t>
      </w:r>
      <w:hyperlink r:id="rId29">
        <w:r w:rsidRPr="009B7597">
          <w:rPr>
            <w:rFonts w:ascii="Times New Roman" w:hAnsi="Times New Roman" w:cs="Times New Roman"/>
            <w:sz w:val="28"/>
            <w:szCs w:val="28"/>
          </w:rPr>
          <w:t>частью 6.2 статьи 55</w:t>
        </w:r>
      </w:hyperlink>
      <w:r w:rsidRPr="009B7597">
        <w:rPr>
          <w:rFonts w:ascii="Times New Roman" w:hAnsi="Times New Roman" w:cs="Times New Roman"/>
          <w:sz w:val="28"/>
          <w:szCs w:val="28"/>
        </w:rPr>
        <w:t xml:space="preserve"> ГрК РФ;</w:t>
      </w:r>
    </w:p>
    <w:p w:rsidR="00CD4DB4" w:rsidRDefault="0092328F" w:rsidP="00CD4DB4">
      <w:pPr>
        <w:pStyle w:val="ConsPlusNormal"/>
        <w:numPr>
          <w:ilvl w:val="1"/>
          <w:numId w:val="4"/>
        </w:numPr>
        <w:contextualSpacing/>
        <w:jc w:val="both"/>
        <w:rPr>
          <w:rFonts w:ascii="Times New Roman" w:hAnsi="Times New Roman" w:cs="Times New Roman"/>
          <w:sz w:val="28"/>
          <w:szCs w:val="28"/>
        </w:rPr>
      </w:pPr>
      <w:bookmarkStart w:id="15" w:name="P236"/>
      <w:bookmarkEnd w:id="15"/>
      <w:r w:rsidRPr="009B7597">
        <w:rPr>
          <w:rFonts w:ascii="Times New Roman" w:hAnsi="Times New Roman" w:cs="Times New Roman"/>
          <w:sz w:val="28"/>
          <w:szCs w:val="28"/>
        </w:rPr>
        <w:t xml:space="preserve">несоответствие объекта капитального строительства разрешенному использованию земельного участка и (или) ограничениям, установленным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Российской Федерации на дату выдачи разрешения на ввод объекта </w:t>
      </w:r>
      <w:r w:rsidR="00CD4DB4">
        <w:rPr>
          <w:rFonts w:ascii="Times New Roman" w:hAnsi="Times New Roman" w:cs="Times New Roman"/>
          <w:sz w:val="28"/>
          <w:szCs w:val="28"/>
        </w:rPr>
        <w:br/>
      </w:r>
      <w:r w:rsidRPr="009B7597">
        <w:rPr>
          <w:rFonts w:ascii="Times New Roman" w:hAnsi="Times New Roman" w:cs="Times New Roman"/>
          <w:sz w:val="28"/>
          <w:szCs w:val="28"/>
        </w:rPr>
        <w:t xml:space="preserve">в эксплуатацию, за исключением случаев, если указанные ограничения предусмотрены решением </w:t>
      </w:r>
    </w:p>
    <w:p w:rsidR="0092328F" w:rsidRPr="009B7597" w:rsidRDefault="0092328F" w:rsidP="00CD4DB4">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об установлении или изменении зоны с особыми условиями использования территории, принятым в случаях, предусмотренных </w:t>
      </w:r>
      <w:hyperlink r:id="rId30">
        <w:r w:rsidRPr="009B7597">
          <w:rPr>
            <w:rFonts w:ascii="Times New Roman" w:hAnsi="Times New Roman" w:cs="Times New Roman"/>
            <w:sz w:val="28"/>
            <w:szCs w:val="28"/>
          </w:rPr>
          <w:t>пунктом 9 части 7 статьи 51</w:t>
        </w:r>
      </w:hyperlink>
      <w:r w:rsidRPr="009B7597">
        <w:rPr>
          <w:rFonts w:ascii="Times New Roman" w:hAnsi="Times New Roman" w:cs="Times New Roman"/>
          <w:sz w:val="28"/>
          <w:szCs w:val="28"/>
        </w:rPr>
        <w:t xml:space="preserve">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w:t>
      </w:r>
      <w:r w:rsidR="00CD4DB4">
        <w:rPr>
          <w:rFonts w:ascii="Times New Roman" w:hAnsi="Times New Roman" w:cs="Times New Roman"/>
          <w:sz w:val="28"/>
          <w:szCs w:val="28"/>
        </w:rPr>
        <w:br/>
      </w:r>
      <w:r w:rsidRPr="009B7597">
        <w:rPr>
          <w:rFonts w:ascii="Times New Roman" w:hAnsi="Times New Roman" w:cs="Times New Roman"/>
          <w:sz w:val="28"/>
          <w:szCs w:val="28"/>
        </w:rPr>
        <w:t>в эксплуатацию.</w:t>
      </w:r>
    </w:p>
    <w:p w:rsidR="0092328F" w:rsidRPr="009B7597" w:rsidRDefault="0092328F" w:rsidP="00CD4DB4">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 1 января 2025 года в отношении объектов капитального строительства, разрешения на строительство которых выданы до 1 января 2023 года и по которым не выданы разрешения на ввод их в эксплуатацию, отказ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в выдаче разрешения на ввод объекта капитального строительства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в эксплуатацию наряду с основаниями, предусмотренными </w:t>
      </w:r>
      <w:hyperlink w:anchor="P228">
        <w:r w:rsidRPr="009B7597">
          <w:rPr>
            <w:rFonts w:ascii="Times New Roman" w:hAnsi="Times New Roman" w:cs="Times New Roman"/>
            <w:sz w:val="28"/>
            <w:szCs w:val="28"/>
          </w:rPr>
          <w:t>подпунктами 1</w:t>
        </w:r>
      </w:hyperlink>
      <w:r w:rsidRPr="009B7597">
        <w:rPr>
          <w:rFonts w:ascii="Times New Roman" w:hAnsi="Times New Roman" w:cs="Times New Roman"/>
          <w:sz w:val="28"/>
          <w:szCs w:val="28"/>
        </w:rPr>
        <w:t>-</w:t>
      </w:r>
      <w:hyperlink w:anchor="P234">
        <w:r w:rsidRPr="009B7597">
          <w:rPr>
            <w:rFonts w:ascii="Times New Roman" w:hAnsi="Times New Roman" w:cs="Times New Roman"/>
            <w:sz w:val="28"/>
            <w:szCs w:val="28"/>
          </w:rPr>
          <w:t>4 пункта 21</w:t>
        </w:r>
      </w:hyperlink>
      <w:r w:rsidRPr="009B7597">
        <w:rPr>
          <w:rFonts w:ascii="Times New Roman" w:hAnsi="Times New Roman" w:cs="Times New Roman"/>
          <w:sz w:val="28"/>
          <w:szCs w:val="28"/>
        </w:rPr>
        <w:t xml:space="preserve"> настоящего административного регламента, осуществляется</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 в случае несоответствия такого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строительство такого объекта капитального строительства. При этом положения </w:t>
      </w:r>
      <w:hyperlink w:anchor="P236">
        <w:r w:rsidRPr="009B7597">
          <w:rPr>
            <w:rFonts w:ascii="Times New Roman" w:hAnsi="Times New Roman" w:cs="Times New Roman"/>
            <w:sz w:val="28"/>
            <w:szCs w:val="28"/>
          </w:rPr>
          <w:t xml:space="preserve">подпункта </w:t>
        </w:r>
        <w:r w:rsidR="00457158" w:rsidRPr="009B7597">
          <w:rPr>
            <w:rFonts w:ascii="Times New Roman" w:hAnsi="Times New Roman" w:cs="Times New Roman"/>
            <w:sz w:val="28"/>
            <w:szCs w:val="28"/>
          </w:rPr>
          <w:t>5</w:t>
        </w:r>
        <w:r w:rsidRPr="009B7597">
          <w:rPr>
            <w:rFonts w:ascii="Times New Roman" w:hAnsi="Times New Roman" w:cs="Times New Roman"/>
            <w:sz w:val="28"/>
            <w:szCs w:val="28"/>
          </w:rPr>
          <w:t xml:space="preserve"> пункта 21</w:t>
        </w:r>
      </w:hyperlink>
      <w:r w:rsidRPr="009B7597">
        <w:rPr>
          <w:rFonts w:ascii="Times New Roman" w:hAnsi="Times New Roman" w:cs="Times New Roman"/>
          <w:sz w:val="28"/>
          <w:szCs w:val="28"/>
        </w:rPr>
        <w:t xml:space="preserve"> настоящего административного регламента не применяются.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Основания для отказа в выдаче письменного уведомления об отказе </w:t>
      </w:r>
      <w:r w:rsidRPr="009B7597">
        <w:rPr>
          <w:rFonts w:ascii="Times New Roman" w:hAnsi="Times New Roman" w:cs="Times New Roman"/>
          <w:sz w:val="28"/>
          <w:szCs w:val="28"/>
        </w:rPr>
        <w:lastRenderedPageBreak/>
        <w:t>в предоставлении муниципальной услуги с указанием причин такого отказа отсутствуют.</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Основания для приостановления предоставления муниципальной услуги отсутствуют.</w:t>
      </w:r>
    </w:p>
    <w:p w:rsidR="0092328F" w:rsidRDefault="0092328F" w:rsidP="0009625D">
      <w:pPr>
        <w:pStyle w:val="ConsPlusNormal"/>
        <w:ind w:firstLine="709"/>
        <w:contextualSpacing/>
        <w:jc w:val="both"/>
        <w:rPr>
          <w:rFonts w:ascii="Times New Roman" w:hAnsi="Times New Roman" w:cs="Times New Roman"/>
          <w:sz w:val="28"/>
          <w:szCs w:val="28"/>
        </w:rPr>
      </w:pPr>
    </w:p>
    <w:p w:rsidR="000F57AD" w:rsidRPr="009B7597" w:rsidRDefault="000F57AD"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1</w:t>
      </w:r>
      <w:r w:rsidR="00E55028" w:rsidRPr="009B7597">
        <w:rPr>
          <w:rFonts w:ascii="Times New Roman" w:hAnsi="Times New Roman" w:cs="Times New Roman"/>
          <w:b w:val="0"/>
          <w:sz w:val="28"/>
          <w:szCs w:val="28"/>
        </w:rPr>
        <w:t>2</w:t>
      </w:r>
      <w:r w:rsidRPr="009B7597">
        <w:rPr>
          <w:rFonts w:ascii="Times New Roman" w:hAnsi="Times New Roman" w:cs="Times New Roman"/>
          <w:b w:val="0"/>
          <w:sz w:val="28"/>
          <w:szCs w:val="28"/>
        </w:rPr>
        <w:t>. Порядок, размер и основания взимания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государственной пошлины или иной платы, взимаемой</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за предоставление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Предоставление муниципальной услуги осуществляется без взимания платы.</w:t>
      </w:r>
    </w:p>
    <w:p w:rsidR="009B7597" w:rsidRPr="009B7597" w:rsidRDefault="009B7597"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1</w:t>
      </w:r>
      <w:r w:rsidR="00E55028" w:rsidRPr="009B7597">
        <w:rPr>
          <w:rFonts w:ascii="Times New Roman" w:hAnsi="Times New Roman" w:cs="Times New Roman"/>
          <w:b w:val="0"/>
          <w:sz w:val="28"/>
          <w:szCs w:val="28"/>
        </w:rPr>
        <w:t>3</w:t>
      </w:r>
      <w:r w:rsidRPr="009B7597">
        <w:rPr>
          <w:rFonts w:ascii="Times New Roman" w:hAnsi="Times New Roman" w:cs="Times New Roman"/>
          <w:b w:val="0"/>
          <w:sz w:val="28"/>
          <w:szCs w:val="28"/>
        </w:rPr>
        <w:t>. Максимальный срок ожидания в очереди при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подаче заявления о предоставлении муниципальной услуги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и при получении результата предоставления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Максимальный срок ожидания в очереди при подаче заявления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не должен превышать пятнадцати минут.</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1</w:t>
      </w:r>
      <w:r w:rsidR="00E55028" w:rsidRPr="009B7597">
        <w:rPr>
          <w:rFonts w:ascii="Times New Roman" w:hAnsi="Times New Roman" w:cs="Times New Roman"/>
          <w:b w:val="0"/>
          <w:sz w:val="28"/>
          <w:szCs w:val="28"/>
        </w:rPr>
        <w:t>4</w:t>
      </w:r>
      <w:r w:rsidRPr="009B7597">
        <w:rPr>
          <w:rFonts w:ascii="Times New Roman" w:hAnsi="Times New Roman" w:cs="Times New Roman"/>
          <w:b w:val="0"/>
          <w:sz w:val="28"/>
          <w:szCs w:val="28"/>
        </w:rPr>
        <w:t>. Срок и порядок регистрации заявления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о предоставлении муниципальной услуги, в том</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числе в электронной форме</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Регистрация заявления, поступившего в </w:t>
      </w:r>
      <w:r w:rsidR="0024444A" w:rsidRPr="009B7597">
        <w:rPr>
          <w:rFonts w:ascii="Times New Roman" w:hAnsi="Times New Roman" w:cs="Times New Roman"/>
          <w:sz w:val="28"/>
          <w:szCs w:val="28"/>
        </w:rPr>
        <w:t>Администраци</w:t>
      </w:r>
      <w:r w:rsidR="00E55028" w:rsidRPr="009B7597">
        <w:rPr>
          <w:rFonts w:ascii="Times New Roman" w:hAnsi="Times New Roman" w:cs="Times New Roman"/>
          <w:sz w:val="28"/>
          <w:szCs w:val="28"/>
        </w:rPr>
        <w:t>ю</w:t>
      </w:r>
      <w:r w:rsidRPr="009B7597">
        <w:rPr>
          <w:rFonts w:ascii="Times New Roman" w:hAnsi="Times New Roman" w:cs="Times New Roman"/>
          <w:sz w:val="28"/>
          <w:szCs w:val="28"/>
        </w:rPr>
        <w:t xml:space="preserve">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от заявителя (или представителя заявителя) лично, по почте, через МФЦ,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в форме электронного документа через Единый портал осуществляется специалистом </w:t>
      </w:r>
      <w:r w:rsidR="0024444A" w:rsidRPr="009B7597">
        <w:rPr>
          <w:rFonts w:ascii="Times New Roman" w:hAnsi="Times New Roman" w:cs="Times New Roman"/>
          <w:sz w:val="28"/>
          <w:szCs w:val="28"/>
        </w:rPr>
        <w:t>Администраци</w:t>
      </w:r>
      <w:r w:rsidR="008F1DA1" w:rsidRPr="009B7597">
        <w:rPr>
          <w:rFonts w:ascii="Times New Roman" w:hAnsi="Times New Roman" w:cs="Times New Roman"/>
          <w:sz w:val="28"/>
          <w:szCs w:val="28"/>
        </w:rPr>
        <w:t>и</w:t>
      </w:r>
      <w:r w:rsidRPr="009B7597">
        <w:rPr>
          <w:rFonts w:ascii="Times New Roman" w:hAnsi="Times New Roman" w:cs="Times New Roman"/>
          <w:sz w:val="28"/>
          <w:szCs w:val="28"/>
        </w:rPr>
        <w:t xml:space="preserve"> в СЭД</w:t>
      </w:r>
      <w:r w:rsidR="008F1DA1" w:rsidRPr="009B7597">
        <w:rPr>
          <w:rFonts w:ascii="Times New Roman" w:hAnsi="Times New Roman" w:cs="Times New Roman"/>
          <w:sz w:val="28"/>
          <w:szCs w:val="28"/>
        </w:rPr>
        <w:t>, в ГИСОГД</w:t>
      </w:r>
      <w:r w:rsidRPr="009B7597">
        <w:rPr>
          <w:rFonts w:ascii="Times New Roman" w:hAnsi="Times New Roman" w:cs="Times New Roman"/>
          <w:sz w:val="28"/>
          <w:szCs w:val="28"/>
        </w:rPr>
        <w:t xml:space="preserve"> в день его поступления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в </w:t>
      </w:r>
      <w:r w:rsidR="0024444A" w:rsidRPr="009B7597">
        <w:rPr>
          <w:rFonts w:ascii="Times New Roman" w:hAnsi="Times New Roman" w:cs="Times New Roman"/>
          <w:sz w:val="28"/>
          <w:szCs w:val="28"/>
        </w:rPr>
        <w:t>Администраци</w:t>
      </w:r>
      <w:r w:rsidR="008F1DA1" w:rsidRPr="009B7597">
        <w:rPr>
          <w:rFonts w:ascii="Times New Roman" w:hAnsi="Times New Roman" w:cs="Times New Roman"/>
          <w:sz w:val="28"/>
          <w:szCs w:val="28"/>
        </w:rPr>
        <w:t>ю</w:t>
      </w:r>
      <w:r w:rsidRPr="009B7597">
        <w:rPr>
          <w:rFonts w:ascii="Times New Roman" w:hAnsi="Times New Roman" w:cs="Times New Roman"/>
          <w:sz w:val="28"/>
          <w:szCs w:val="28"/>
        </w:rPr>
        <w:t>.</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Застройщики, наименования которых содержат слова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специализированный застройщик</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Омской области выдача разрешения на ввод объекта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1</w:t>
      </w:r>
      <w:r w:rsidR="008F1DA1" w:rsidRPr="009B7597">
        <w:rPr>
          <w:rFonts w:ascii="Times New Roman" w:hAnsi="Times New Roman" w:cs="Times New Roman"/>
          <w:b w:val="0"/>
          <w:sz w:val="28"/>
          <w:szCs w:val="28"/>
        </w:rPr>
        <w:t>5</w:t>
      </w:r>
      <w:r w:rsidRPr="009B7597">
        <w:rPr>
          <w:rFonts w:ascii="Times New Roman" w:hAnsi="Times New Roman" w:cs="Times New Roman"/>
          <w:b w:val="0"/>
          <w:sz w:val="28"/>
          <w:szCs w:val="28"/>
        </w:rPr>
        <w:t>. Требования к помещениям, в которых</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предоставляется муниципальная услуга, к залу ожидания,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местам для заполнения заявлений о предоставлении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lastRenderedPageBreak/>
        <w:t>муниципальной услуги, информационным стендам с образцами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их заполнения и перечнем документов, необходимых</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для предоставления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Помещения, в которых предоставляется муниципальная услуга, должны быть оборудованы в соответствии с санитарными правилами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и нормами, требованиями пожарной безопасности.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w:t>
      </w:r>
      <w:hyperlink r:id="rId31">
        <w:r w:rsidRPr="009B7597">
          <w:rPr>
            <w:rFonts w:ascii="Times New Roman" w:hAnsi="Times New Roman" w:cs="Times New Roman"/>
            <w:sz w:val="28"/>
            <w:szCs w:val="28"/>
          </w:rPr>
          <w:t>статьи 15</w:t>
        </w:r>
      </w:hyperlink>
      <w:r w:rsidRPr="009B7597">
        <w:rPr>
          <w:rFonts w:ascii="Times New Roman" w:hAnsi="Times New Roman" w:cs="Times New Roman"/>
          <w:sz w:val="28"/>
          <w:szCs w:val="28"/>
        </w:rPr>
        <w:t xml:space="preserve"> Федерального закона </w:t>
      </w:r>
      <w:r w:rsidR="000F57AD">
        <w:rPr>
          <w:rFonts w:ascii="Times New Roman" w:hAnsi="Times New Roman" w:cs="Times New Roman"/>
          <w:sz w:val="28"/>
          <w:szCs w:val="28"/>
        </w:rPr>
        <w:t xml:space="preserve">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 социальной защите инвалидов в Российской Федерации</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 помещении, в котором предоставляется муниципальная услуга, должно быть предусмотрено оборудование доступных мест общественного пользования (туалетов) и хранения верхней одежды (гардероба) для заявителей.</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На территории, прилегающей к зданию, в котором предоставляется муниципальная услуга, должны быть организованы места для парковки автотранспортных средств.</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Вход в помещение, в котором предоставляется муниципальная услуга, должен быть оборудован информационной вывеской, содержащей следующую информацию:</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график приема заявлений и документов, необходимых для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должности, фамилии, имена, отчества специалистов </w:t>
      </w:r>
      <w:r w:rsidR="0024444A" w:rsidRPr="009B7597">
        <w:rPr>
          <w:rFonts w:ascii="Times New Roman" w:hAnsi="Times New Roman" w:cs="Times New Roman"/>
          <w:sz w:val="28"/>
          <w:szCs w:val="28"/>
        </w:rPr>
        <w:t>Администраци</w:t>
      </w:r>
      <w:r w:rsidR="008F1DA1" w:rsidRPr="009B7597">
        <w:rPr>
          <w:rFonts w:ascii="Times New Roman" w:hAnsi="Times New Roman" w:cs="Times New Roman"/>
          <w:sz w:val="28"/>
          <w:szCs w:val="28"/>
        </w:rPr>
        <w:t>и</w:t>
      </w:r>
      <w:r w:rsidRPr="009B7597">
        <w:rPr>
          <w:rFonts w:ascii="Times New Roman" w:hAnsi="Times New Roman" w:cs="Times New Roman"/>
          <w:sz w:val="28"/>
          <w:szCs w:val="28"/>
        </w:rPr>
        <w:t>, ответственных за предоставление муниципальной услуги.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Зал ожидания и места для заполнения заявления должны быть оборудованы стульями (кресельными секциями) или скамьями (банкетками), столом и необходимыми канцелярскими принадлежностями для заполнения заявления.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На информационном стенде в помещении, в котором предоставляется муниципальная услуга, размещаются следующие информационные материалы:</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сведения о графике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информация о порядке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перечень документов, представляемых для получения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образцы заполнения документов;</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образец акта приемки объекта капитального строительства;</w:t>
      </w:r>
    </w:p>
    <w:p w:rsidR="0092328F" w:rsidRPr="009B7597" w:rsidRDefault="000516DB" w:rsidP="000F57AD">
      <w:pPr>
        <w:pStyle w:val="ConsPlusNormal"/>
        <w:numPr>
          <w:ilvl w:val="1"/>
          <w:numId w:val="4"/>
        </w:numPr>
        <w:contextualSpacing/>
        <w:jc w:val="both"/>
        <w:rPr>
          <w:rFonts w:ascii="Times New Roman" w:hAnsi="Times New Roman" w:cs="Times New Roman"/>
          <w:sz w:val="28"/>
          <w:szCs w:val="28"/>
        </w:rPr>
      </w:pPr>
      <w:hyperlink w:anchor="P1360">
        <w:r w:rsidR="0092328F" w:rsidRPr="009B7597">
          <w:rPr>
            <w:rFonts w:ascii="Times New Roman" w:hAnsi="Times New Roman" w:cs="Times New Roman"/>
            <w:sz w:val="28"/>
            <w:szCs w:val="28"/>
          </w:rPr>
          <w:t>блок-схема</w:t>
        </w:r>
      </w:hyperlink>
      <w:r w:rsidR="0092328F" w:rsidRPr="009B7597">
        <w:rPr>
          <w:rFonts w:ascii="Times New Roman" w:hAnsi="Times New Roman" w:cs="Times New Roman"/>
          <w:sz w:val="28"/>
          <w:szCs w:val="28"/>
        </w:rPr>
        <w:t xml:space="preserve"> предоставления муниципальной услуги (согласно приложению </w:t>
      </w:r>
      <w:r w:rsidR="0024444A" w:rsidRPr="009B7597">
        <w:rPr>
          <w:rFonts w:ascii="Times New Roman" w:hAnsi="Times New Roman" w:cs="Times New Roman"/>
          <w:sz w:val="28"/>
          <w:szCs w:val="28"/>
        </w:rPr>
        <w:t>№</w:t>
      </w:r>
      <w:r w:rsidR="0092328F" w:rsidRPr="009B7597">
        <w:rPr>
          <w:rFonts w:ascii="Times New Roman" w:hAnsi="Times New Roman" w:cs="Times New Roman"/>
          <w:sz w:val="28"/>
          <w:szCs w:val="28"/>
        </w:rPr>
        <w:t xml:space="preserve"> </w:t>
      </w:r>
      <w:r w:rsidR="00F635C5" w:rsidRPr="009B7597">
        <w:rPr>
          <w:rFonts w:ascii="Times New Roman" w:hAnsi="Times New Roman" w:cs="Times New Roman"/>
          <w:sz w:val="28"/>
          <w:szCs w:val="28"/>
        </w:rPr>
        <w:t>6</w:t>
      </w:r>
      <w:r w:rsidR="0092328F" w:rsidRPr="009B7597">
        <w:rPr>
          <w:rFonts w:ascii="Times New Roman" w:hAnsi="Times New Roman" w:cs="Times New Roman"/>
          <w:sz w:val="28"/>
          <w:szCs w:val="28"/>
        </w:rPr>
        <w:t xml:space="preserve"> к настоящему административному регламенту);</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порядок подачи и рассмотрения жалоб на решения,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 xml:space="preserve">адрес официального сайта Администрации в сети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Интернет</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где размещен административный регламент;</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адрес Единого портала.</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Тексты информационных материалов печатаются шрифтом черного цвета машинописным способом или с применением компьютерной техники.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Место непосредственного приема заявителей должно соответствовать комфортным условиям для заявителей и оптимальным условиям работы специалиста </w:t>
      </w:r>
      <w:r w:rsidR="0024444A" w:rsidRPr="009B7597">
        <w:rPr>
          <w:rFonts w:ascii="Times New Roman" w:hAnsi="Times New Roman" w:cs="Times New Roman"/>
          <w:sz w:val="28"/>
          <w:szCs w:val="28"/>
        </w:rPr>
        <w:t>Администраци</w:t>
      </w:r>
      <w:r w:rsidR="00B54B77" w:rsidRPr="009B7597">
        <w:rPr>
          <w:rFonts w:ascii="Times New Roman" w:hAnsi="Times New Roman" w:cs="Times New Roman"/>
          <w:sz w:val="28"/>
          <w:szCs w:val="28"/>
        </w:rPr>
        <w:t>и</w:t>
      </w:r>
      <w:r w:rsidRPr="009B7597">
        <w:rPr>
          <w:rFonts w:ascii="Times New Roman" w:hAnsi="Times New Roman" w:cs="Times New Roman"/>
          <w:sz w:val="28"/>
          <w:szCs w:val="28"/>
        </w:rPr>
        <w:t>, осуществляющего предоставление муниципальной услуги.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Рабочее место специалиста </w:t>
      </w:r>
      <w:r w:rsidR="0024444A" w:rsidRPr="009B7597">
        <w:rPr>
          <w:rFonts w:ascii="Times New Roman" w:hAnsi="Times New Roman" w:cs="Times New Roman"/>
          <w:sz w:val="28"/>
          <w:szCs w:val="28"/>
        </w:rPr>
        <w:t>Администраци</w:t>
      </w:r>
      <w:r w:rsidR="00B54B77" w:rsidRPr="009B7597">
        <w:rPr>
          <w:rFonts w:ascii="Times New Roman" w:hAnsi="Times New Roman" w:cs="Times New Roman"/>
          <w:sz w:val="28"/>
          <w:szCs w:val="28"/>
        </w:rPr>
        <w:t>и</w:t>
      </w:r>
      <w:r w:rsidRPr="009B7597">
        <w:rPr>
          <w:rFonts w:ascii="Times New Roman" w:hAnsi="Times New Roman" w:cs="Times New Roman"/>
          <w:sz w:val="28"/>
          <w:szCs w:val="28"/>
        </w:rPr>
        <w:t xml:space="preserve">, осуществляющего предоставление муниципальной услуги, должно быть оборудовано персональным компьютером с возможностью доступа к правовым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и информационным базам данных, печатающим и копирующим устройствами.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целях обеспечения конфиденциальности сведений о заявителе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не допускается одновременное консультирование и (или) прием двух и более заявителей одним специалистом </w:t>
      </w:r>
      <w:r w:rsidR="0024444A" w:rsidRPr="009B7597">
        <w:rPr>
          <w:rFonts w:ascii="Times New Roman" w:hAnsi="Times New Roman" w:cs="Times New Roman"/>
          <w:sz w:val="28"/>
          <w:szCs w:val="28"/>
        </w:rPr>
        <w:t>Администраци</w:t>
      </w:r>
      <w:r w:rsidR="00B54B77" w:rsidRPr="009B7597">
        <w:rPr>
          <w:rFonts w:ascii="Times New Roman" w:hAnsi="Times New Roman" w:cs="Times New Roman"/>
          <w:sz w:val="28"/>
          <w:szCs w:val="28"/>
        </w:rPr>
        <w:t>и</w:t>
      </w:r>
      <w:r w:rsidRPr="009B7597">
        <w:rPr>
          <w:rFonts w:ascii="Times New Roman" w:hAnsi="Times New Roman" w:cs="Times New Roman"/>
          <w:sz w:val="28"/>
          <w:szCs w:val="28"/>
        </w:rPr>
        <w:t>, осуществляющего предоставление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1</w:t>
      </w:r>
      <w:r w:rsidR="00B54B77" w:rsidRPr="009B7597">
        <w:rPr>
          <w:rFonts w:ascii="Times New Roman" w:hAnsi="Times New Roman" w:cs="Times New Roman"/>
          <w:b w:val="0"/>
          <w:sz w:val="28"/>
          <w:szCs w:val="28"/>
        </w:rPr>
        <w:t>6</w:t>
      </w:r>
      <w:r w:rsidRPr="009B7597">
        <w:rPr>
          <w:rFonts w:ascii="Times New Roman" w:hAnsi="Times New Roman" w:cs="Times New Roman"/>
          <w:b w:val="0"/>
          <w:sz w:val="28"/>
          <w:szCs w:val="28"/>
        </w:rPr>
        <w:t>. Требования к порядку информирования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о предоставлении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Место нахождения, справочные телефоны </w:t>
      </w:r>
      <w:r w:rsidR="0024444A" w:rsidRPr="009B7597">
        <w:rPr>
          <w:rFonts w:ascii="Times New Roman" w:hAnsi="Times New Roman" w:cs="Times New Roman"/>
          <w:sz w:val="28"/>
          <w:szCs w:val="28"/>
        </w:rPr>
        <w:t>Администраци</w:t>
      </w:r>
      <w:r w:rsidR="00B54B77" w:rsidRPr="009B7597">
        <w:rPr>
          <w:rFonts w:ascii="Times New Roman" w:hAnsi="Times New Roman" w:cs="Times New Roman"/>
          <w:sz w:val="28"/>
          <w:szCs w:val="28"/>
        </w:rPr>
        <w:t>и</w:t>
      </w:r>
      <w:r w:rsidRPr="009B7597">
        <w:rPr>
          <w:rFonts w:ascii="Times New Roman" w:hAnsi="Times New Roman" w:cs="Times New Roman"/>
          <w:sz w:val="28"/>
          <w:szCs w:val="28"/>
        </w:rPr>
        <w:t xml:space="preserve">: </w:t>
      </w:r>
      <w:r w:rsidR="00B54B77" w:rsidRPr="009B7597">
        <w:rPr>
          <w:rFonts w:ascii="Times New Roman" w:hAnsi="Times New Roman" w:cs="Times New Roman"/>
          <w:sz w:val="28"/>
          <w:szCs w:val="28"/>
        </w:rPr>
        <w:t>644900, город Калачинск, улица Советская, дом 18.</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График работы </w:t>
      </w:r>
      <w:r w:rsidR="0024444A" w:rsidRPr="009B7597">
        <w:rPr>
          <w:rFonts w:ascii="Times New Roman" w:hAnsi="Times New Roman" w:cs="Times New Roman"/>
          <w:sz w:val="28"/>
          <w:szCs w:val="28"/>
        </w:rPr>
        <w:t>Администраци</w:t>
      </w:r>
      <w:r w:rsidR="00B54B77" w:rsidRPr="009B7597">
        <w:rPr>
          <w:rFonts w:ascii="Times New Roman" w:hAnsi="Times New Roman" w:cs="Times New Roman"/>
          <w:sz w:val="28"/>
          <w:szCs w:val="28"/>
        </w:rPr>
        <w:t>и</w:t>
      </w:r>
      <w:r w:rsidRPr="009B7597">
        <w:rPr>
          <w:rFonts w:ascii="Times New Roman" w:hAnsi="Times New Roman" w:cs="Times New Roman"/>
          <w:sz w:val="28"/>
          <w:szCs w:val="28"/>
        </w:rPr>
        <w:t>:</w:t>
      </w:r>
    </w:p>
    <w:p w:rsidR="00B54B77" w:rsidRPr="009B7597" w:rsidRDefault="00B54B77"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понедельник - пятница - с 8 часов 00 минут до 17 часов 00 минут;</w:t>
      </w:r>
    </w:p>
    <w:p w:rsidR="00B54B77" w:rsidRPr="009B7597" w:rsidRDefault="00B54B77"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обеденный перерыв - с 13 до 14 часов;</w:t>
      </w:r>
    </w:p>
    <w:p w:rsidR="00B54B77" w:rsidRPr="009B7597" w:rsidRDefault="00B54B77"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суббота, воскресенье - выходные дни;</w:t>
      </w:r>
    </w:p>
    <w:p w:rsidR="00B54B77" w:rsidRPr="009B7597" w:rsidRDefault="00B54B77"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в день, предшествующий праздничному, продолжительность рабочего дня сокращается на один час.</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График приема заявителей по вопросам предоставления муниципальной услуги:</w:t>
      </w:r>
    </w:p>
    <w:p w:rsidR="00B54B77" w:rsidRPr="009B7597" w:rsidRDefault="00B54B77"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понедельник </w:t>
      </w:r>
      <w:r w:rsidR="000F57AD">
        <w:rPr>
          <w:rFonts w:ascii="Times New Roman" w:hAnsi="Times New Roman" w:cs="Times New Roman"/>
          <w:sz w:val="28"/>
          <w:szCs w:val="28"/>
        </w:rPr>
        <w:t>–</w:t>
      </w:r>
      <w:r w:rsidRPr="009B7597">
        <w:rPr>
          <w:rFonts w:ascii="Times New Roman" w:hAnsi="Times New Roman" w:cs="Times New Roman"/>
          <w:sz w:val="28"/>
          <w:szCs w:val="28"/>
        </w:rPr>
        <w:t xml:space="preserve"> пятница</w:t>
      </w:r>
      <w:r w:rsidR="000F57AD">
        <w:rPr>
          <w:rFonts w:ascii="Times New Roman" w:hAnsi="Times New Roman" w:cs="Times New Roman"/>
          <w:sz w:val="28"/>
          <w:szCs w:val="28"/>
        </w:rPr>
        <w:t>,</w:t>
      </w:r>
      <w:r w:rsidRPr="009B7597">
        <w:rPr>
          <w:rFonts w:ascii="Times New Roman" w:hAnsi="Times New Roman" w:cs="Times New Roman"/>
          <w:sz w:val="28"/>
          <w:szCs w:val="28"/>
        </w:rPr>
        <w:t xml:space="preserve"> с 8 часов 00 минут до 17 часов 00 минут.</w:t>
      </w:r>
    </w:p>
    <w:p w:rsidR="00D41F72" w:rsidRPr="009B7597" w:rsidRDefault="00D41F72"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График приема письменных заявлений:</w:t>
      </w:r>
    </w:p>
    <w:p w:rsidR="00D41F72" w:rsidRPr="009B7597" w:rsidRDefault="00D41F72"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понедельник </w:t>
      </w:r>
      <w:r w:rsidR="000F57AD">
        <w:rPr>
          <w:rFonts w:ascii="Times New Roman" w:hAnsi="Times New Roman" w:cs="Times New Roman"/>
          <w:sz w:val="28"/>
          <w:szCs w:val="28"/>
        </w:rPr>
        <w:t>–</w:t>
      </w:r>
      <w:r w:rsidRPr="009B7597">
        <w:rPr>
          <w:rFonts w:ascii="Times New Roman" w:hAnsi="Times New Roman" w:cs="Times New Roman"/>
          <w:sz w:val="28"/>
          <w:szCs w:val="28"/>
        </w:rPr>
        <w:t xml:space="preserve"> пятница</w:t>
      </w:r>
      <w:r w:rsidR="000F57AD">
        <w:rPr>
          <w:rFonts w:ascii="Times New Roman" w:hAnsi="Times New Roman" w:cs="Times New Roman"/>
          <w:sz w:val="28"/>
          <w:szCs w:val="28"/>
        </w:rPr>
        <w:t>,</w:t>
      </w:r>
      <w:r w:rsidRPr="009B7597">
        <w:rPr>
          <w:rFonts w:ascii="Times New Roman" w:hAnsi="Times New Roman" w:cs="Times New Roman"/>
          <w:sz w:val="28"/>
          <w:szCs w:val="28"/>
        </w:rPr>
        <w:t xml:space="preserve"> с 8 часов 00 минут до 16 часов 40 минут.</w:t>
      </w:r>
    </w:p>
    <w:p w:rsidR="00B54B77" w:rsidRPr="009B7597" w:rsidRDefault="00B54B77"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Адрес официального сайта Администрации на официальном портале Госвеб https://kalachinsk.gosuslugi.ru/.</w:t>
      </w:r>
    </w:p>
    <w:p w:rsidR="00D41F72" w:rsidRPr="009B7597" w:rsidRDefault="00B54B77"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Адрес Единого портала: </w:t>
      </w:r>
      <w:hyperlink r:id="rId32" w:history="1">
        <w:r w:rsidR="00D41F72" w:rsidRPr="000F57AD">
          <w:rPr>
            <w:rStyle w:val="a3"/>
            <w:rFonts w:ascii="Times New Roman" w:hAnsi="Times New Roman" w:cs="Times New Roman"/>
            <w:color w:val="auto"/>
            <w:sz w:val="28"/>
            <w:szCs w:val="28"/>
            <w:u w:val="none"/>
          </w:rPr>
          <w:t>http://www.gosuslugi.ru</w:t>
        </w:r>
      </w:hyperlink>
      <w:r w:rsidRPr="000F57AD">
        <w:rPr>
          <w:rFonts w:ascii="Times New Roman" w:hAnsi="Times New Roman" w:cs="Times New Roman"/>
          <w:sz w:val="28"/>
          <w:szCs w:val="28"/>
        </w:rPr>
        <w:t>.</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Адрес электронной почты </w:t>
      </w:r>
      <w:r w:rsidR="0024444A" w:rsidRPr="009B7597">
        <w:rPr>
          <w:rFonts w:ascii="Times New Roman" w:hAnsi="Times New Roman" w:cs="Times New Roman"/>
          <w:sz w:val="28"/>
          <w:szCs w:val="28"/>
        </w:rPr>
        <w:t>Администраци</w:t>
      </w:r>
      <w:r w:rsidR="00D41F72" w:rsidRPr="009B7597">
        <w:rPr>
          <w:rFonts w:ascii="Times New Roman" w:hAnsi="Times New Roman" w:cs="Times New Roman"/>
          <w:sz w:val="28"/>
          <w:szCs w:val="28"/>
        </w:rPr>
        <w:t>и</w:t>
      </w:r>
      <w:r w:rsidRPr="009B7597">
        <w:rPr>
          <w:rFonts w:ascii="Times New Roman" w:hAnsi="Times New Roman" w:cs="Times New Roman"/>
          <w:sz w:val="28"/>
          <w:szCs w:val="28"/>
        </w:rPr>
        <w:t xml:space="preserve">: </w:t>
      </w:r>
      <w:r w:rsidR="00D41F72" w:rsidRPr="009B7597">
        <w:rPr>
          <w:rFonts w:ascii="Times New Roman" w:hAnsi="Times New Roman" w:cs="Times New Roman"/>
          <w:sz w:val="28"/>
          <w:szCs w:val="28"/>
        </w:rPr>
        <w:t>kalach@mr.omskportal.ru</w:t>
      </w:r>
      <w:r w:rsidRPr="009B7597">
        <w:rPr>
          <w:rFonts w:ascii="Times New Roman" w:hAnsi="Times New Roman" w:cs="Times New Roman"/>
          <w:sz w:val="28"/>
          <w:szCs w:val="28"/>
        </w:rPr>
        <w:t>.</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Место нахождения многофункционального центра, график приема заявителей специалистами многофункционального центра размещены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на официальном сайте многофункционального центра </w:t>
      </w:r>
      <w:r w:rsidR="00D41F72" w:rsidRPr="009B7597">
        <w:rPr>
          <w:rFonts w:ascii="Times New Roman" w:hAnsi="Times New Roman" w:cs="Times New Roman"/>
          <w:sz w:val="28"/>
          <w:szCs w:val="28"/>
        </w:rPr>
        <w:t>в сети «Интернет».</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Единый номер справочно-консультационной службы многофункционального центра: </w:t>
      </w:r>
      <w:r w:rsidR="00D41F72" w:rsidRPr="009B7597">
        <w:rPr>
          <w:rFonts w:ascii="Times New Roman" w:hAnsi="Times New Roman" w:cs="Times New Roman"/>
          <w:sz w:val="28"/>
          <w:szCs w:val="28"/>
        </w:rPr>
        <w:t>(38155) 23-791.</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Заявители могут получить информацию по вопросам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на информационном стенде, размещенном в помещении, в котором предоставляется муниципальная услуга;</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при личном консультировании специалистом,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в многофункциональном центре;</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с использованием средств телефонной связи;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с использованием сети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Интернет</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 письменному обращению заявителя в </w:t>
      </w:r>
      <w:r w:rsidR="0024444A" w:rsidRPr="009B7597">
        <w:rPr>
          <w:rFonts w:ascii="Times New Roman" w:hAnsi="Times New Roman" w:cs="Times New Roman"/>
          <w:sz w:val="28"/>
          <w:szCs w:val="28"/>
        </w:rPr>
        <w:t>Администрация</w:t>
      </w:r>
      <w:r w:rsidRPr="009B7597">
        <w:rPr>
          <w:rFonts w:ascii="Times New Roman" w:hAnsi="Times New Roman" w:cs="Times New Roman"/>
          <w:sz w:val="28"/>
          <w:szCs w:val="28"/>
        </w:rPr>
        <w:t>;</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 средствах массовой информации.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Информация должна представляться заявителям оперативно, должна быть четкой, достоверной, полной.</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Информирование (консультирование) производится по вопросам предоставления муниципальной услуги, в том числе:</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 времени приема заявителей и выдачи разрешения на ввод объекта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в эксплуатацию;</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об установлении права заявителя на предоставление ему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 перечне документов, необходимых для выдачи разрешения на ввод объекта в эксплуатацию;</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об источнике получения документов, необходимых для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 требованиях к документам, необходимым для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 сроке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 последовательности административных процедур при предоставлении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об основаниях для отказа в выдаче разрешения на ввод объекта в эксплуатацию;</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 ходе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 порядке обжалования действий (бездействия) и решений, осуществляемых и принимаемых в ходе предоставления муниципальной услуги.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Ответ на письменное обращение заявителя предоставляется </w:t>
      </w:r>
      <w:r w:rsidR="00D41F72" w:rsidRPr="009B7597">
        <w:rPr>
          <w:rFonts w:ascii="Times New Roman" w:hAnsi="Times New Roman" w:cs="Times New Roman"/>
          <w:sz w:val="28"/>
          <w:szCs w:val="28"/>
        </w:rPr>
        <w:t>Администрацией</w:t>
      </w:r>
      <w:r w:rsidRPr="009B7597">
        <w:rPr>
          <w:rFonts w:ascii="Times New Roman" w:hAnsi="Times New Roman" w:cs="Times New Roman"/>
          <w:sz w:val="28"/>
          <w:szCs w:val="28"/>
        </w:rPr>
        <w:t xml:space="preserve"> в соответствии с Федеральным </w:t>
      </w:r>
      <w:hyperlink r:id="rId33">
        <w:r w:rsidRPr="009B7597">
          <w:rPr>
            <w:rFonts w:ascii="Times New Roman" w:hAnsi="Times New Roman" w:cs="Times New Roman"/>
            <w:sz w:val="28"/>
            <w:szCs w:val="28"/>
          </w:rPr>
          <w:t>законом</w:t>
        </w:r>
      </w:hyperlink>
      <w:r w:rsidRPr="009B7597">
        <w:rPr>
          <w:rFonts w:ascii="Times New Roman" w:hAnsi="Times New Roman" w:cs="Times New Roman"/>
          <w:sz w:val="28"/>
          <w:szCs w:val="28"/>
        </w:rPr>
        <w:t xml:space="preserve">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 порядке рассмотрения обращений граждан Российской Федерации</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в течение 30 дней со дня регистрации письменного обращения.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При информировании посредством электронной почты соответствующий ответ на обращение заявителя направляется на электронный адрес заявителя в срок, не превышающий 30 дней с момента поступления обращения.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Для информирования о порядке предоставления муниципальной услуги заявитель может предварительно записаться на прием к должностным лицам, участвующим в предоставлении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При информировании о порядке предоставления муниципальной услуги посредством телефонной связи разговор по телефону не должен продолжаться более 10 минут.</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Индивидуальное устное информирование осуществляется должностным лицом, участвующим в предоставлении муниципальной услуги, при личном обращении заинтересованных лиц за информацией и должно продолжаться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не более 15 минут.</w:t>
      </w: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1</w:t>
      </w:r>
      <w:r w:rsidR="00D41F72" w:rsidRPr="009B7597">
        <w:rPr>
          <w:rFonts w:ascii="Times New Roman" w:hAnsi="Times New Roman" w:cs="Times New Roman"/>
          <w:b w:val="0"/>
          <w:sz w:val="28"/>
          <w:szCs w:val="28"/>
        </w:rPr>
        <w:t>7</w:t>
      </w:r>
      <w:r w:rsidRPr="009B7597">
        <w:rPr>
          <w:rFonts w:ascii="Times New Roman" w:hAnsi="Times New Roman" w:cs="Times New Roman"/>
          <w:b w:val="0"/>
          <w:sz w:val="28"/>
          <w:szCs w:val="28"/>
        </w:rPr>
        <w:t>. Показатели доступности и качества</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Показателями доступности и качества предоставления муниципальной услуги являются: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доля граждан, использующих механизм получения муниципальной услуги в электронной форме (показатель определяется как отношение числа заявителей, получивших муниципальную услугу в электронной форме,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к общему количеству заявителей, которым предоставлялась муниципальная услуга, умноженное на 100 процентов);</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доля случаев предоставления муниципальной услуги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в установленный срок (показатель определяется как отношение количества случаев предоставления муниципальной услуги в установленный срок</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 к общему количеству обслуженных по муниципальной услуге заявителей, умноженное на 100 процентов);</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доля обоснованных жалоб к общему количеству обслуженных заявителей по данному виду муниципальной услуги (показатель определяется как отношение количества обоснованных жалоб к общему количеству обслуженных заявителей по данному виду муниципальной услуги, умноженное на 100 процентов).</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bookmarkStart w:id="16" w:name="P378"/>
      <w:bookmarkEnd w:id="16"/>
      <w:r w:rsidRPr="009B7597">
        <w:rPr>
          <w:rFonts w:ascii="Times New Roman" w:hAnsi="Times New Roman" w:cs="Times New Roman"/>
          <w:b w:val="0"/>
          <w:sz w:val="28"/>
          <w:szCs w:val="28"/>
        </w:rPr>
        <w:t>Глава 1</w:t>
      </w:r>
      <w:r w:rsidR="009E2A77" w:rsidRPr="009B7597">
        <w:rPr>
          <w:rFonts w:ascii="Times New Roman" w:hAnsi="Times New Roman" w:cs="Times New Roman"/>
          <w:b w:val="0"/>
          <w:sz w:val="28"/>
          <w:szCs w:val="28"/>
        </w:rPr>
        <w:t>8</w:t>
      </w:r>
      <w:r w:rsidRPr="009B7597">
        <w:rPr>
          <w:rFonts w:ascii="Times New Roman" w:hAnsi="Times New Roman" w:cs="Times New Roman"/>
          <w:b w:val="0"/>
          <w:sz w:val="28"/>
          <w:szCs w:val="28"/>
        </w:rPr>
        <w:t>. Требования, учитывающие особенности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предоставления муниципальной услуги в электронной форме,</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а также особенности предоставления муниципальной услуги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в многофункциональном центре</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Для получения муниципальной услуги заявитель (представитель заявителя) вправе направить заявление о предоставлении муниципальной услуги и документы, необходимые для предоставления муниципальной услуги, в электронной форме через Единый портал, единую информационную систему жилищного строительства. Документы подписываются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с использованием усиленной квалифицированной электронной подписи лицами, обладающими полномочиями на их подписание в соответствии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с законодательством Российской Федерации. Заявитель может использовать личный кабинет для обеспечения однозначной и конфиденциальной доставки промежуточных сообщений и ответа заявителю в электронном виде.</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 xml:space="preserve">Прилагаемые документы в электронной форме должны соответствовать требованиям, утвержденным </w:t>
      </w:r>
      <w:hyperlink r:id="rId34">
        <w:r w:rsidRPr="009B7597">
          <w:rPr>
            <w:rFonts w:ascii="Times New Roman" w:hAnsi="Times New Roman" w:cs="Times New Roman"/>
            <w:sz w:val="28"/>
            <w:szCs w:val="28"/>
          </w:rPr>
          <w:t>постановлением</w:t>
        </w:r>
      </w:hyperlink>
      <w:r w:rsidRPr="009B7597">
        <w:rPr>
          <w:rFonts w:ascii="Times New Roman" w:hAnsi="Times New Roman" w:cs="Times New Roman"/>
          <w:sz w:val="28"/>
          <w:szCs w:val="28"/>
        </w:rPr>
        <w:t xml:space="preserve"> Правительства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Российской Федерации от 7 октября 2019 года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1294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Об утверждении Правил направления документов в уполномоченные на выдачу разрешений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Росатом</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государственную корпорацию по космической деятельности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Роскосмос</w:t>
      </w:r>
      <w:r w:rsidR="0024444A" w:rsidRPr="009B7597">
        <w:rPr>
          <w:rFonts w:ascii="Times New Roman" w:hAnsi="Times New Roman" w:cs="Times New Roman"/>
          <w:sz w:val="28"/>
          <w:szCs w:val="28"/>
        </w:rPr>
        <w:t>»</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 в электронной форме</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Качество представленных электронных документов должно позволять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в полном объеме прочитать текст документа и распознать его реквизиты.</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Документы, указанные в </w:t>
      </w:r>
      <w:hyperlink w:anchor="P130">
        <w:r w:rsidRPr="009B7597">
          <w:rPr>
            <w:rFonts w:ascii="Times New Roman" w:hAnsi="Times New Roman" w:cs="Times New Roman"/>
            <w:sz w:val="28"/>
            <w:szCs w:val="28"/>
          </w:rPr>
          <w:t>пунктах 1</w:t>
        </w:r>
      </w:hyperlink>
      <w:r w:rsidR="009D785B"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48">
        <w:r w:rsidRPr="009B7597">
          <w:rPr>
            <w:rFonts w:ascii="Times New Roman" w:hAnsi="Times New Roman" w:cs="Times New Roman"/>
            <w:sz w:val="28"/>
            <w:szCs w:val="28"/>
          </w:rPr>
          <w:t>13</w:t>
        </w:r>
      </w:hyperlink>
      <w:r w:rsidRPr="009B7597">
        <w:rPr>
          <w:rFonts w:ascii="Times New Roman" w:hAnsi="Times New Roman" w:cs="Times New Roman"/>
          <w:sz w:val="28"/>
          <w:szCs w:val="28"/>
        </w:rPr>
        <w:t xml:space="preserve"> настоящего административного регламента, направляются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в электронной форме.</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При предоставлении муниципальной услуги в электронной форме посредством Единого портала заявителю обеспечивается: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получение информации о порядке и сроках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формирование запроса путем заполнения электронной формы заявления и приложения электронных образов документов, необходимых для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получение результата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получение сведений о ходе рассмотрения заявления о предоставлении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осуществление оценки качества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досудебное (внесудебное) обжалование решений и действий (бездействия) </w:t>
      </w:r>
      <w:r w:rsidR="0024444A" w:rsidRPr="009B7597">
        <w:rPr>
          <w:rFonts w:ascii="Times New Roman" w:hAnsi="Times New Roman" w:cs="Times New Roman"/>
          <w:sz w:val="28"/>
          <w:szCs w:val="28"/>
        </w:rPr>
        <w:t>Администраци</w:t>
      </w:r>
      <w:r w:rsidR="009D785B" w:rsidRPr="009B7597">
        <w:rPr>
          <w:rFonts w:ascii="Times New Roman" w:hAnsi="Times New Roman" w:cs="Times New Roman"/>
          <w:sz w:val="28"/>
          <w:szCs w:val="28"/>
        </w:rPr>
        <w:t>и</w:t>
      </w:r>
      <w:r w:rsidRPr="009B7597">
        <w:rPr>
          <w:rFonts w:ascii="Times New Roman" w:hAnsi="Times New Roman" w:cs="Times New Roman"/>
          <w:sz w:val="28"/>
          <w:szCs w:val="28"/>
        </w:rPr>
        <w:t xml:space="preserve">, должностного лица </w:t>
      </w:r>
      <w:r w:rsidR="0024444A" w:rsidRPr="009B7597">
        <w:rPr>
          <w:rFonts w:ascii="Times New Roman" w:hAnsi="Times New Roman" w:cs="Times New Roman"/>
          <w:sz w:val="28"/>
          <w:szCs w:val="28"/>
        </w:rPr>
        <w:t>Администраци</w:t>
      </w:r>
      <w:r w:rsidR="009D785B" w:rsidRPr="009B7597">
        <w:rPr>
          <w:rFonts w:ascii="Times New Roman" w:hAnsi="Times New Roman" w:cs="Times New Roman"/>
          <w:sz w:val="28"/>
          <w:szCs w:val="28"/>
        </w:rPr>
        <w:t>и</w:t>
      </w:r>
      <w:r w:rsidRPr="009B7597">
        <w:rPr>
          <w:rFonts w:ascii="Times New Roman" w:hAnsi="Times New Roman" w:cs="Times New Roman"/>
          <w:sz w:val="28"/>
          <w:szCs w:val="28"/>
        </w:rPr>
        <w:t xml:space="preserve"> либо муниципального служащего.</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 случае если заявление и документы, необходимые для предоставления муниципальной услуги, представлены заявителем (представителем заявителя) лично через многофункциональный центр, заявителю выдается расписка в получении заявления и указанных документов.</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Заявителю в качестве результата предоставления услуги обеспечивается по его выбору возможность получения: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электронного документа, подписанного уполномоченным должностным лицом с использованием усиленной квалифицированной </w:t>
      </w:r>
      <w:r w:rsidRPr="009B7597">
        <w:rPr>
          <w:rFonts w:ascii="Times New Roman" w:hAnsi="Times New Roman" w:cs="Times New Roman"/>
          <w:sz w:val="28"/>
          <w:szCs w:val="28"/>
        </w:rPr>
        <w:lastRenderedPageBreak/>
        <w:t>электронной подписи;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документа на бумажном носителе.</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Вне зависимости от способа обращения заявителя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за предоставлением муниципальной услуги, а также от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 предусмотренных </w:t>
      </w:r>
      <w:hyperlink r:id="rId35">
        <w:r w:rsidRPr="009B7597">
          <w:rPr>
            <w:rFonts w:ascii="Times New Roman" w:hAnsi="Times New Roman" w:cs="Times New Roman"/>
            <w:sz w:val="28"/>
            <w:szCs w:val="28"/>
          </w:rPr>
          <w:t>пунктами 4</w:t>
        </w:r>
      </w:hyperlink>
      <w:r w:rsidRPr="009B7597">
        <w:rPr>
          <w:rFonts w:ascii="Times New Roman" w:hAnsi="Times New Roman" w:cs="Times New Roman"/>
          <w:sz w:val="28"/>
          <w:szCs w:val="28"/>
        </w:rPr>
        <w:t xml:space="preserve"> и </w:t>
      </w:r>
      <w:hyperlink r:id="rId36">
        <w:r w:rsidRPr="009B7597">
          <w:rPr>
            <w:rFonts w:ascii="Times New Roman" w:hAnsi="Times New Roman" w:cs="Times New Roman"/>
            <w:sz w:val="28"/>
            <w:szCs w:val="28"/>
          </w:rPr>
          <w:t>5 части 3 статьи 21</w:t>
        </w:r>
      </w:hyperlink>
      <w:r w:rsidRPr="009B7597">
        <w:rPr>
          <w:rFonts w:ascii="Times New Roman" w:hAnsi="Times New Roman" w:cs="Times New Roman"/>
          <w:sz w:val="28"/>
          <w:szCs w:val="28"/>
        </w:rPr>
        <w:t xml:space="preserve"> Федерального закона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Об организации предоставления государственных и муниципальных услуг</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в определенном Правительством Российской Федерации порядке.</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D785B" w:rsidRPr="009B7597" w:rsidRDefault="0092328F" w:rsidP="0009625D">
      <w:pPr>
        <w:pStyle w:val="ConsPlusTitle"/>
        <w:ind w:firstLine="709"/>
        <w:contextualSpacing/>
        <w:jc w:val="center"/>
        <w:outlineLvl w:val="1"/>
        <w:rPr>
          <w:rFonts w:ascii="Times New Roman" w:hAnsi="Times New Roman" w:cs="Times New Roman"/>
          <w:b w:val="0"/>
          <w:sz w:val="28"/>
          <w:szCs w:val="28"/>
        </w:rPr>
      </w:pPr>
      <w:r w:rsidRPr="009B7597">
        <w:rPr>
          <w:rFonts w:ascii="Times New Roman" w:hAnsi="Times New Roman" w:cs="Times New Roman"/>
          <w:b w:val="0"/>
          <w:sz w:val="28"/>
          <w:szCs w:val="28"/>
        </w:rPr>
        <w:t>Раздел III. Состав, последовательность и сроки</w:t>
      </w:r>
      <w:r w:rsidR="009D785B"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выполнения административных процедур, требования</w:t>
      </w:r>
      <w:r w:rsidR="009D785B"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 xml:space="preserve">к порядку их выполнения, </w:t>
      </w:r>
    </w:p>
    <w:p w:rsidR="009D785B" w:rsidRPr="009B7597" w:rsidRDefault="0092328F" w:rsidP="0009625D">
      <w:pPr>
        <w:pStyle w:val="ConsPlusTitle"/>
        <w:ind w:firstLine="709"/>
        <w:contextualSpacing/>
        <w:jc w:val="center"/>
        <w:outlineLvl w:val="1"/>
        <w:rPr>
          <w:rFonts w:ascii="Times New Roman" w:hAnsi="Times New Roman" w:cs="Times New Roman"/>
          <w:b w:val="0"/>
          <w:sz w:val="28"/>
          <w:szCs w:val="28"/>
        </w:rPr>
      </w:pPr>
      <w:r w:rsidRPr="009B7597">
        <w:rPr>
          <w:rFonts w:ascii="Times New Roman" w:hAnsi="Times New Roman" w:cs="Times New Roman"/>
          <w:b w:val="0"/>
          <w:sz w:val="28"/>
          <w:szCs w:val="28"/>
        </w:rPr>
        <w:t>в том числе особенности</w:t>
      </w:r>
      <w:r w:rsidR="009D785B"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выполнения административных процедур при предоставлении</w:t>
      </w:r>
      <w:r w:rsidR="009D785B"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 xml:space="preserve">муниципальной услуги в электронной форме, </w:t>
      </w:r>
    </w:p>
    <w:p w:rsidR="009D785B" w:rsidRPr="009B7597" w:rsidRDefault="0092328F" w:rsidP="0009625D">
      <w:pPr>
        <w:pStyle w:val="ConsPlusTitle"/>
        <w:ind w:firstLine="709"/>
        <w:contextualSpacing/>
        <w:jc w:val="center"/>
        <w:outlineLvl w:val="1"/>
        <w:rPr>
          <w:rFonts w:ascii="Times New Roman" w:hAnsi="Times New Roman" w:cs="Times New Roman"/>
          <w:b w:val="0"/>
          <w:sz w:val="28"/>
          <w:szCs w:val="28"/>
        </w:rPr>
      </w:pPr>
      <w:r w:rsidRPr="009B7597">
        <w:rPr>
          <w:rFonts w:ascii="Times New Roman" w:hAnsi="Times New Roman" w:cs="Times New Roman"/>
          <w:b w:val="0"/>
          <w:sz w:val="28"/>
          <w:szCs w:val="28"/>
        </w:rPr>
        <w:t>а также</w:t>
      </w:r>
      <w:r w:rsidR="009D785B"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 xml:space="preserve">особенности предоставления муниципальной услуги </w:t>
      </w:r>
    </w:p>
    <w:p w:rsidR="0092328F" w:rsidRPr="009B7597" w:rsidRDefault="0092328F" w:rsidP="0009625D">
      <w:pPr>
        <w:pStyle w:val="ConsPlusTitle"/>
        <w:ind w:firstLine="709"/>
        <w:contextualSpacing/>
        <w:jc w:val="center"/>
        <w:outlineLvl w:val="1"/>
        <w:rPr>
          <w:rFonts w:ascii="Times New Roman" w:hAnsi="Times New Roman" w:cs="Times New Roman"/>
          <w:b w:val="0"/>
          <w:sz w:val="28"/>
          <w:szCs w:val="28"/>
        </w:rPr>
      </w:pPr>
      <w:r w:rsidRPr="009B7597">
        <w:rPr>
          <w:rFonts w:ascii="Times New Roman" w:hAnsi="Times New Roman" w:cs="Times New Roman"/>
          <w:b w:val="0"/>
          <w:sz w:val="28"/>
          <w:szCs w:val="28"/>
        </w:rPr>
        <w:t>в</w:t>
      </w:r>
      <w:r w:rsidR="009D785B"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многофункциональном центре</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 xml:space="preserve">Глава </w:t>
      </w:r>
      <w:r w:rsidR="009D785B" w:rsidRPr="009B7597">
        <w:rPr>
          <w:rFonts w:ascii="Times New Roman" w:hAnsi="Times New Roman" w:cs="Times New Roman"/>
          <w:b w:val="0"/>
          <w:sz w:val="28"/>
          <w:szCs w:val="28"/>
        </w:rPr>
        <w:t>19</w:t>
      </w:r>
      <w:r w:rsidRPr="009B7597">
        <w:rPr>
          <w:rFonts w:ascii="Times New Roman" w:hAnsi="Times New Roman" w:cs="Times New Roman"/>
          <w:b w:val="0"/>
          <w:sz w:val="28"/>
          <w:szCs w:val="28"/>
        </w:rPr>
        <w:t>. Состав административных процедур</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по предоставлению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Предоставление муниципальной услуги включает в себя выполнение административных процедур в следующей последовательности: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прием и регистрация заявления и прилагаемых к нему документов;</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проверка наличия и правильности оформления представленных документов для установления права заявителя на получение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запрос документов и недостающей информации в рамках межведомственного и внутриведомственного взаимодействия;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осмотр объекта капитального строительства (в случае, если при строительстве, реконструкции объекта капитального строительства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не осуществлялся государственный строительный надзор);</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подготовка итогового документа (разрешения на ввод объекта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в эксплуатацию, распоряжения </w:t>
      </w:r>
      <w:r w:rsidR="0024444A" w:rsidRPr="009B7597">
        <w:rPr>
          <w:rFonts w:ascii="Times New Roman" w:hAnsi="Times New Roman" w:cs="Times New Roman"/>
          <w:sz w:val="28"/>
          <w:szCs w:val="28"/>
        </w:rPr>
        <w:t>Администраци</w:t>
      </w:r>
      <w:r w:rsidR="009D785B" w:rsidRPr="009B7597">
        <w:rPr>
          <w:rFonts w:ascii="Times New Roman" w:hAnsi="Times New Roman" w:cs="Times New Roman"/>
          <w:sz w:val="28"/>
          <w:szCs w:val="28"/>
        </w:rPr>
        <w:t>и</w:t>
      </w:r>
      <w:r w:rsidRPr="009B7597">
        <w:rPr>
          <w:rFonts w:ascii="Times New Roman" w:hAnsi="Times New Roman" w:cs="Times New Roman"/>
          <w:sz w:val="28"/>
          <w:szCs w:val="28"/>
        </w:rPr>
        <w:t xml:space="preserve"> о внесении изменений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в разрешение на ввод объекта в эксплуатацию, уведомлений об отказе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в предоставлении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регистрация и выдача итогового документа;</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информирование заинтересованных государственных органов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о предоставлении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выдача дубликата разрешения на ввод объекта в эксплуатацию, выданного по результатам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исправление допущенных опечаток и ошибок в документах, выданных в результате предоставления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Описание последовательности процедур предоставления муниципальной услуги представлено в блок-схемах (</w:t>
      </w:r>
      <w:hyperlink w:anchor="P1360">
        <w:r w:rsidRPr="009B7597">
          <w:rPr>
            <w:rFonts w:ascii="Times New Roman" w:hAnsi="Times New Roman" w:cs="Times New Roman"/>
            <w:sz w:val="28"/>
            <w:szCs w:val="28"/>
          </w:rPr>
          <w:t xml:space="preserve">приложения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hyperlink>
      <w:r w:rsidR="00F635C5" w:rsidRPr="009B7597">
        <w:rPr>
          <w:rFonts w:ascii="Times New Roman" w:hAnsi="Times New Roman" w:cs="Times New Roman"/>
          <w:sz w:val="28"/>
          <w:szCs w:val="28"/>
        </w:rPr>
        <w:t>6, 7</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 </w:t>
      </w:r>
      <w:r w:rsidRPr="009B7597">
        <w:rPr>
          <w:rFonts w:ascii="Times New Roman" w:hAnsi="Times New Roman" w:cs="Times New Roman"/>
          <w:sz w:val="28"/>
          <w:szCs w:val="28"/>
        </w:rPr>
        <w:lastRenderedPageBreak/>
        <w:t>к настоящему административному регламенту).</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3"/>
        <w:rPr>
          <w:rFonts w:ascii="Times New Roman" w:hAnsi="Times New Roman" w:cs="Times New Roman"/>
          <w:b w:val="0"/>
          <w:sz w:val="28"/>
          <w:szCs w:val="28"/>
        </w:rPr>
      </w:pPr>
      <w:r w:rsidRPr="009B7597">
        <w:rPr>
          <w:rFonts w:ascii="Times New Roman" w:hAnsi="Times New Roman" w:cs="Times New Roman"/>
          <w:b w:val="0"/>
          <w:sz w:val="28"/>
          <w:szCs w:val="28"/>
        </w:rPr>
        <w:t>§ 1. Прием и регистрация заявления и прилагаемых</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к нему документов</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Основанием для начала административной процедуры является поступление в </w:t>
      </w:r>
      <w:r w:rsidR="0024444A" w:rsidRPr="009B7597">
        <w:rPr>
          <w:rFonts w:ascii="Times New Roman" w:hAnsi="Times New Roman" w:cs="Times New Roman"/>
          <w:sz w:val="28"/>
          <w:szCs w:val="28"/>
        </w:rPr>
        <w:t>Администраци</w:t>
      </w:r>
      <w:r w:rsidR="009D785B" w:rsidRPr="009B7597">
        <w:rPr>
          <w:rFonts w:ascii="Times New Roman" w:hAnsi="Times New Roman" w:cs="Times New Roman"/>
          <w:sz w:val="28"/>
          <w:szCs w:val="28"/>
        </w:rPr>
        <w:t>ю</w:t>
      </w:r>
      <w:r w:rsidRPr="009B7597">
        <w:rPr>
          <w:rFonts w:ascii="Times New Roman" w:hAnsi="Times New Roman" w:cs="Times New Roman"/>
          <w:sz w:val="28"/>
          <w:szCs w:val="28"/>
        </w:rPr>
        <w:t xml:space="preserve"> заявления о предоставлении муниципальной услуги и документов, указанных в </w:t>
      </w:r>
      <w:hyperlink w:anchor="P130">
        <w:r w:rsidRPr="009B7597">
          <w:rPr>
            <w:rFonts w:ascii="Times New Roman" w:hAnsi="Times New Roman" w:cs="Times New Roman"/>
            <w:sz w:val="28"/>
            <w:szCs w:val="28"/>
          </w:rPr>
          <w:t>пунктах 1</w:t>
        </w:r>
      </w:hyperlink>
      <w:r w:rsidR="009D785B"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48">
        <w:r w:rsidRPr="009B7597">
          <w:rPr>
            <w:rFonts w:ascii="Times New Roman" w:hAnsi="Times New Roman" w:cs="Times New Roman"/>
            <w:sz w:val="28"/>
            <w:szCs w:val="28"/>
          </w:rPr>
          <w:t>13</w:t>
        </w:r>
      </w:hyperlink>
      <w:r w:rsidRPr="009B7597">
        <w:rPr>
          <w:rFonts w:ascii="Times New Roman" w:hAnsi="Times New Roman" w:cs="Times New Roman"/>
          <w:sz w:val="28"/>
          <w:szCs w:val="28"/>
        </w:rPr>
        <w:t xml:space="preserve"> настоящего административного регламента.</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Заявитель вправе по собственной инициативе приложить документы, указанные в </w:t>
      </w:r>
      <w:hyperlink w:anchor="P177">
        <w:r w:rsidRPr="009B7597">
          <w:rPr>
            <w:rFonts w:ascii="Times New Roman" w:hAnsi="Times New Roman" w:cs="Times New Roman"/>
            <w:sz w:val="28"/>
            <w:szCs w:val="28"/>
          </w:rPr>
          <w:t>пункте 18</w:t>
        </w:r>
      </w:hyperlink>
      <w:r w:rsidRPr="009B7597">
        <w:rPr>
          <w:rFonts w:ascii="Times New Roman" w:hAnsi="Times New Roman" w:cs="Times New Roman"/>
          <w:sz w:val="28"/>
          <w:szCs w:val="28"/>
        </w:rPr>
        <w:t xml:space="preserve"> настоящего административного регламента.</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Ответственным за прием и регистрацию заявления и приложенных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к нему документов, предоставленных заявителем (представителем заявителя) лично, по почте, через многофункциональный центр, в форме электронного документа через Единый портал, единую информационную систему жилищного строительства, является специалист </w:t>
      </w:r>
      <w:r w:rsidR="009D785B" w:rsidRPr="009B7597">
        <w:rPr>
          <w:rFonts w:ascii="Times New Roman" w:hAnsi="Times New Roman" w:cs="Times New Roman"/>
          <w:sz w:val="28"/>
          <w:szCs w:val="28"/>
        </w:rPr>
        <w:t xml:space="preserve">общего </w:t>
      </w:r>
      <w:r w:rsidRPr="009B7597">
        <w:rPr>
          <w:rFonts w:ascii="Times New Roman" w:hAnsi="Times New Roman" w:cs="Times New Roman"/>
          <w:sz w:val="28"/>
          <w:szCs w:val="28"/>
        </w:rPr>
        <w:t>отдела</w:t>
      </w:r>
      <w:r w:rsidR="009D785B" w:rsidRPr="009B7597">
        <w:rPr>
          <w:rFonts w:ascii="Times New Roman" w:hAnsi="Times New Roman" w:cs="Times New Roman"/>
          <w:sz w:val="28"/>
          <w:szCs w:val="28"/>
        </w:rPr>
        <w:t xml:space="preserve"> Администрации</w:t>
      </w:r>
      <w:r w:rsidRPr="009B7597">
        <w:rPr>
          <w:rFonts w:ascii="Times New Roman" w:hAnsi="Times New Roman" w:cs="Times New Roman"/>
          <w:sz w:val="28"/>
          <w:szCs w:val="28"/>
        </w:rPr>
        <w:t>.</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В случае если от заявителя действует уполномоченный представитель, он обязан предъявить документ, подтверждающий полномочия, и документ, удостоверяющий личность.</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Специалист </w:t>
      </w:r>
      <w:r w:rsidR="009D785B" w:rsidRPr="009B7597">
        <w:rPr>
          <w:rFonts w:ascii="Times New Roman" w:hAnsi="Times New Roman" w:cs="Times New Roman"/>
          <w:sz w:val="28"/>
          <w:szCs w:val="28"/>
        </w:rPr>
        <w:t xml:space="preserve">общего </w:t>
      </w:r>
      <w:r w:rsidRPr="009B7597">
        <w:rPr>
          <w:rFonts w:ascii="Times New Roman" w:hAnsi="Times New Roman" w:cs="Times New Roman"/>
          <w:sz w:val="28"/>
          <w:szCs w:val="28"/>
        </w:rPr>
        <w:t xml:space="preserve">отдела </w:t>
      </w:r>
      <w:r w:rsidR="009D785B" w:rsidRPr="009B7597">
        <w:rPr>
          <w:rFonts w:ascii="Times New Roman" w:hAnsi="Times New Roman" w:cs="Times New Roman"/>
          <w:sz w:val="28"/>
          <w:szCs w:val="28"/>
        </w:rPr>
        <w:t>Администрации</w:t>
      </w:r>
      <w:r w:rsidRPr="009B7597">
        <w:rPr>
          <w:rFonts w:ascii="Times New Roman" w:hAnsi="Times New Roman" w:cs="Times New Roman"/>
          <w:sz w:val="28"/>
          <w:szCs w:val="28"/>
        </w:rPr>
        <w:t xml:space="preserve"> в день поступления заявления о предоставлении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проверяет соответствие представленных документов перечню документов, указанных в </w:t>
      </w:r>
      <w:hyperlink w:anchor="P130">
        <w:r w:rsidRPr="009B7597">
          <w:rPr>
            <w:rFonts w:ascii="Times New Roman" w:hAnsi="Times New Roman" w:cs="Times New Roman"/>
            <w:sz w:val="28"/>
            <w:szCs w:val="28"/>
          </w:rPr>
          <w:t>пунктах 1</w:t>
        </w:r>
      </w:hyperlink>
      <w:r w:rsidR="009D785B"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48">
        <w:r w:rsidRPr="009B7597">
          <w:rPr>
            <w:rFonts w:ascii="Times New Roman" w:hAnsi="Times New Roman" w:cs="Times New Roman"/>
            <w:sz w:val="28"/>
            <w:szCs w:val="28"/>
          </w:rPr>
          <w:t>13</w:t>
        </w:r>
      </w:hyperlink>
      <w:r w:rsidRPr="009B7597">
        <w:rPr>
          <w:rFonts w:ascii="Times New Roman" w:hAnsi="Times New Roman" w:cs="Times New Roman"/>
          <w:sz w:val="28"/>
          <w:szCs w:val="28"/>
        </w:rPr>
        <w:t xml:space="preserve"> настоящего административного регламента;</w:t>
      </w:r>
    </w:p>
    <w:p w:rsidR="0011032B"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при отсутствии оснований для отказа в приеме документов регистрирует заявление в СЭД в день его поступления и передает заявление</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 о предоставлении муниципальной услуги </w:t>
      </w:r>
      <w:r w:rsidR="009D785B" w:rsidRPr="009B7597">
        <w:rPr>
          <w:rFonts w:ascii="Times New Roman" w:hAnsi="Times New Roman" w:cs="Times New Roman"/>
          <w:sz w:val="28"/>
          <w:szCs w:val="28"/>
        </w:rPr>
        <w:t>Главе Калачинского муниципального района Омской области</w:t>
      </w:r>
      <w:r w:rsidRPr="009B7597">
        <w:rPr>
          <w:rFonts w:ascii="Times New Roman" w:hAnsi="Times New Roman" w:cs="Times New Roman"/>
          <w:sz w:val="28"/>
          <w:szCs w:val="28"/>
        </w:rPr>
        <w:t xml:space="preserve"> для подготовки поручения по его исполнению; </w:t>
      </w:r>
    </w:p>
    <w:p w:rsidR="0092328F" w:rsidRPr="009B7597" w:rsidRDefault="0011032B"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П</w:t>
      </w:r>
      <w:r w:rsidR="0092328F" w:rsidRPr="009B7597">
        <w:rPr>
          <w:rFonts w:ascii="Times New Roman" w:hAnsi="Times New Roman" w:cs="Times New Roman"/>
          <w:sz w:val="28"/>
          <w:szCs w:val="28"/>
        </w:rPr>
        <w:t>о просьбе заявителя копия заявления о предоставлении муниципальной услуги с отметкой о регистрации выдается заявителю;</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при установлении оснований для отказа в приеме документов согласно </w:t>
      </w:r>
      <w:hyperlink w:anchor="P201">
        <w:r w:rsidRPr="009B7597">
          <w:rPr>
            <w:rFonts w:ascii="Times New Roman" w:hAnsi="Times New Roman" w:cs="Times New Roman"/>
            <w:sz w:val="28"/>
            <w:szCs w:val="28"/>
          </w:rPr>
          <w:t>пункту 20</w:t>
        </w:r>
      </w:hyperlink>
      <w:r w:rsidRPr="009B7597">
        <w:rPr>
          <w:rFonts w:ascii="Times New Roman" w:hAnsi="Times New Roman" w:cs="Times New Roman"/>
          <w:sz w:val="28"/>
          <w:szCs w:val="28"/>
        </w:rPr>
        <w:t xml:space="preserve"> настоящего административного регламента специалист </w:t>
      </w:r>
      <w:r w:rsidR="00F562DA" w:rsidRPr="009B7597">
        <w:rPr>
          <w:rFonts w:ascii="Times New Roman" w:hAnsi="Times New Roman" w:cs="Times New Roman"/>
          <w:sz w:val="28"/>
          <w:szCs w:val="28"/>
        </w:rPr>
        <w:t xml:space="preserve">общего </w:t>
      </w:r>
      <w:r w:rsidRPr="009B7597">
        <w:rPr>
          <w:rFonts w:ascii="Times New Roman" w:hAnsi="Times New Roman" w:cs="Times New Roman"/>
          <w:sz w:val="28"/>
          <w:szCs w:val="28"/>
        </w:rPr>
        <w:t>отдела</w:t>
      </w:r>
      <w:r w:rsidR="00F562DA" w:rsidRPr="009B7597">
        <w:rPr>
          <w:rFonts w:ascii="Times New Roman" w:hAnsi="Times New Roman" w:cs="Times New Roman"/>
          <w:sz w:val="28"/>
          <w:szCs w:val="28"/>
        </w:rPr>
        <w:t xml:space="preserve"> администрации</w:t>
      </w:r>
      <w:r w:rsidRPr="009B7597">
        <w:rPr>
          <w:rFonts w:ascii="Times New Roman" w:hAnsi="Times New Roman" w:cs="Times New Roman"/>
          <w:sz w:val="28"/>
          <w:szCs w:val="28"/>
        </w:rPr>
        <w:t xml:space="preserve"> объясняет заявителю содержание выявленных недостатков и предлагает принять меры по их устранению. При согласии заявителя устранить замечания специалист </w:t>
      </w:r>
      <w:r w:rsidR="00F562DA" w:rsidRPr="009B7597">
        <w:rPr>
          <w:rFonts w:ascii="Times New Roman" w:hAnsi="Times New Roman" w:cs="Times New Roman"/>
          <w:sz w:val="28"/>
          <w:szCs w:val="28"/>
        </w:rPr>
        <w:t xml:space="preserve">общего </w:t>
      </w:r>
      <w:r w:rsidRPr="009B7597">
        <w:rPr>
          <w:rFonts w:ascii="Times New Roman" w:hAnsi="Times New Roman" w:cs="Times New Roman"/>
          <w:sz w:val="28"/>
          <w:szCs w:val="28"/>
        </w:rPr>
        <w:t xml:space="preserve">отдела </w:t>
      </w:r>
      <w:r w:rsidR="00F562DA" w:rsidRPr="009B7597">
        <w:rPr>
          <w:rFonts w:ascii="Times New Roman" w:hAnsi="Times New Roman" w:cs="Times New Roman"/>
          <w:sz w:val="28"/>
          <w:szCs w:val="28"/>
        </w:rPr>
        <w:t>Администрации</w:t>
      </w:r>
      <w:r w:rsidRPr="009B7597">
        <w:rPr>
          <w:rFonts w:ascii="Times New Roman" w:hAnsi="Times New Roman" w:cs="Times New Roman"/>
          <w:sz w:val="28"/>
          <w:szCs w:val="28"/>
        </w:rPr>
        <w:t xml:space="preserve"> возвращает представленные документы без регистрации заявления.</w:t>
      </w:r>
    </w:p>
    <w:p w:rsidR="00F562DA" w:rsidRPr="009B7597" w:rsidRDefault="00F562DA"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Специалист Отдела в день поступления заявления о предоставлении муниципальной услуги проверяет комплектность представленных документов и регистрирует заявление в ГИСОГД в день его поступления.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При поступлении заявления об оставлении ранее направленного </w:t>
      </w:r>
      <w:hyperlink w:anchor="P1311">
        <w:r w:rsidRPr="009B7597">
          <w:rPr>
            <w:rFonts w:ascii="Times New Roman" w:hAnsi="Times New Roman" w:cs="Times New Roman"/>
            <w:sz w:val="28"/>
            <w:szCs w:val="28"/>
          </w:rPr>
          <w:t>заявления</w:t>
        </w:r>
      </w:hyperlink>
      <w:r w:rsidRPr="009B7597">
        <w:rPr>
          <w:rFonts w:ascii="Times New Roman" w:hAnsi="Times New Roman" w:cs="Times New Roman"/>
          <w:sz w:val="28"/>
          <w:szCs w:val="28"/>
        </w:rPr>
        <w:t xml:space="preserve"> о предоставлении муниципальной услуги без рассмотрения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(по форме согласно приложению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r w:rsidR="00F635C5" w:rsidRPr="009B7597">
        <w:rPr>
          <w:rFonts w:ascii="Times New Roman" w:hAnsi="Times New Roman" w:cs="Times New Roman"/>
          <w:sz w:val="28"/>
          <w:szCs w:val="28"/>
        </w:rPr>
        <w:t>5</w:t>
      </w:r>
      <w:r w:rsidRPr="009B7597">
        <w:rPr>
          <w:rFonts w:ascii="Times New Roman" w:hAnsi="Times New Roman" w:cs="Times New Roman"/>
          <w:sz w:val="28"/>
          <w:szCs w:val="28"/>
        </w:rPr>
        <w:t xml:space="preserve"> к настоящему административному </w:t>
      </w:r>
      <w:r w:rsidRPr="009B7597">
        <w:rPr>
          <w:rFonts w:ascii="Times New Roman" w:hAnsi="Times New Roman" w:cs="Times New Roman"/>
          <w:sz w:val="28"/>
          <w:szCs w:val="28"/>
        </w:rPr>
        <w:lastRenderedPageBreak/>
        <w:t xml:space="preserve">регламенту) специалист </w:t>
      </w:r>
      <w:r w:rsidR="00F562DA" w:rsidRPr="009B7597">
        <w:rPr>
          <w:rFonts w:ascii="Times New Roman" w:hAnsi="Times New Roman" w:cs="Times New Roman"/>
          <w:sz w:val="28"/>
          <w:szCs w:val="28"/>
        </w:rPr>
        <w:t xml:space="preserve">общего </w:t>
      </w:r>
      <w:r w:rsidRPr="009B7597">
        <w:rPr>
          <w:rFonts w:ascii="Times New Roman" w:hAnsi="Times New Roman" w:cs="Times New Roman"/>
          <w:sz w:val="28"/>
          <w:szCs w:val="28"/>
        </w:rPr>
        <w:t xml:space="preserve">отдела </w:t>
      </w:r>
      <w:r w:rsidR="00F562DA" w:rsidRPr="009B7597">
        <w:rPr>
          <w:rFonts w:ascii="Times New Roman" w:hAnsi="Times New Roman" w:cs="Times New Roman"/>
          <w:sz w:val="28"/>
          <w:szCs w:val="28"/>
        </w:rPr>
        <w:t>Администрации</w:t>
      </w:r>
      <w:r w:rsidRPr="009B7597">
        <w:rPr>
          <w:rFonts w:ascii="Times New Roman" w:hAnsi="Times New Roman" w:cs="Times New Roman"/>
          <w:sz w:val="28"/>
          <w:szCs w:val="28"/>
        </w:rPr>
        <w:t>:</w:t>
      </w:r>
    </w:p>
    <w:p w:rsidR="0092328F" w:rsidRPr="009B7597" w:rsidRDefault="0092328F" w:rsidP="000F57AD">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регистрирует заявление об оставлении ранее направленного заявления о предоставлении муниципальной услуги без рассмотрения в СЭД с отметкой в ранее направленном заявлении о предоставлении муниципальной услуги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о прекращении предоставления муниципальной услуги;</w:t>
      </w:r>
    </w:p>
    <w:p w:rsidR="0092328F" w:rsidRPr="009B7597" w:rsidRDefault="0092328F" w:rsidP="000F57AD">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осуществляет рассылку заявления об оставлении ранее направленного заявления о предоставлении муниципальной услуги без рассмотрения специалистам </w:t>
      </w:r>
      <w:r w:rsidR="00F562DA" w:rsidRPr="009B7597">
        <w:rPr>
          <w:rFonts w:ascii="Times New Roman" w:hAnsi="Times New Roman" w:cs="Times New Roman"/>
          <w:sz w:val="28"/>
          <w:szCs w:val="28"/>
        </w:rPr>
        <w:t>Отдела</w:t>
      </w:r>
      <w:r w:rsidRPr="009B7597">
        <w:rPr>
          <w:rFonts w:ascii="Times New Roman" w:hAnsi="Times New Roman" w:cs="Times New Roman"/>
          <w:sz w:val="28"/>
          <w:szCs w:val="28"/>
        </w:rPr>
        <w:t xml:space="preserve"> для </w:t>
      </w:r>
      <w:r w:rsidR="00F562DA" w:rsidRPr="009B7597">
        <w:rPr>
          <w:rFonts w:ascii="Times New Roman" w:hAnsi="Times New Roman" w:cs="Times New Roman"/>
          <w:sz w:val="28"/>
          <w:szCs w:val="28"/>
        </w:rPr>
        <w:t xml:space="preserve">регистрации его в ГИСОГД и </w:t>
      </w:r>
      <w:r w:rsidRPr="009B7597">
        <w:rPr>
          <w:rFonts w:ascii="Times New Roman" w:hAnsi="Times New Roman" w:cs="Times New Roman"/>
          <w:sz w:val="28"/>
          <w:szCs w:val="28"/>
        </w:rPr>
        <w:t>прекращении предоставления муниципальной услуги;</w:t>
      </w:r>
    </w:p>
    <w:p w:rsidR="0092328F" w:rsidRPr="009B7597" w:rsidRDefault="0092328F" w:rsidP="000F57AD">
      <w:pPr>
        <w:pStyle w:val="ConsPlusNormal"/>
        <w:numPr>
          <w:ilvl w:val="0"/>
          <w:numId w:val="6"/>
        </w:numPr>
        <w:contextualSpacing/>
        <w:jc w:val="both"/>
        <w:rPr>
          <w:rFonts w:ascii="Times New Roman" w:hAnsi="Times New Roman" w:cs="Times New Roman"/>
          <w:sz w:val="28"/>
          <w:szCs w:val="28"/>
        </w:rPr>
      </w:pPr>
      <w:r w:rsidRPr="009B7597">
        <w:rPr>
          <w:rFonts w:ascii="Times New Roman" w:hAnsi="Times New Roman" w:cs="Times New Roman"/>
          <w:sz w:val="28"/>
          <w:szCs w:val="28"/>
        </w:rPr>
        <w:t>уведомляет заявителя о прекращении работы по заявлению</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 о предоставлении муниципальной услуги и возврате ранее представленных документов.</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Заявление об оставлении ранее направленного заявления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о предоставлении муниципальной услуги без рассмотрения остается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 xml:space="preserve">в </w:t>
      </w:r>
      <w:r w:rsidR="0024444A" w:rsidRPr="009B7597">
        <w:rPr>
          <w:rFonts w:ascii="Times New Roman" w:hAnsi="Times New Roman" w:cs="Times New Roman"/>
          <w:sz w:val="28"/>
          <w:szCs w:val="28"/>
        </w:rPr>
        <w:t>Администраци</w:t>
      </w:r>
      <w:r w:rsidR="00F562DA" w:rsidRPr="009B7597">
        <w:rPr>
          <w:rFonts w:ascii="Times New Roman" w:hAnsi="Times New Roman" w:cs="Times New Roman"/>
          <w:sz w:val="28"/>
          <w:szCs w:val="28"/>
        </w:rPr>
        <w:t>и</w:t>
      </w:r>
      <w:r w:rsidRPr="009B7597">
        <w:rPr>
          <w:rFonts w:ascii="Times New Roman" w:hAnsi="Times New Roman" w:cs="Times New Roman"/>
          <w:sz w:val="28"/>
          <w:szCs w:val="28"/>
        </w:rPr>
        <w:t xml:space="preserve">, документы, предоставленные для оказания муниципальной услуги, возвращаются заявителю. Запись о получении документов, предоставленных для оказания муниципальной услуги, заявитель оставляет </w:t>
      </w:r>
      <w:r w:rsidR="000F57AD">
        <w:rPr>
          <w:rFonts w:ascii="Times New Roman" w:hAnsi="Times New Roman" w:cs="Times New Roman"/>
          <w:sz w:val="28"/>
          <w:szCs w:val="28"/>
        </w:rPr>
        <w:t xml:space="preserve">                              </w:t>
      </w:r>
      <w:r w:rsidRPr="009B7597">
        <w:rPr>
          <w:rFonts w:ascii="Times New Roman" w:hAnsi="Times New Roman" w:cs="Times New Roman"/>
          <w:sz w:val="28"/>
          <w:szCs w:val="28"/>
        </w:rPr>
        <w:t>на подлиннике ранее поданного заявления о предоставлении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Заявитель вправе направить заявление об оставлении ранее направленного заявления о предоставлении муниципальной услуги без рассмотрения на любом этапе рассмотрения документов о предоставлении муниципальной услуги до регистрации итогового документа </w:t>
      </w:r>
      <w:r w:rsidR="000F57AD">
        <w:rPr>
          <w:rFonts w:ascii="Times New Roman" w:hAnsi="Times New Roman" w:cs="Times New Roman"/>
          <w:sz w:val="28"/>
          <w:szCs w:val="28"/>
        </w:rPr>
        <w:t>–</w:t>
      </w:r>
      <w:r w:rsidRPr="009B7597">
        <w:rPr>
          <w:rFonts w:ascii="Times New Roman" w:hAnsi="Times New Roman" w:cs="Times New Roman"/>
          <w:sz w:val="28"/>
          <w:szCs w:val="28"/>
        </w:rPr>
        <w:t xml:space="preserve"> результата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Оставление заявления о предоставлении муниципальной услуги без рассмотрения не препятствует повторному обращению заявителя </w:t>
      </w:r>
      <w:r w:rsidR="000F57AD">
        <w:rPr>
          <w:rFonts w:ascii="Times New Roman" w:hAnsi="Times New Roman" w:cs="Times New Roman"/>
          <w:sz w:val="28"/>
          <w:szCs w:val="28"/>
        </w:rPr>
        <w:br/>
      </w:r>
      <w:r w:rsidRPr="009B7597">
        <w:rPr>
          <w:rFonts w:ascii="Times New Roman" w:hAnsi="Times New Roman" w:cs="Times New Roman"/>
          <w:sz w:val="28"/>
          <w:szCs w:val="28"/>
        </w:rPr>
        <w:t xml:space="preserve">в </w:t>
      </w:r>
      <w:r w:rsidR="0024444A" w:rsidRPr="009B7597">
        <w:rPr>
          <w:rFonts w:ascii="Times New Roman" w:hAnsi="Times New Roman" w:cs="Times New Roman"/>
          <w:sz w:val="28"/>
          <w:szCs w:val="28"/>
        </w:rPr>
        <w:t>Администрация</w:t>
      </w:r>
      <w:r w:rsidRPr="009B7597">
        <w:rPr>
          <w:rFonts w:ascii="Times New Roman" w:hAnsi="Times New Roman" w:cs="Times New Roman"/>
          <w:sz w:val="28"/>
          <w:szCs w:val="28"/>
        </w:rPr>
        <w:t xml:space="preserve"> за предоставлением муниципальной услуги.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Максимальный срок исполнения данной административной процедуры составляет 1 рабочий день.</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3"/>
        <w:rPr>
          <w:rFonts w:ascii="Times New Roman" w:hAnsi="Times New Roman" w:cs="Times New Roman"/>
          <w:b w:val="0"/>
          <w:sz w:val="28"/>
          <w:szCs w:val="28"/>
        </w:rPr>
      </w:pPr>
      <w:r w:rsidRPr="009B7597">
        <w:rPr>
          <w:rFonts w:ascii="Times New Roman" w:hAnsi="Times New Roman" w:cs="Times New Roman"/>
          <w:b w:val="0"/>
          <w:sz w:val="28"/>
          <w:szCs w:val="28"/>
        </w:rPr>
        <w:t>§ 2. Проверка наличия и правильности оформления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представленных документов для установления права заявителя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на получение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Основанием для начала данной административной процедуры является поступление заявления и приложенных к нему документов в</w:t>
      </w:r>
      <w:r w:rsidR="00F562DA" w:rsidRPr="009B7597">
        <w:rPr>
          <w:rFonts w:ascii="Times New Roman" w:hAnsi="Times New Roman" w:cs="Times New Roman"/>
          <w:sz w:val="28"/>
          <w:szCs w:val="28"/>
        </w:rPr>
        <w:t xml:space="preserve"> Отдел</w:t>
      </w:r>
      <w:r w:rsidRPr="009B7597">
        <w:rPr>
          <w:rFonts w:ascii="Times New Roman" w:hAnsi="Times New Roman" w:cs="Times New Roman"/>
          <w:sz w:val="28"/>
          <w:szCs w:val="28"/>
        </w:rPr>
        <w:t>.</w:t>
      </w:r>
    </w:p>
    <w:p w:rsidR="0092328F" w:rsidRPr="009B7597" w:rsidRDefault="00F562DA"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Специалист Отдела явля</w:t>
      </w:r>
      <w:r w:rsidR="00831609" w:rsidRPr="009B7597">
        <w:rPr>
          <w:rFonts w:ascii="Times New Roman" w:hAnsi="Times New Roman" w:cs="Times New Roman"/>
          <w:sz w:val="28"/>
          <w:szCs w:val="28"/>
        </w:rPr>
        <w:t>е</w:t>
      </w:r>
      <w:r w:rsidRPr="009B7597">
        <w:rPr>
          <w:rFonts w:ascii="Times New Roman" w:hAnsi="Times New Roman" w:cs="Times New Roman"/>
          <w:sz w:val="28"/>
          <w:szCs w:val="28"/>
        </w:rPr>
        <w:t>тся ответственным за выполнение административной процедуры.</w:t>
      </w:r>
    </w:p>
    <w:p w:rsidR="0092328F" w:rsidRPr="009B7597" w:rsidRDefault="00F562DA"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Специалист отдела</w:t>
      </w:r>
      <w:r w:rsidR="0092328F" w:rsidRPr="009B7597">
        <w:rPr>
          <w:rFonts w:ascii="Times New Roman" w:hAnsi="Times New Roman" w:cs="Times New Roman"/>
          <w:sz w:val="28"/>
          <w:szCs w:val="28"/>
        </w:rPr>
        <w:t xml:space="preserve"> провод</w:t>
      </w:r>
      <w:r w:rsidR="00831609" w:rsidRPr="009B7597">
        <w:rPr>
          <w:rFonts w:ascii="Times New Roman" w:hAnsi="Times New Roman" w:cs="Times New Roman"/>
          <w:sz w:val="28"/>
          <w:szCs w:val="28"/>
        </w:rPr>
        <w:t>и</w:t>
      </w:r>
      <w:r w:rsidR="0092328F" w:rsidRPr="009B7597">
        <w:rPr>
          <w:rFonts w:ascii="Times New Roman" w:hAnsi="Times New Roman" w:cs="Times New Roman"/>
          <w:sz w:val="28"/>
          <w:szCs w:val="28"/>
        </w:rPr>
        <w:t xml:space="preserve">т проверку </w:t>
      </w:r>
      <w:r w:rsidR="00831609" w:rsidRPr="009B7597">
        <w:rPr>
          <w:rFonts w:ascii="Times New Roman" w:hAnsi="Times New Roman" w:cs="Times New Roman"/>
          <w:sz w:val="28"/>
          <w:szCs w:val="28"/>
        </w:rPr>
        <w:t>наличия документов, необходимых для принятия решения о выдаче разрешения и</w:t>
      </w:r>
      <w:r w:rsidR="0092328F" w:rsidRPr="009B7597">
        <w:rPr>
          <w:rFonts w:ascii="Times New Roman" w:hAnsi="Times New Roman" w:cs="Times New Roman"/>
          <w:sz w:val="28"/>
          <w:szCs w:val="28"/>
        </w:rPr>
        <w:t xml:space="preserve"> соответствие документов требованиям, установленным действующими нормативными правовыми актами, в том числе:</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проверку полноты и достоверности разрешительной </w:t>
      </w:r>
      <w:r w:rsidR="000F57AD">
        <w:rPr>
          <w:rFonts w:ascii="Times New Roman" w:hAnsi="Times New Roman" w:cs="Times New Roman"/>
          <w:sz w:val="28"/>
          <w:szCs w:val="28"/>
        </w:rPr>
        <w:br/>
      </w:r>
      <w:r w:rsidRPr="009B7597">
        <w:rPr>
          <w:rFonts w:ascii="Times New Roman" w:hAnsi="Times New Roman" w:cs="Times New Roman"/>
          <w:sz w:val="28"/>
          <w:szCs w:val="28"/>
        </w:rPr>
        <w:lastRenderedPageBreak/>
        <w:t>и правоустанавливающей документации;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проверку срока действия документов, наличия записи об органе, выдавшем документ, даты выдачи, подписи и фамилии должностного лица, оттиска печати;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3) проверку соответствия показателей объекта, указанных в документах, представленных заявителем согласно </w:t>
      </w:r>
      <w:hyperlink w:anchor="P130">
        <w:r w:rsidRPr="009B7597">
          <w:rPr>
            <w:rFonts w:ascii="Times New Roman" w:hAnsi="Times New Roman" w:cs="Times New Roman"/>
            <w:sz w:val="28"/>
            <w:szCs w:val="28"/>
          </w:rPr>
          <w:t>пункту 1</w:t>
        </w:r>
      </w:hyperlink>
      <w:r w:rsidR="00831609" w:rsidRPr="009B7597">
        <w:rPr>
          <w:rFonts w:ascii="Times New Roman" w:hAnsi="Times New Roman" w:cs="Times New Roman"/>
          <w:sz w:val="28"/>
          <w:szCs w:val="28"/>
        </w:rPr>
        <w:t>2</w:t>
      </w:r>
      <w:r w:rsidRPr="009B7597">
        <w:rPr>
          <w:rFonts w:ascii="Times New Roman" w:hAnsi="Times New Roman" w:cs="Times New Roman"/>
          <w:sz w:val="28"/>
          <w:szCs w:val="28"/>
        </w:rPr>
        <w:t xml:space="preserve"> настоящего административного регламента,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требованиям, установленным в разрешении на строительство, проектной документации,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w:t>
      </w:r>
      <w:r w:rsidR="000F57AD">
        <w:rPr>
          <w:rFonts w:ascii="Times New Roman" w:hAnsi="Times New Roman" w:cs="Times New Roman"/>
          <w:sz w:val="28"/>
          <w:szCs w:val="28"/>
        </w:rPr>
        <w:br/>
      </w:r>
      <w:r w:rsidRPr="009B7597">
        <w:rPr>
          <w:rFonts w:ascii="Times New Roman" w:hAnsi="Times New Roman" w:cs="Times New Roman"/>
          <w:sz w:val="28"/>
          <w:szCs w:val="28"/>
        </w:rPr>
        <w:t xml:space="preserve">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7">
        <w:r w:rsidRPr="009B7597">
          <w:rPr>
            <w:rFonts w:ascii="Times New Roman" w:hAnsi="Times New Roman" w:cs="Times New Roman"/>
            <w:sz w:val="28"/>
            <w:szCs w:val="28"/>
          </w:rPr>
          <w:t>пунктом 9 части 7 статьи 51</w:t>
        </w:r>
      </w:hyperlink>
      <w:r w:rsidRPr="009B7597">
        <w:rPr>
          <w:rFonts w:ascii="Times New Roman" w:hAnsi="Times New Roman" w:cs="Times New Roman"/>
          <w:sz w:val="28"/>
          <w:szCs w:val="28"/>
        </w:rPr>
        <w:t xml:space="preserve">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w:t>
      </w:r>
      <w:r w:rsidR="000F57AD">
        <w:rPr>
          <w:rFonts w:ascii="Times New Roman" w:hAnsi="Times New Roman" w:cs="Times New Roman"/>
          <w:sz w:val="28"/>
          <w:szCs w:val="28"/>
        </w:rPr>
        <w:br/>
      </w:r>
      <w:r w:rsidRPr="009B7597">
        <w:rPr>
          <w:rFonts w:ascii="Times New Roman" w:hAnsi="Times New Roman" w:cs="Times New Roman"/>
          <w:sz w:val="28"/>
          <w:szCs w:val="28"/>
        </w:rPr>
        <w:t>в эксплуатацию.</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Результатом административной процедуры является принятие одного из решений:</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 необходимости осмотра объекта капитального строительства </w:t>
      </w:r>
      <w:r w:rsidR="000F57AD">
        <w:rPr>
          <w:rFonts w:ascii="Times New Roman" w:hAnsi="Times New Roman" w:cs="Times New Roman"/>
          <w:sz w:val="28"/>
          <w:szCs w:val="28"/>
        </w:rPr>
        <w:br/>
      </w:r>
      <w:r w:rsidRPr="009B7597">
        <w:rPr>
          <w:rFonts w:ascii="Times New Roman" w:hAnsi="Times New Roman" w:cs="Times New Roman"/>
          <w:sz w:val="28"/>
          <w:szCs w:val="28"/>
        </w:rPr>
        <w:t>(в случае, если при строительстве, реконструкции объекта капитального строительства не осуществлялся государственный строительный надзор</w:t>
      </w:r>
      <w:r w:rsidR="000F57AD">
        <w:rPr>
          <w:rFonts w:ascii="Times New Roman" w:hAnsi="Times New Roman" w:cs="Times New Roman"/>
          <w:sz w:val="28"/>
          <w:szCs w:val="28"/>
        </w:rPr>
        <w:br/>
      </w:r>
      <w:r w:rsidRPr="009B7597">
        <w:rPr>
          <w:rFonts w:ascii="Times New Roman" w:hAnsi="Times New Roman" w:cs="Times New Roman"/>
          <w:sz w:val="28"/>
          <w:szCs w:val="28"/>
        </w:rPr>
        <w:t xml:space="preserve"> в соответствии с </w:t>
      </w:r>
      <w:hyperlink r:id="rId38">
        <w:r w:rsidRPr="009B7597">
          <w:rPr>
            <w:rFonts w:ascii="Times New Roman" w:hAnsi="Times New Roman" w:cs="Times New Roman"/>
            <w:sz w:val="28"/>
            <w:szCs w:val="28"/>
          </w:rPr>
          <w:t>частью 1 статьи 54</w:t>
        </w:r>
      </w:hyperlink>
      <w:r w:rsidRPr="009B7597">
        <w:rPr>
          <w:rFonts w:ascii="Times New Roman" w:hAnsi="Times New Roman" w:cs="Times New Roman"/>
          <w:sz w:val="28"/>
          <w:szCs w:val="28"/>
        </w:rPr>
        <w:t xml:space="preserve"> ГрК РФ);</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 подготовке разрешения на ввод объекта в эксплуатацию при представлении заявителем самостоятельно документов согласно </w:t>
      </w:r>
      <w:hyperlink w:anchor="P130">
        <w:r w:rsidRPr="009B7597">
          <w:rPr>
            <w:rFonts w:ascii="Times New Roman" w:hAnsi="Times New Roman" w:cs="Times New Roman"/>
            <w:sz w:val="28"/>
            <w:szCs w:val="28"/>
          </w:rPr>
          <w:t>пунктам 1</w:t>
        </w:r>
      </w:hyperlink>
      <w:r w:rsidR="00831609"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77">
        <w:r w:rsidRPr="009B7597">
          <w:rPr>
            <w:rFonts w:ascii="Times New Roman" w:hAnsi="Times New Roman" w:cs="Times New Roman"/>
            <w:sz w:val="28"/>
            <w:szCs w:val="28"/>
          </w:rPr>
          <w:t>18</w:t>
        </w:r>
      </w:hyperlink>
      <w:r w:rsidRPr="009B7597">
        <w:rPr>
          <w:rFonts w:ascii="Times New Roman" w:hAnsi="Times New Roman" w:cs="Times New Roman"/>
          <w:sz w:val="28"/>
          <w:szCs w:val="28"/>
        </w:rPr>
        <w:t xml:space="preserve"> настоящего административного регламента (в случае, если при строительстве, реконструкции объекта капитального строительства осуществлялся государственный строительный надзор в соответствии </w:t>
      </w:r>
      <w:r w:rsidR="000F57AD">
        <w:rPr>
          <w:rFonts w:ascii="Times New Roman" w:hAnsi="Times New Roman" w:cs="Times New Roman"/>
          <w:sz w:val="28"/>
          <w:szCs w:val="28"/>
        </w:rPr>
        <w:br/>
      </w:r>
      <w:r w:rsidRPr="009B7597">
        <w:rPr>
          <w:rFonts w:ascii="Times New Roman" w:hAnsi="Times New Roman" w:cs="Times New Roman"/>
          <w:sz w:val="28"/>
          <w:szCs w:val="28"/>
        </w:rPr>
        <w:t xml:space="preserve">с </w:t>
      </w:r>
      <w:hyperlink r:id="rId39">
        <w:r w:rsidRPr="009B7597">
          <w:rPr>
            <w:rFonts w:ascii="Times New Roman" w:hAnsi="Times New Roman" w:cs="Times New Roman"/>
            <w:sz w:val="28"/>
            <w:szCs w:val="28"/>
          </w:rPr>
          <w:t>частью 1 статьи 54</w:t>
        </w:r>
      </w:hyperlink>
      <w:r w:rsidRPr="009B7597">
        <w:rPr>
          <w:rFonts w:ascii="Times New Roman" w:hAnsi="Times New Roman" w:cs="Times New Roman"/>
          <w:sz w:val="28"/>
          <w:szCs w:val="28"/>
        </w:rPr>
        <w:t xml:space="preserve"> ГрК РФ и осмотр объекта </w:t>
      </w:r>
      <w:r w:rsidR="0024444A" w:rsidRPr="009B7597">
        <w:rPr>
          <w:rFonts w:ascii="Times New Roman" w:hAnsi="Times New Roman" w:cs="Times New Roman"/>
          <w:sz w:val="28"/>
          <w:szCs w:val="28"/>
        </w:rPr>
        <w:t>Администраци</w:t>
      </w:r>
      <w:r w:rsidR="00831609" w:rsidRPr="009B7597">
        <w:rPr>
          <w:rFonts w:ascii="Times New Roman" w:hAnsi="Times New Roman" w:cs="Times New Roman"/>
          <w:sz w:val="28"/>
          <w:szCs w:val="28"/>
        </w:rPr>
        <w:t>ей</w:t>
      </w:r>
      <w:r w:rsidRPr="009B7597">
        <w:rPr>
          <w:rFonts w:ascii="Times New Roman" w:hAnsi="Times New Roman" w:cs="Times New Roman"/>
          <w:sz w:val="28"/>
          <w:szCs w:val="28"/>
        </w:rPr>
        <w:t xml:space="preserve"> </w:t>
      </w:r>
      <w:r w:rsidR="000F57AD">
        <w:rPr>
          <w:rFonts w:ascii="Times New Roman" w:hAnsi="Times New Roman" w:cs="Times New Roman"/>
          <w:sz w:val="28"/>
          <w:szCs w:val="28"/>
        </w:rPr>
        <w:br/>
      </w:r>
      <w:r w:rsidRPr="009B7597">
        <w:rPr>
          <w:rFonts w:ascii="Times New Roman" w:hAnsi="Times New Roman" w:cs="Times New Roman"/>
          <w:sz w:val="28"/>
          <w:szCs w:val="28"/>
        </w:rPr>
        <w:t>не производится);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 подготовке письменного уведомления об отказе в выдаче разрешения на ввод объекта в эксплуатацию с указанием причин отказа </w:t>
      </w:r>
      <w:r w:rsidR="000F57AD">
        <w:rPr>
          <w:rFonts w:ascii="Times New Roman" w:hAnsi="Times New Roman" w:cs="Times New Roman"/>
          <w:sz w:val="28"/>
          <w:szCs w:val="28"/>
        </w:rPr>
        <w:br/>
      </w:r>
      <w:r w:rsidRPr="009B7597">
        <w:rPr>
          <w:rFonts w:ascii="Times New Roman" w:hAnsi="Times New Roman" w:cs="Times New Roman"/>
          <w:sz w:val="28"/>
          <w:szCs w:val="28"/>
        </w:rPr>
        <w:lastRenderedPageBreak/>
        <w:t xml:space="preserve">в соответствии с </w:t>
      </w:r>
      <w:hyperlink w:anchor="P226">
        <w:r w:rsidRPr="009B7597">
          <w:rPr>
            <w:rFonts w:ascii="Times New Roman" w:hAnsi="Times New Roman" w:cs="Times New Roman"/>
            <w:sz w:val="28"/>
            <w:szCs w:val="28"/>
          </w:rPr>
          <w:t>пунктом 21</w:t>
        </w:r>
      </w:hyperlink>
      <w:r w:rsidRPr="009B7597">
        <w:rPr>
          <w:rFonts w:ascii="Times New Roman" w:hAnsi="Times New Roman" w:cs="Times New Roman"/>
          <w:sz w:val="28"/>
          <w:szCs w:val="28"/>
        </w:rPr>
        <w:t xml:space="preserve"> настоящего административного регламента.</w:t>
      </w:r>
    </w:p>
    <w:p w:rsidR="0092328F" w:rsidRPr="009B7597" w:rsidRDefault="00831609"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Специалист</w:t>
      </w:r>
      <w:r w:rsidR="0092328F" w:rsidRPr="009B7597">
        <w:rPr>
          <w:rFonts w:ascii="Times New Roman" w:hAnsi="Times New Roman" w:cs="Times New Roman"/>
          <w:sz w:val="28"/>
          <w:szCs w:val="28"/>
        </w:rPr>
        <w:t xml:space="preserve"> </w:t>
      </w:r>
      <w:r w:rsidRPr="009B7597">
        <w:rPr>
          <w:rFonts w:ascii="Times New Roman" w:hAnsi="Times New Roman" w:cs="Times New Roman"/>
          <w:sz w:val="28"/>
          <w:szCs w:val="28"/>
        </w:rPr>
        <w:t>О</w:t>
      </w:r>
      <w:r w:rsidR="0092328F" w:rsidRPr="009B7597">
        <w:rPr>
          <w:rFonts w:ascii="Times New Roman" w:hAnsi="Times New Roman" w:cs="Times New Roman"/>
          <w:sz w:val="28"/>
          <w:szCs w:val="28"/>
        </w:rPr>
        <w:t xml:space="preserve">тдела проводит проверку наличия и правильности оформления документов, предоставленных в целях внесения изменений в разрешение на ввод объекта в эксплуатацию, указанных в </w:t>
      </w:r>
      <w:hyperlink w:anchor="P148">
        <w:r w:rsidR="0092328F" w:rsidRPr="009B7597">
          <w:rPr>
            <w:rFonts w:ascii="Times New Roman" w:hAnsi="Times New Roman" w:cs="Times New Roman"/>
            <w:sz w:val="28"/>
            <w:szCs w:val="28"/>
          </w:rPr>
          <w:t>пункте 13</w:t>
        </w:r>
      </w:hyperlink>
      <w:r w:rsidR="0092328F" w:rsidRPr="009B7597">
        <w:rPr>
          <w:rFonts w:ascii="Times New Roman" w:hAnsi="Times New Roman" w:cs="Times New Roman"/>
          <w:sz w:val="28"/>
          <w:szCs w:val="28"/>
        </w:rPr>
        <w:t xml:space="preserve"> настоящего административного регламента, а также устанавливает отсутствие (наличие) оснований для отказа в предоставлении муниципальной услуги.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Результатом административной процедуры является принятие специалистом</w:t>
      </w:r>
      <w:r w:rsidR="00831609" w:rsidRPr="009B7597">
        <w:rPr>
          <w:rFonts w:ascii="Times New Roman" w:hAnsi="Times New Roman" w:cs="Times New Roman"/>
          <w:sz w:val="28"/>
          <w:szCs w:val="28"/>
        </w:rPr>
        <w:t xml:space="preserve"> Отдела</w:t>
      </w:r>
      <w:r w:rsidRPr="009B7597">
        <w:rPr>
          <w:rFonts w:ascii="Times New Roman" w:hAnsi="Times New Roman" w:cs="Times New Roman"/>
          <w:sz w:val="28"/>
          <w:szCs w:val="28"/>
        </w:rPr>
        <w:t xml:space="preserve"> одного из решений:</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 подготовке проекта распоряжения </w:t>
      </w:r>
      <w:r w:rsidR="0024444A" w:rsidRPr="009B7597">
        <w:rPr>
          <w:rFonts w:ascii="Times New Roman" w:hAnsi="Times New Roman" w:cs="Times New Roman"/>
          <w:sz w:val="28"/>
          <w:szCs w:val="28"/>
        </w:rPr>
        <w:t>Администраци</w:t>
      </w:r>
      <w:r w:rsidR="00831609" w:rsidRPr="009B7597">
        <w:rPr>
          <w:rFonts w:ascii="Times New Roman" w:hAnsi="Times New Roman" w:cs="Times New Roman"/>
          <w:sz w:val="28"/>
          <w:szCs w:val="28"/>
        </w:rPr>
        <w:t>и</w:t>
      </w:r>
      <w:r w:rsidRPr="009B7597">
        <w:rPr>
          <w:rFonts w:ascii="Times New Roman" w:hAnsi="Times New Roman" w:cs="Times New Roman"/>
          <w:sz w:val="28"/>
          <w:szCs w:val="28"/>
        </w:rPr>
        <w:t xml:space="preserve"> о внесении изменений в разрешение на ввод объекта в эксплуатацию при представлении заявителем самостоятельно в полном объеме документов согласно </w:t>
      </w:r>
      <w:hyperlink w:anchor="P148">
        <w:r w:rsidRPr="009B7597">
          <w:rPr>
            <w:rFonts w:ascii="Times New Roman" w:hAnsi="Times New Roman" w:cs="Times New Roman"/>
            <w:sz w:val="28"/>
            <w:szCs w:val="28"/>
          </w:rPr>
          <w:t>пункту 13</w:t>
        </w:r>
      </w:hyperlink>
      <w:r w:rsidRPr="009B7597">
        <w:rPr>
          <w:rFonts w:ascii="Times New Roman" w:hAnsi="Times New Roman" w:cs="Times New Roman"/>
          <w:sz w:val="28"/>
          <w:szCs w:val="28"/>
        </w:rPr>
        <w:t xml:space="preserve"> настоящего административного регламента и отсутствии оснований для отказа в предоставлении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 подготовке письменного уведомления об отказе во внесении изменений в разрешение на ввод объекта в эксплуатацию при представлении заявителем самостоятельно документов согласно </w:t>
      </w:r>
      <w:hyperlink w:anchor="P148">
        <w:r w:rsidRPr="009B7597">
          <w:rPr>
            <w:rFonts w:ascii="Times New Roman" w:hAnsi="Times New Roman" w:cs="Times New Roman"/>
            <w:sz w:val="28"/>
            <w:szCs w:val="28"/>
          </w:rPr>
          <w:t>пункту 13</w:t>
        </w:r>
      </w:hyperlink>
      <w:r w:rsidRPr="009B7597">
        <w:rPr>
          <w:rFonts w:ascii="Times New Roman" w:hAnsi="Times New Roman" w:cs="Times New Roman"/>
          <w:sz w:val="28"/>
          <w:szCs w:val="28"/>
        </w:rPr>
        <w:t xml:space="preserve"> настоящего административного регламента с указанием причин отказа в соответствии с </w:t>
      </w:r>
      <w:hyperlink w:anchor="P226">
        <w:r w:rsidRPr="009B7597">
          <w:rPr>
            <w:rFonts w:ascii="Times New Roman" w:hAnsi="Times New Roman" w:cs="Times New Roman"/>
            <w:sz w:val="28"/>
            <w:szCs w:val="28"/>
          </w:rPr>
          <w:t>пунктом 21</w:t>
        </w:r>
      </w:hyperlink>
      <w:r w:rsidRPr="009B7597">
        <w:rPr>
          <w:rFonts w:ascii="Times New Roman" w:hAnsi="Times New Roman" w:cs="Times New Roman"/>
          <w:sz w:val="28"/>
          <w:szCs w:val="28"/>
        </w:rPr>
        <w:t xml:space="preserve"> настоящего административного регламента.</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непредставления заявителем по собственной инициативе документов согласно </w:t>
      </w:r>
      <w:hyperlink w:anchor="P177">
        <w:r w:rsidRPr="009B7597">
          <w:rPr>
            <w:rFonts w:ascii="Times New Roman" w:hAnsi="Times New Roman" w:cs="Times New Roman"/>
            <w:sz w:val="28"/>
            <w:szCs w:val="28"/>
          </w:rPr>
          <w:t>пункту 18</w:t>
        </w:r>
      </w:hyperlink>
      <w:r w:rsidRPr="009B7597">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результатом административной процедуры является также принятие решения о подготовке запроса документов в рамках межведомственного и внутриведомственного взаимодействия.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представления заявителем самостоятельно документов согласно </w:t>
      </w:r>
      <w:hyperlink w:anchor="P130">
        <w:r w:rsidRPr="009B7597">
          <w:rPr>
            <w:rFonts w:ascii="Times New Roman" w:hAnsi="Times New Roman" w:cs="Times New Roman"/>
            <w:sz w:val="28"/>
            <w:szCs w:val="28"/>
          </w:rPr>
          <w:t>пунктам 1</w:t>
        </w:r>
      </w:hyperlink>
      <w:r w:rsidR="000B70C4"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48">
        <w:r w:rsidRPr="009B7597">
          <w:rPr>
            <w:rFonts w:ascii="Times New Roman" w:hAnsi="Times New Roman" w:cs="Times New Roman"/>
            <w:sz w:val="28"/>
            <w:szCs w:val="28"/>
          </w:rPr>
          <w:t>13</w:t>
        </w:r>
      </w:hyperlink>
      <w:r w:rsidRPr="009B7597">
        <w:rPr>
          <w:rFonts w:ascii="Times New Roman" w:hAnsi="Times New Roman" w:cs="Times New Roman"/>
          <w:sz w:val="28"/>
          <w:szCs w:val="28"/>
        </w:rPr>
        <w:t xml:space="preserve">, </w:t>
      </w:r>
      <w:hyperlink w:anchor="P177">
        <w:r w:rsidRPr="009B7597">
          <w:rPr>
            <w:rFonts w:ascii="Times New Roman" w:hAnsi="Times New Roman" w:cs="Times New Roman"/>
            <w:sz w:val="28"/>
            <w:szCs w:val="28"/>
          </w:rPr>
          <w:t>18</w:t>
        </w:r>
      </w:hyperlink>
      <w:r w:rsidRPr="009B7597">
        <w:rPr>
          <w:rFonts w:ascii="Times New Roman" w:hAnsi="Times New Roman" w:cs="Times New Roman"/>
          <w:sz w:val="28"/>
          <w:szCs w:val="28"/>
        </w:rPr>
        <w:t xml:space="preserve"> настоящего административного регламента максимальный срок выполнения данной административной процедуры составляет 1 рабочий день с момента регистрации заявления о предоставлении муниципальной услуги.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непредставления заявителем самостоятельно документов согласно </w:t>
      </w:r>
      <w:hyperlink w:anchor="P177">
        <w:r w:rsidRPr="009B7597">
          <w:rPr>
            <w:rFonts w:ascii="Times New Roman" w:hAnsi="Times New Roman" w:cs="Times New Roman"/>
            <w:sz w:val="28"/>
            <w:szCs w:val="28"/>
          </w:rPr>
          <w:t>пункту 18</w:t>
        </w:r>
      </w:hyperlink>
      <w:r w:rsidRPr="009B7597">
        <w:rPr>
          <w:rFonts w:ascii="Times New Roman" w:hAnsi="Times New Roman" w:cs="Times New Roman"/>
          <w:sz w:val="28"/>
          <w:szCs w:val="28"/>
        </w:rPr>
        <w:t xml:space="preserve"> настоящего административного регламента максимальный срок выполнения данной административной процедуры для объекта капитального строительства, при строительстве, реконструкции которого осуществлялся государственный строительный надзор и осмотр объекта </w:t>
      </w:r>
      <w:r w:rsidR="0024444A" w:rsidRPr="009B7597">
        <w:rPr>
          <w:rFonts w:ascii="Times New Roman" w:hAnsi="Times New Roman" w:cs="Times New Roman"/>
          <w:sz w:val="28"/>
          <w:szCs w:val="28"/>
        </w:rPr>
        <w:t>Администраци</w:t>
      </w:r>
      <w:r w:rsidR="000B70C4" w:rsidRPr="009B7597">
        <w:rPr>
          <w:rFonts w:ascii="Times New Roman" w:hAnsi="Times New Roman" w:cs="Times New Roman"/>
          <w:sz w:val="28"/>
          <w:szCs w:val="28"/>
        </w:rPr>
        <w:t>ей</w:t>
      </w:r>
      <w:r w:rsidRPr="009B7597">
        <w:rPr>
          <w:rFonts w:ascii="Times New Roman" w:hAnsi="Times New Roman" w:cs="Times New Roman"/>
          <w:sz w:val="28"/>
          <w:szCs w:val="28"/>
        </w:rPr>
        <w:t xml:space="preserve"> не производится, составляет 3 рабочих дня с момента регистрации заявления (с учетом 3 рабочих дней, в течение которых государственные органы, органы местного самоуправления и организации, подведомственные государственным органам или органам местного самоуправления, в распоряжении которых находятся документы, необходимые для предоставления муниципальной услуги, предоставят в </w:t>
      </w:r>
      <w:r w:rsidR="0024444A" w:rsidRPr="009B7597">
        <w:rPr>
          <w:rFonts w:ascii="Times New Roman" w:hAnsi="Times New Roman" w:cs="Times New Roman"/>
          <w:sz w:val="28"/>
          <w:szCs w:val="28"/>
        </w:rPr>
        <w:lastRenderedPageBreak/>
        <w:t>Администраци</w:t>
      </w:r>
      <w:r w:rsidR="000B70C4" w:rsidRPr="009B7597">
        <w:rPr>
          <w:rFonts w:ascii="Times New Roman" w:hAnsi="Times New Roman" w:cs="Times New Roman"/>
          <w:sz w:val="28"/>
          <w:szCs w:val="28"/>
        </w:rPr>
        <w:t>ю</w:t>
      </w:r>
      <w:r w:rsidRPr="009B7597">
        <w:rPr>
          <w:rFonts w:ascii="Times New Roman" w:hAnsi="Times New Roman" w:cs="Times New Roman"/>
          <w:sz w:val="28"/>
          <w:szCs w:val="28"/>
        </w:rPr>
        <w:t xml:space="preserve"> запрашиваемые документы в рамках межведомственного и внутриведомственного взаимодействия).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3"/>
        <w:rPr>
          <w:rFonts w:ascii="Times New Roman" w:hAnsi="Times New Roman" w:cs="Times New Roman"/>
          <w:b w:val="0"/>
          <w:sz w:val="28"/>
          <w:szCs w:val="28"/>
        </w:rPr>
      </w:pPr>
      <w:r w:rsidRPr="009B7597">
        <w:rPr>
          <w:rFonts w:ascii="Times New Roman" w:hAnsi="Times New Roman" w:cs="Times New Roman"/>
          <w:b w:val="0"/>
          <w:sz w:val="28"/>
          <w:szCs w:val="28"/>
        </w:rPr>
        <w:t>§ 3. Запрос документов и недостающей информации в рамках</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межведомственного и внутриведомственного взаимодействия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Документы (их копии или сведения, содержащиеся в них), указанные в </w:t>
      </w:r>
      <w:hyperlink w:anchor="P177">
        <w:r w:rsidRPr="009B7597">
          <w:rPr>
            <w:rFonts w:ascii="Times New Roman" w:hAnsi="Times New Roman" w:cs="Times New Roman"/>
            <w:sz w:val="28"/>
            <w:szCs w:val="28"/>
          </w:rPr>
          <w:t>пункте 18</w:t>
        </w:r>
      </w:hyperlink>
      <w:r w:rsidRPr="009B7597">
        <w:rPr>
          <w:rFonts w:ascii="Times New Roman" w:hAnsi="Times New Roman" w:cs="Times New Roman"/>
          <w:sz w:val="28"/>
          <w:szCs w:val="28"/>
        </w:rPr>
        <w:t xml:space="preserve"> настоящего административного регламента, запрашиваются в рамках межведомственного и внутриведомственного взаимодействия специалистом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Если документы, указанные в </w:t>
      </w:r>
      <w:hyperlink w:anchor="P130">
        <w:r w:rsidRPr="009B7597">
          <w:rPr>
            <w:rFonts w:ascii="Times New Roman" w:hAnsi="Times New Roman" w:cs="Times New Roman"/>
            <w:sz w:val="28"/>
            <w:szCs w:val="28"/>
          </w:rPr>
          <w:t>пунктах 1</w:t>
        </w:r>
      </w:hyperlink>
      <w:r w:rsidR="000B70C4"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48">
        <w:r w:rsidRPr="009B7597">
          <w:rPr>
            <w:rFonts w:ascii="Times New Roman" w:hAnsi="Times New Roman" w:cs="Times New Roman"/>
            <w:sz w:val="28"/>
            <w:szCs w:val="28"/>
          </w:rPr>
          <w:t>13</w:t>
        </w:r>
      </w:hyperlink>
      <w:r w:rsidRPr="009B7597">
        <w:rPr>
          <w:rFonts w:ascii="Times New Roman" w:hAnsi="Times New Roman" w:cs="Times New Roman"/>
          <w:sz w:val="28"/>
          <w:szCs w:val="28"/>
        </w:rPr>
        <w:t xml:space="preserve"> настоящего административного регламента,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и заявитель не представил указанные документы самостоятельно, такие документы также запрашиваются специалистом в рамках межведомственного и внутриведомственного взаимодействия.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Специалист обязан запросить необходимые документы в рамках межведомственного и внутриведомственного взаимодействия в день регистрации заявления.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соответствии с </w:t>
      </w:r>
      <w:hyperlink r:id="rId40">
        <w:r w:rsidRPr="009B7597">
          <w:rPr>
            <w:rFonts w:ascii="Times New Roman" w:hAnsi="Times New Roman" w:cs="Times New Roman"/>
            <w:sz w:val="28"/>
            <w:szCs w:val="28"/>
          </w:rPr>
          <w:t>частью 3.4 статьи 55</w:t>
        </w:r>
      </w:hyperlink>
      <w:r w:rsidRPr="009B7597">
        <w:rPr>
          <w:rFonts w:ascii="Times New Roman" w:hAnsi="Times New Roman" w:cs="Times New Roman"/>
          <w:sz w:val="28"/>
          <w:szCs w:val="28"/>
        </w:rPr>
        <w:t xml:space="preserve"> ГрК РФ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направляют запрашиваемые документы и (или) соответствующую информацию в </w:t>
      </w:r>
      <w:r w:rsidR="0024444A" w:rsidRPr="009B7597">
        <w:rPr>
          <w:rFonts w:ascii="Times New Roman" w:hAnsi="Times New Roman" w:cs="Times New Roman"/>
          <w:sz w:val="28"/>
          <w:szCs w:val="28"/>
        </w:rPr>
        <w:t>Администрация</w:t>
      </w:r>
      <w:r w:rsidRPr="009B7597">
        <w:rPr>
          <w:rFonts w:ascii="Times New Roman" w:hAnsi="Times New Roman" w:cs="Times New Roman"/>
          <w:sz w:val="28"/>
          <w:szCs w:val="28"/>
        </w:rPr>
        <w:t xml:space="preserve"> в течение 3 рабочих дней со дня поступления межведомственного и внутриведомственного запроса.</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Неполучение (несвоевременное получение) документов, запрошенных в рамках межведомственного и внутриведомственного взаимодействия, не может являться основанием для отказа в выдаче разрешения на ввод объекта в эксплуатацию в соответствии с </w:t>
      </w:r>
      <w:hyperlink r:id="rId41">
        <w:r w:rsidRPr="009B7597">
          <w:rPr>
            <w:rFonts w:ascii="Times New Roman" w:hAnsi="Times New Roman" w:cs="Times New Roman"/>
            <w:sz w:val="28"/>
            <w:szCs w:val="28"/>
          </w:rPr>
          <w:t>частью 6.1 статьи 55</w:t>
        </w:r>
      </w:hyperlink>
      <w:r w:rsidRPr="009B7597">
        <w:rPr>
          <w:rFonts w:ascii="Times New Roman" w:hAnsi="Times New Roman" w:cs="Times New Roman"/>
          <w:sz w:val="28"/>
          <w:szCs w:val="28"/>
        </w:rPr>
        <w:t xml:space="preserve"> ГрК РФ.</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Максимальный срок исполнения данной административной процедуры составляет 3 рабочих дня с момента запроса документов в рамках межведомственного и внутриведомственного взаимодействия специалистом (с учетом 3 рабочих дней, в течение которых государственные органы, органы местного самоуправления и организации, подведомственные государственным органам или органам местного самоуправления, в распоряжении которых находятся документы, необходимые для предоставления муниципальной услуги, предоставят в </w:t>
      </w:r>
      <w:r w:rsidR="0024444A" w:rsidRPr="009B7597">
        <w:rPr>
          <w:rFonts w:ascii="Times New Roman" w:hAnsi="Times New Roman" w:cs="Times New Roman"/>
          <w:sz w:val="28"/>
          <w:szCs w:val="28"/>
        </w:rPr>
        <w:t>Администрация</w:t>
      </w:r>
      <w:r w:rsidRPr="009B7597">
        <w:rPr>
          <w:rFonts w:ascii="Times New Roman" w:hAnsi="Times New Roman" w:cs="Times New Roman"/>
          <w:sz w:val="28"/>
          <w:szCs w:val="28"/>
        </w:rPr>
        <w:t xml:space="preserve"> </w:t>
      </w:r>
      <w:r w:rsidRPr="009B7597">
        <w:rPr>
          <w:rFonts w:ascii="Times New Roman" w:hAnsi="Times New Roman" w:cs="Times New Roman"/>
          <w:sz w:val="28"/>
          <w:szCs w:val="28"/>
        </w:rPr>
        <w:lastRenderedPageBreak/>
        <w:t>запрашиваемые документы в рамках межведомственного и внутриведомственного взаимодействия).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3"/>
        <w:rPr>
          <w:rFonts w:ascii="Times New Roman" w:hAnsi="Times New Roman" w:cs="Times New Roman"/>
          <w:b w:val="0"/>
          <w:sz w:val="28"/>
          <w:szCs w:val="28"/>
        </w:rPr>
      </w:pPr>
      <w:r w:rsidRPr="009B7597">
        <w:rPr>
          <w:rFonts w:ascii="Times New Roman" w:hAnsi="Times New Roman" w:cs="Times New Roman"/>
          <w:b w:val="0"/>
          <w:sz w:val="28"/>
          <w:szCs w:val="28"/>
        </w:rPr>
        <w:t>§ 4. Осмотр объекта капитального строительства (в случае,</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если при строительстве, реконструкции объекта капитального</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строительства не осуществлялся государственный строительный</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надзор в соответствии с частью 1 статьи 54 ГрК РФ)</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Основанием для начала административной процедуры является назначени</w:t>
      </w:r>
      <w:r w:rsidR="000B70C4" w:rsidRPr="009B7597">
        <w:rPr>
          <w:rFonts w:ascii="Times New Roman" w:hAnsi="Times New Roman" w:cs="Times New Roman"/>
          <w:sz w:val="28"/>
          <w:szCs w:val="28"/>
        </w:rPr>
        <w:t>е</w:t>
      </w:r>
      <w:r w:rsidRPr="009B7597">
        <w:rPr>
          <w:rFonts w:ascii="Times New Roman" w:hAnsi="Times New Roman" w:cs="Times New Roman"/>
          <w:sz w:val="28"/>
          <w:szCs w:val="28"/>
        </w:rPr>
        <w:t xml:space="preserve"> комиссии по осмотру объекта капитального строительства</w:t>
      </w:r>
      <w:r w:rsidR="009B7597">
        <w:rPr>
          <w:rFonts w:ascii="Times New Roman" w:hAnsi="Times New Roman" w:cs="Times New Roman"/>
          <w:sz w:val="28"/>
          <w:szCs w:val="28"/>
        </w:rPr>
        <w:t xml:space="preserve">                         </w:t>
      </w:r>
      <w:r w:rsidRPr="009B7597">
        <w:rPr>
          <w:rFonts w:ascii="Times New Roman" w:hAnsi="Times New Roman" w:cs="Times New Roman"/>
          <w:sz w:val="28"/>
          <w:szCs w:val="28"/>
        </w:rPr>
        <w:t xml:space="preserve"> (в случае, если при строительстве, реконструкции объекта капитального строительства не осуществлялся государственный строительный надзор в соответствии с </w:t>
      </w:r>
      <w:hyperlink r:id="rId42">
        <w:r w:rsidRPr="009B7597">
          <w:rPr>
            <w:rFonts w:ascii="Times New Roman" w:hAnsi="Times New Roman" w:cs="Times New Roman"/>
            <w:sz w:val="28"/>
            <w:szCs w:val="28"/>
          </w:rPr>
          <w:t>частью 1 статьи 54</w:t>
        </w:r>
      </w:hyperlink>
      <w:r w:rsidRPr="009B7597">
        <w:rPr>
          <w:rFonts w:ascii="Times New Roman" w:hAnsi="Times New Roman" w:cs="Times New Roman"/>
          <w:sz w:val="28"/>
          <w:szCs w:val="28"/>
        </w:rPr>
        <w:t xml:space="preserve"> ГрК РФ) в течение 1 рабочего дня со дня регистрации заявления.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Осмотр объекта капитального строительства осуществляется с привлечением заявителя с предварительным согласованием по телефону даты и времени осмотра.</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При предоставлении муниципальной услуги в электронной форме при назначении даты и времени осмотра объекта капитального строительства заявителю направляется промежуточное уведомление посредством отправки SMS или на адрес электронной почты.</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При возникновении в процессе подготовки к осмотру вопросов, требующих специальных знаний в каких-либо областях, к проведению осмотра с целью консультирования могут привлекаться по согласованию представители организаций, расположенных на территории города </w:t>
      </w:r>
      <w:r w:rsidR="00E6206D" w:rsidRPr="009B7597">
        <w:rPr>
          <w:rFonts w:ascii="Times New Roman" w:hAnsi="Times New Roman" w:cs="Times New Roman"/>
          <w:sz w:val="28"/>
          <w:szCs w:val="28"/>
        </w:rPr>
        <w:t>Калачинска</w:t>
      </w:r>
      <w:r w:rsidRPr="009B7597">
        <w:rPr>
          <w:rFonts w:ascii="Times New Roman" w:hAnsi="Times New Roman" w:cs="Times New Roman"/>
          <w:sz w:val="28"/>
          <w:szCs w:val="28"/>
        </w:rPr>
        <w:t>, а также эксперты.</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Специалист в течение 1 рабочего дня готовит проект заключения по осмотру объекта капитального строительства комиссией.</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Члены комиссии обязаны осуществить осмотр объекта капитального строительства для проверки соответствия: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bookmarkStart w:id="17" w:name="P546"/>
      <w:bookmarkEnd w:id="17"/>
      <w:r w:rsidRPr="009B7597">
        <w:rPr>
          <w:rFonts w:ascii="Times New Roman" w:hAnsi="Times New Roman" w:cs="Times New Roman"/>
          <w:sz w:val="28"/>
          <w:szCs w:val="28"/>
        </w:rPr>
        <w:t>требованиям, указанным в разрешении на строительство;</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bookmarkStart w:id="18" w:name="P549"/>
      <w:bookmarkEnd w:id="18"/>
      <w:r w:rsidRPr="009B7597">
        <w:rPr>
          <w:rFonts w:ascii="Times New Roman" w:hAnsi="Times New Roman" w:cs="Times New Roman"/>
          <w:sz w:val="28"/>
          <w:szCs w:val="28"/>
        </w:rPr>
        <w:lastRenderedPageBreak/>
        <w:t>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Результатом выполнения административной процедуры является заключение комиссии о выдаче (отказе в выдаче) разрешения на ввод объекта в эксплуатацию, подписанное председателем и членами комиссии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заключение комиссии).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несоответствия объекта капитального строительства требованиям, установленным </w:t>
      </w:r>
      <w:hyperlink w:anchor="P546">
        <w:r w:rsidRPr="009B7597">
          <w:rPr>
            <w:rFonts w:ascii="Times New Roman" w:hAnsi="Times New Roman" w:cs="Times New Roman"/>
            <w:sz w:val="28"/>
            <w:szCs w:val="28"/>
          </w:rPr>
          <w:t>подпунктами 1</w:t>
        </w:r>
      </w:hyperlink>
      <w:r w:rsidRPr="009B7597">
        <w:rPr>
          <w:rFonts w:ascii="Times New Roman" w:hAnsi="Times New Roman" w:cs="Times New Roman"/>
          <w:sz w:val="28"/>
          <w:szCs w:val="28"/>
        </w:rPr>
        <w:t xml:space="preserve"> - </w:t>
      </w:r>
      <w:hyperlink w:anchor="P549">
        <w:r w:rsidRPr="009B7597">
          <w:rPr>
            <w:rFonts w:ascii="Times New Roman" w:hAnsi="Times New Roman" w:cs="Times New Roman"/>
            <w:sz w:val="28"/>
            <w:szCs w:val="28"/>
          </w:rPr>
          <w:t xml:space="preserve">3 пункта </w:t>
        </w:r>
      </w:hyperlink>
      <w:r w:rsidR="00E6206D" w:rsidRPr="009B7597">
        <w:rPr>
          <w:rFonts w:ascii="Times New Roman" w:hAnsi="Times New Roman" w:cs="Times New Roman"/>
          <w:sz w:val="28"/>
          <w:szCs w:val="28"/>
        </w:rPr>
        <w:t>77</w:t>
      </w:r>
      <w:r w:rsidRPr="009B7597">
        <w:rPr>
          <w:rFonts w:ascii="Times New Roman" w:hAnsi="Times New Roman" w:cs="Times New Roman"/>
          <w:sz w:val="28"/>
          <w:szCs w:val="28"/>
        </w:rPr>
        <w:t xml:space="preserve"> настоящего административного регламента, на основании заключения комиссии принимается решение о подготовке проекта письменного уведомления заявителя об отказе в выдаче разрешения на ввод объекта в эксплуатацию с указанием причин отказа.</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соответствия объекта капитального строительства требованиям, установленным </w:t>
      </w:r>
      <w:hyperlink w:anchor="P546">
        <w:r w:rsidRPr="009B7597">
          <w:rPr>
            <w:rFonts w:ascii="Times New Roman" w:hAnsi="Times New Roman" w:cs="Times New Roman"/>
            <w:sz w:val="28"/>
            <w:szCs w:val="28"/>
          </w:rPr>
          <w:t>подпунктами 1</w:t>
        </w:r>
      </w:hyperlink>
      <w:r w:rsidRPr="009B7597">
        <w:rPr>
          <w:rFonts w:ascii="Times New Roman" w:hAnsi="Times New Roman" w:cs="Times New Roman"/>
          <w:sz w:val="28"/>
          <w:szCs w:val="28"/>
        </w:rPr>
        <w:t xml:space="preserve"> - </w:t>
      </w:r>
      <w:hyperlink w:anchor="P549">
        <w:r w:rsidRPr="009B7597">
          <w:rPr>
            <w:rFonts w:ascii="Times New Roman" w:hAnsi="Times New Roman" w:cs="Times New Roman"/>
            <w:sz w:val="28"/>
            <w:szCs w:val="28"/>
          </w:rPr>
          <w:t>3 пункта 7</w:t>
        </w:r>
      </w:hyperlink>
      <w:r w:rsidR="00E6206D" w:rsidRPr="009B7597">
        <w:rPr>
          <w:rFonts w:ascii="Times New Roman" w:hAnsi="Times New Roman" w:cs="Times New Roman"/>
          <w:sz w:val="28"/>
          <w:szCs w:val="28"/>
        </w:rPr>
        <w:t>7</w:t>
      </w:r>
      <w:r w:rsidRPr="009B7597">
        <w:rPr>
          <w:rFonts w:ascii="Times New Roman" w:hAnsi="Times New Roman" w:cs="Times New Roman"/>
          <w:sz w:val="28"/>
          <w:szCs w:val="28"/>
        </w:rPr>
        <w:t xml:space="preserve"> настоящего административного регламента, на основании заключения комиссии принимается решение о подготовке проекта разрешения на ввод объекта в эксплуатацию.</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Максимальный срок выполнения данной административной процедуры составляет 4 рабочих дня со дня регистрации заявления.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3"/>
        <w:rPr>
          <w:rFonts w:ascii="Times New Roman" w:hAnsi="Times New Roman" w:cs="Times New Roman"/>
          <w:b w:val="0"/>
          <w:sz w:val="28"/>
          <w:szCs w:val="28"/>
        </w:rPr>
      </w:pPr>
      <w:r w:rsidRPr="009B7597">
        <w:rPr>
          <w:rFonts w:ascii="Times New Roman" w:hAnsi="Times New Roman" w:cs="Times New Roman"/>
          <w:b w:val="0"/>
          <w:sz w:val="28"/>
          <w:szCs w:val="28"/>
        </w:rPr>
        <w:t>§ 5. Подготовка итогового документа</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Основанием для начала административной процедуры является: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заключение комиссии (в случае проведения осмотра объекта капитального строительства);</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принятие решения о подготовке проекта разрешения на ввод объекта в эксплуатацию (в случае, если при строительстве, реконструкции объекта капитального строительства осуществлялся государственный строительный надзор и осмотр объекта комиссией не выполнялся);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принятие решения о подготовке проекта распоряжения </w:t>
      </w:r>
      <w:r w:rsidR="0024444A" w:rsidRPr="009B7597">
        <w:rPr>
          <w:rFonts w:ascii="Times New Roman" w:hAnsi="Times New Roman" w:cs="Times New Roman"/>
          <w:sz w:val="28"/>
          <w:szCs w:val="28"/>
        </w:rPr>
        <w:t>Администраци</w:t>
      </w:r>
      <w:r w:rsidR="00530EF7" w:rsidRPr="009B7597">
        <w:rPr>
          <w:rFonts w:ascii="Times New Roman" w:hAnsi="Times New Roman" w:cs="Times New Roman"/>
          <w:sz w:val="28"/>
          <w:szCs w:val="28"/>
        </w:rPr>
        <w:t>и</w:t>
      </w:r>
      <w:r w:rsidRPr="009B7597">
        <w:rPr>
          <w:rFonts w:ascii="Times New Roman" w:hAnsi="Times New Roman" w:cs="Times New Roman"/>
          <w:sz w:val="28"/>
          <w:szCs w:val="28"/>
        </w:rPr>
        <w:t xml:space="preserve"> о внесении изменений в разрешение на ввод объекта в эксплуатацию при отсутствии оснований для отказа в предоставлении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принятие решения о подготовке проекта письменного уведомления об отказе в выдаче разрешения на ввод объекта в эксплуатацию, об отказе во внесении изменений в разрешение на ввод объекта в эксплуатацию с указанием причин такого отказа.</w:t>
      </w:r>
    </w:p>
    <w:p w:rsidR="0092328F" w:rsidRPr="009B7597" w:rsidRDefault="00530EF7"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С</w:t>
      </w:r>
      <w:r w:rsidR="0092328F" w:rsidRPr="009B7597">
        <w:rPr>
          <w:rFonts w:ascii="Times New Roman" w:hAnsi="Times New Roman" w:cs="Times New Roman"/>
          <w:sz w:val="28"/>
          <w:szCs w:val="28"/>
        </w:rPr>
        <w:t xml:space="preserve">пециалист </w:t>
      </w:r>
      <w:r w:rsidRPr="009B7597">
        <w:rPr>
          <w:rFonts w:ascii="Times New Roman" w:hAnsi="Times New Roman" w:cs="Times New Roman"/>
          <w:sz w:val="28"/>
          <w:szCs w:val="28"/>
        </w:rPr>
        <w:t>О</w:t>
      </w:r>
      <w:r w:rsidR="0092328F" w:rsidRPr="009B7597">
        <w:rPr>
          <w:rFonts w:ascii="Times New Roman" w:hAnsi="Times New Roman" w:cs="Times New Roman"/>
          <w:sz w:val="28"/>
          <w:szCs w:val="28"/>
        </w:rPr>
        <w:t xml:space="preserve">тдела в течение 1 рабочего дня осуществляет подготовку проекта итогового документа (разрешения на ввод объекта в эксплуатацию, распоряжения </w:t>
      </w:r>
      <w:r w:rsidR="0024444A" w:rsidRPr="009B7597">
        <w:rPr>
          <w:rFonts w:ascii="Times New Roman" w:hAnsi="Times New Roman" w:cs="Times New Roman"/>
          <w:sz w:val="28"/>
          <w:szCs w:val="28"/>
        </w:rPr>
        <w:t>Администраци</w:t>
      </w:r>
      <w:r w:rsidRPr="009B7597">
        <w:rPr>
          <w:rFonts w:ascii="Times New Roman" w:hAnsi="Times New Roman" w:cs="Times New Roman"/>
          <w:sz w:val="28"/>
          <w:szCs w:val="28"/>
        </w:rPr>
        <w:t>и</w:t>
      </w:r>
      <w:r w:rsidR="0092328F" w:rsidRPr="009B7597">
        <w:rPr>
          <w:rFonts w:ascii="Times New Roman" w:hAnsi="Times New Roman" w:cs="Times New Roman"/>
          <w:sz w:val="28"/>
          <w:szCs w:val="28"/>
        </w:rPr>
        <w:t xml:space="preserve"> о внесении изменений в разрешение на ввод объекта в эксплуатацию, уведомлений об отказе в предоставлении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 xml:space="preserve">Подготовка разрешения на ввод объекта в эксплуатацию осуществляется по </w:t>
      </w:r>
      <w:hyperlink r:id="rId43">
        <w:r w:rsidRPr="009B7597">
          <w:rPr>
            <w:rFonts w:ascii="Times New Roman" w:hAnsi="Times New Roman" w:cs="Times New Roman"/>
            <w:sz w:val="28"/>
            <w:szCs w:val="28"/>
          </w:rPr>
          <w:t>форме</w:t>
        </w:r>
      </w:hyperlink>
      <w:r w:rsidRPr="009B7597">
        <w:rPr>
          <w:rFonts w:ascii="Times New Roman" w:hAnsi="Times New Roman" w:cs="Times New Roman"/>
          <w:sz w:val="28"/>
          <w:szCs w:val="28"/>
        </w:rPr>
        <w:t xml:space="preserve">, утвержденной приказом Министерства строительства и жилищно-коммунального хозяйства Российской Федерации от 3 июня 2022 года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446/пр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Об утверждении формы разрешения на строительство и формы разрешения на ввод объекта в эксплуатацию</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530EF7"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Глава Калачинского муниципального района либо его заместитель</w:t>
      </w:r>
      <w:r w:rsidR="0092328F" w:rsidRPr="009B7597">
        <w:rPr>
          <w:rFonts w:ascii="Times New Roman" w:hAnsi="Times New Roman" w:cs="Times New Roman"/>
          <w:sz w:val="28"/>
          <w:szCs w:val="28"/>
        </w:rPr>
        <w:t xml:space="preserve"> в течение одного рабочего дня подписывает подготовленный проект итогового документа.</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Ответственным за выполнение административной процедуры является специалист </w:t>
      </w:r>
      <w:r w:rsidR="00530EF7" w:rsidRPr="009B7597">
        <w:rPr>
          <w:rFonts w:ascii="Times New Roman" w:hAnsi="Times New Roman" w:cs="Times New Roman"/>
          <w:sz w:val="28"/>
          <w:szCs w:val="28"/>
        </w:rPr>
        <w:t>О</w:t>
      </w:r>
      <w:r w:rsidRPr="009B7597">
        <w:rPr>
          <w:rFonts w:ascii="Times New Roman" w:hAnsi="Times New Roman" w:cs="Times New Roman"/>
          <w:sz w:val="28"/>
          <w:szCs w:val="28"/>
        </w:rPr>
        <w:t>тдела.</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Максимальный срок исполнения данной административной процедуры составляет 1 рабочий день.</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3"/>
        <w:rPr>
          <w:rFonts w:ascii="Times New Roman" w:hAnsi="Times New Roman" w:cs="Times New Roman"/>
          <w:b w:val="0"/>
          <w:sz w:val="28"/>
          <w:szCs w:val="28"/>
        </w:rPr>
      </w:pPr>
      <w:bookmarkStart w:id="19" w:name="P583"/>
      <w:bookmarkEnd w:id="19"/>
      <w:r w:rsidRPr="009B7597">
        <w:rPr>
          <w:rFonts w:ascii="Times New Roman" w:hAnsi="Times New Roman" w:cs="Times New Roman"/>
          <w:b w:val="0"/>
          <w:sz w:val="28"/>
          <w:szCs w:val="28"/>
        </w:rPr>
        <w:t>§ 6. Регистрация и выдача итогового документа</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Основанием для начала административной процедуры является подписание </w:t>
      </w:r>
      <w:r w:rsidR="00530EF7" w:rsidRPr="009B7597">
        <w:rPr>
          <w:rFonts w:ascii="Times New Roman" w:hAnsi="Times New Roman" w:cs="Times New Roman"/>
          <w:sz w:val="28"/>
          <w:szCs w:val="28"/>
        </w:rPr>
        <w:t>Главой Калачинского муниципального района либо его заместителем</w:t>
      </w:r>
      <w:r w:rsidRPr="009B7597">
        <w:rPr>
          <w:rFonts w:ascii="Times New Roman" w:hAnsi="Times New Roman" w:cs="Times New Roman"/>
          <w:sz w:val="28"/>
          <w:szCs w:val="28"/>
        </w:rPr>
        <w:t xml:space="preserve"> итогового документа.</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Если итоговым документом является разрешение на ввод объекта в эксплуатацию, распоряжение </w:t>
      </w:r>
      <w:r w:rsidR="0024444A" w:rsidRPr="009B7597">
        <w:rPr>
          <w:rFonts w:ascii="Times New Roman" w:hAnsi="Times New Roman" w:cs="Times New Roman"/>
          <w:sz w:val="28"/>
          <w:szCs w:val="28"/>
        </w:rPr>
        <w:t>Администраци</w:t>
      </w:r>
      <w:r w:rsidR="00530EF7" w:rsidRPr="009B7597">
        <w:rPr>
          <w:rFonts w:ascii="Times New Roman" w:hAnsi="Times New Roman" w:cs="Times New Roman"/>
          <w:sz w:val="28"/>
          <w:szCs w:val="28"/>
        </w:rPr>
        <w:t>и</w:t>
      </w:r>
      <w:r w:rsidRPr="009B7597">
        <w:rPr>
          <w:rFonts w:ascii="Times New Roman" w:hAnsi="Times New Roman" w:cs="Times New Roman"/>
          <w:sz w:val="28"/>
          <w:szCs w:val="28"/>
        </w:rPr>
        <w:t xml:space="preserve"> о внесении изменений в разрешение на ввод объекта в эксплуатацию, специалист </w:t>
      </w:r>
      <w:r w:rsidR="00530EF7" w:rsidRPr="009B7597">
        <w:rPr>
          <w:rFonts w:ascii="Times New Roman" w:hAnsi="Times New Roman" w:cs="Times New Roman"/>
          <w:sz w:val="28"/>
          <w:szCs w:val="28"/>
        </w:rPr>
        <w:t>О</w:t>
      </w:r>
      <w:r w:rsidRPr="009B7597">
        <w:rPr>
          <w:rFonts w:ascii="Times New Roman" w:hAnsi="Times New Roman" w:cs="Times New Roman"/>
          <w:sz w:val="28"/>
          <w:szCs w:val="28"/>
        </w:rPr>
        <w:t xml:space="preserve">тдела </w:t>
      </w:r>
      <w:r w:rsidR="00530EF7" w:rsidRPr="009B7597">
        <w:rPr>
          <w:rFonts w:ascii="Times New Roman" w:hAnsi="Times New Roman" w:cs="Times New Roman"/>
          <w:sz w:val="28"/>
          <w:szCs w:val="28"/>
        </w:rPr>
        <w:t>заверяет данные документы гербовой печатью Администрации, регистрирует их в базе данных СЭД, вносит информацию в ГИСОГД.</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Выдача разрешения на ввод объекта в эксплуатацию, распоряжения </w:t>
      </w:r>
      <w:r w:rsidR="0024444A" w:rsidRPr="009B7597">
        <w:rPr>
          <w:rFonts w:ascii="Times New Roman" w:hAnsi="Times New Roman" w:cs="Times New Roman"/>
          <w:sz w:val="28"/>
          <w:szCs w:val="28"/>
        </w:rPr>
        <w:t>Администраци</w:t>
      </w:r>
      <w:r w:rsidR="00530EF7" w:rsidRPr="009B7597">
        <w:rPr>
          <w:rFonts w:ascii="Times New Roman" w:hAnsi="Times New Roman" w:cs="Times New Roman"/>
          <w:sz w:val="28"/>
          <w:szCs w:val="28"/>
        </w:rPr>
        <w:t>и</w:t>
      </w:r>
      <w:r w:rsidRPr="009B7597">
        <w:rPr>
          <w:rFonts w:ascii="Times New Roman" w:hAnsi="Times New Roman" w:cs="Times New Roman"/>
          <w:sz w:val="28"/>
          <w:szCs w:val="28"/>
        </w:rPr>
        <w:t xml:space="preserve"> о внесении изменений в разрешение на ввод объекта в эксплуатацию осуществляется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Заявление, документы, указанные в </w:t>
      </w:r>
      <w:hyperlink w:anchor="P130">
        <w:r w:rsidRPr="009B7597">
          <w:rPr>
            <w:rFonts w:ascii="Times New Roman" w:hAnsi="Times New Roman" w:cs="Times New Roman"/>
            <w:sz w:val="28"/>
            <w:szCs w:val="28"/>
          </w:rPr>
          <w:t>пунктах 1</w:t>
        </w:r>
      </w:hyperlink>
      <w:r w:rsidR="00530EF7" w:rsidRPr="009B7597">
        <w:rPr>
          <w:rFonts w:ascii="Times New Roman" w:hAnsi="Times New Roman" w:cs="Times New Roman"/>
          <w:sz w:val="28"/>
          <w:szCs w:val="28"/>
        </w:rPr>
        <w:t>2</w:t>
      </w:r>
      <w:r w:rsidRPr="009B7597">
        <w:rPr>
          <w:rFonts w:ascii="Times New Roman" w:hAnsi="Times New Roman" w:cs="Times New Roman"/>
          <w:sz w:val="28"/>
          <w:szCs w:val="28"/>
        </w:rPr>
        <w:t xml:space="preserve">, </w:t>
      </w:r>
      <w:hyperlink w:anchor="P148">
        <w:r w:rsidRPr="009B7597">
          <w:rPr>
            <w:rFonts w:ascii="Times New Roman" w:hAnsi="Times New Roman" w:cs="Times New Roman"/>
            <w:sz w:val="28"/>
            <w:szCs w:val="28"/>
          </w:rPr>
          <w:t>13</w:t>
        </w:r>
      </w:hyperlink>
      <w:r w:rsidRPr="009B7597">
        <w:rPr>
          <w:rFonts w:ascii="Times New Roman" w:hAnsi="Times New Roman" w:cs="Times New Roman"/>
          <w:sz w:val="28"/>
          <w:szCs w:val="28"/>
        </w:rPr>
        <w:t xml:space="preserve">, </w:t>
      </w:r>
      <w:hyperlink w:anchor="P177">
        <w:r w:rsidRPr="009B7597">
          <w:rPr>
            <w:rFonts w:ascii="Times New Roman" w:hAnsi="Times New Roman" w:cs="Times New Roman"/>
            <w:sz w:val="28"/>
            <w:szCs w:val="28"/>
          </w:rPr>
          <w:t>18</w:t>
        </w:r>
      </w:hyperlink>
      <w:r w:rsidRPr="009B7597">
        <w:rPr>
          <w:rFonts w:ascii="Times New Roman" w:hAnsi="Times New Roman" w:cs="Times New Roman"/>
          <w:sz w:val="28"/>
          <w:szCs w:val="28"/>
        </w:rPr>
        <w:t xml:space="preserve"> настоящего административного регламента, заключение комиссии (в случае проведения осмотра объекта капитального строительства), фотоснимок объекта капитального строительства (при наличии), один экземпляр разрешения на ввод объекта в эксплуатацию брошюруются в дело специалистом </w:t>
      </w:r>
      <w:r w:rsidR="00530EF7" w:rsidRPr="009B7597">
        <w:rPr>
          <w:rFonts w:ascii="Times New Roman" w:hAnsi="Times New Roman" w:cs="Times New Roman"/>
          <w:sz w:val="28"/>
          <w:szCs w:val="28"/>
        </w:rPr>
        <w:t>Отдела</w:t>
      </w:r>
      <w:r w:rsidRPr="009B7597">
        <w:rPr>
          <w:rFonts w:ascii="Times New Roman" w:hAnsi="Times New Roman" w:cs="Times New Roman"/>
          <w:sz w:val="28"/>
          <w:szCs w:val="28"/>
        </w:rPr>
        <w:t>.</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Сформированное дело заявителя хранится в архиве </w:t>
      </w:r>
      <w:r w:rsidR="00530EF7" w:rsidRPr="009B7597">
        <w:rPr>
          <w:rFonts w:ascii="Times New Roman" w:hAnsi="Times New Roman" w:cs="Times New Roman"/>
          <w:sz w:val="28"/>
          <w:szCs w:val="28"/>
        </w:rPr>
        <w:t xml:space="preserve">Отдела </w:t>
      </w:r>
      <w:r w:rsidRPr="009B7597">
        <w:rPr>
          <w:rFonts w:ascii="Times New Roman" w:hAnsi="Times New Roman" w:cs="Times New Roman"/>
          <w:sz w:val="28"/>
          <w:szCs w:val="28"/>
        </w:rPr>
        <w:t>в течение 5 лет до передачи на хранение в муниципальный архив.</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Один экземпляр разрешения на ввод объекта в эксплуатацию, распоряжения </w:t>
      </w:r>
      <w:r w:rsidR="0024444A" w:rsidRPr="009B7597">
        <w:rPr>
          <w:rFonts w:ascii="Times New Roman" w:hAnsi="Times New Roman" w:cs="Times New Roman"/>
          <w:sz w:val="28"/>
          <w:szCs w:val="28"/>
        </w:rPr>
        <w:t>Администраци</w:t>
      </w:r>
      <w:r w:rsidR="00115E11" w:rsidRPr="009B7597">
        <w:rPr>
          <w:rFonts w:ascii="Times New Roman" w:hAnsi="Times New Roman" w:cs="Times New Roman"/>
          <w:sz w:val="28"/>
          <w:szCs w:val="28"/>
        </w:rPr>
        <w:t>и</w:t>
      </w:r>
      <w:r w:rsidRPr="009B7597">
        <w:rPr>
          <w:rFonts w:ascii="Times New Roman" w:hAnsi="Times New Roman" w:cs="Times New Roman"/>
          <w:sz w:val="28"/>
          <w:szCs w:val="28"/>
        </w:rPr>
        <w:t xml:space="preserve"> о внесении изменений в разрешение на ввод объекта в эксплуатацию выдается заявителю (уполномоченному представителю). Заявитель (уполномоченный представитель) ставит роспись в учетном журнале о получении документа.</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поступления заявления о предоставлении муниципальной </w:t>
      </w:r>
      <w:r w:rsidRPr="009B7597">
        <w:rPr>
          <w:rFonts w:ascii="Times New Roman" w:hAnsi="Times New Roman" w:cs="Times New Roman"/>
          <w:sz w:val="28"/>
          <w:szCs w:val="28"/>
        </w:rPr>
        <w:lastRenderedPageBreak/>
        <w:t xml:space="preserve">услуги в электронной форме специалист </w:t>
      </w:r>
      <w:r w:rsidR="00115E11" w:rsidRPr="009B7597">
        <w:rPr>
          <w:rFonts w:ascii="Times New Roman" w:hAnsi="Times New Roman" w:cs="Times New Roman"/>
          <w:sz w:val="28"/>
          <w:szCs w:val="28"/>
        </w:rPr>
        <w:t>О</w:t>
      </w:r>
      <w:r w:rsidRPr="009B7597">
        <w:rPr>
          <w:rFonts w:ascii="Times New Roman" w:hAnsi="Times New Roman" w:cs="Times New Roman"/>
          <w:sz w:val="28"/>
          <w:szCs w:val="28"/>
        </w:rPr>
        <w:t>тдела информирует заявителя о принятом решении путем направления заявителю уведомления в электронной форме.</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Если итоговым документом является мотивированный отказ в предоставлении муниципальной услуги, специалист </w:t>
      </w:r>
      <w:r w:rsidR="00115E11" w:rsidRPr="009B7597">
        <w:rPr>
          <w:rFonts w:ascii="Times New Roman" w:hAnsi="Times New Roman" w:cs="Times New Roman"/>
          <w:sz w:val="28"/>
          <w:szCs w:val="28"/>
        </w:rPr>
        <w:t>О</w:t>
      </w:r>
      <w:r w:rsidRPr="009B7597">
        <w:rPr>
          <w:rFonts w:ascii="Times New Roman" w:hAnsi="Times New Roman" w:cs="Times New Roman"/>
          <w:sz w:val="28"/>
          <w:szCs w:val="28"/>
        </w:rPr>
        <w:t>тдела регистрирует его и выдает в одном экземпляре заявителю (уполномоченному представителю) лично или направляет по почте либо в электронной форме. Мотивированный отказ в электронной форме представляет собой файл формата PDF (электронный образ документа), заверенный усиленной квалифицированной электронной подписью лица, уполномоченного заверять аналогичные копии на бумажном носителе.</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 случае поступления заявления через многофункциональный центр результат предоставления муниципальной услуги выдается в многофункциональном центре.</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Специалист </w:t>
      </w:r>
      <w:r w:rsidR="00115E11" w:rsidRPr="009B7597">
        <w:rPr>
          <w:rFonts w:ascii="Times New Roman" w:hAnsi="Times New Roman" w:cs="Times New Roman"/>
          <w:sz w:val="28"/>
          <w:szCs w:val="28"/>
        </w:rPr>
        <w:t>О</w:t>
      </w:r>
      <w:r w:rsidRPr="009B7597">
        <w:rPr>
          <w:rFonts w:ascii="Times New Roman" w:hAnsi="Times New Roman" w:cs="Times New Roman"/>
          <w:sz w:val="28"/>
          <w:szCs w:val="28"/>
        </w:rPr>
        <w:t>тдела направляет результат предоставления муниципальной услуги в многофункциональный центр не позднее одного рабочего дня, следующего за днем истечения срока предоставления муниципальной услуги.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Возвращение документов не препятствует повторному обращению с заявлением о предоставлении муниципальной услуги после устранения причин отказа.</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Максимальный срок исполнения данной административной процедуры составляет 1 рабочий день.</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3"/>
        <w:rPr>
          <w:rFonts w:ascii="Times New Roman" w:hAnsi="Times New Roman" w:cs="Times New Roman"/>
          <w:b w:val="0"/>
          <w:sz w:val="28"/>
          <w:szCs w:val="28"/>
        </w:rPr>
      </w:pPr>
      <w:r w:rsidRPr="009B7597">
        <w:rPr>
          <w:rFonts w:ascii="Times New Roman" w:hAnsi="Times New Roman" w:cs="Times New Roman"/>
          <w:b w:val="0"/>
          <w:sz w:val="28"/>
          <w:szCs w:val="28"/>
        </w:rPr>
        <w:t>§ 7. Информирование заинтересованных государственных</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органов о предоставлении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Основанием для начала административной процедуры является подписание разрешения на ввод объекта в эксплуатацию, распоряжения </w:t>
      </w:r>
      <w:r w:rsidR="0024444A" w:rsidRPr="009B7597">
        <w:rPr>
          <w:rFonts w:ascii="Times New Roman" w:hAnsi="Times New Roman" w:cs="Times New Roman"/>
          <w:sz w:val="28"/>
          <w:szCs w:val="28"/>
        </w:rPr>
        <w:t>Администраци</w:t>
      </w:r>
      <w:r w:rsidR="00115E11" w:rsidRPr="009B7597">
        <w:rPr>
          <w:rFonts w:ascii="Times New Roman" w:hAnsi="Times New Roman" w:cs="Times New Roman"/>
          <w:sz w:val="28"/>
          <w:szCs w:val="28"/>
        </w:rPr>
        <w:t>и</w:t>
      </w:r>
      <w:r w:rsidRPr="009B7597">
        <w:rPr>
          <w:rFonts w:ascii="Times New Roman" w:hAnsi="Times New Roman" w:cs="Times New Roman"/>
          <w:sz w:val="28"/>
          <w:szCs w:val="28"/>
        </w:rPr>
        <w:t xml:space="preserve"> о внесении изменений в разрешение на ввод объекта в эксплуатацию.</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течение трех рабочих дней со дня выдачи разрешения на ввод объекта в эксплуатацию специалист </w:t>
      </w:r>
      <w:r w:rsidR="00115E11" w:rsidRPr="009B7597">
        <w:rPr>
          <w:rFonts w:ascii="Times New Roman" w:hAnsi="Times New Roman" w:cs="Times New Roman"/>
          <w:sz w:val="28"/>
          <w:szCs w:val="28"/>
        </w:rPr>
        <w:t>О</w:t>
      </w:r>
      <w:r w:rsidRPr="009B7597">
        <w:rPr>
          <w:rFonts w:ascii="Times New Roman" w:hAnsi="Times New Roman" w:cs="Times New Roman"/>
          <w:sz w:val="28"/>
          <w:szCs w:val="28"/>
        </w:rPr>
        <w:t xml:space="preserve">тдела направляет заверенную в установленном порядке копию разрешения на ввод объекта в эксплуатацию в Сибирское управление Федеральной службы по экологическому, технологическому и атомному надзору, в случае, если выдано разрешение на ввод в эксплуатацию объекта капитального строительства, указанного в </w:t>
      </w:r>
      <w:hyperlink r:id="rId44">
        <w:r w:rsidRPr="009B7597">
          <w:rPr>
            <w:rFonts w:ascii="Times New Roman" w:hAnsi="Times New Roman" w:cs="Times New Roman"/>
            <w:sz w:val="28"/>
            <w:szCs w:val="28"/>
          </w:rPr>
          <w:t>пункте 5.1 статьи 6</w:t>
        </w:r>
      </w:hyperlink>
      <w:r w:rsidRPr="009B7597">
        <w:rPr>
          <w:rFonts w:ascii="Times New Roman" w:hAnsi="Times New Roman" w:cs="Times New Roman"/>
          <w:sz w:val="28"/>
          <w:szCs w:val="28"/>
        </w:rPr>
        <w:t xml:space="preserve"> ГрК РФ, или в Главное управление государственного строительного надзора и государственной экспертизы Омской области, в случае, если выдано разрешение на ввод в эксплуатацию иных объектов капитального строительства.</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течение трех рабочих дней со дня выдачи разрешения на ввод объекта в эксплуатацию, в отношении которого органом государственной власти или органом местного самоуправления принято решение об </w:t>
      </w:r>
      <w:r w:rsidRPr="009B7597">
        <w:rPr>
          <w:rFonts w:ascii="Times New Roman" w:hAnsi="Times New Roman" w:cs="Times New Roman"/>
          <w:sz w:val="28"/>
          <w:szCs w:val="28"/>
        </w:rPr>
        <w:lastRenderedPageBreak/>
        <w:t xml:space="preserve">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 специалист </w:t>
      </w:r>
      <w:r w:rsidR="00115E11" w:rsidRPr="009B7597">
        <w:rPr>
          <w:rFonts w:ascii="Times New Roman" w:hAnsi="Times New Roman" w:cs="Times New Roman"/>
          <w:sz w:val="28"/>
          <w:szCs w:val="28"/>
        </w:rPr>
        <w:t>О</w:t>
      </w:r>
      <w:r w:rsidRPr="009B7597">
        <w:rPr>
          <w:rFonts w:ascii="Times New Roman" w:hAnsi="Times New Roman" w:cs="Times New Roman"/>
          <w:sz w:val="28"/>
          <w:szCs w:val="28"/>
        </w:rPr>
        <w:t>тдела направляет заверенную в установленном порядке копию разрешения на ввод объекта в эксплуатацию в указанные органы, в том числе с использованием системы межведомственного электронного взаимодействия.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 выдачи разрешения на ввод объекта в эксплуатацию в течение срока, указанного в </w:t>
      </w:r>
      <w:hyperlink w:anchor="P101">
        <w:r w:rsidRPr="009B7597">
          <w:rPr>
            <w:rFonts w:ascii="Times New Roman" w:hAnsi="Times New Roman" w:cs="Times New Roman"/>
            <w:sz w:val="28"/>
            <w:szCs w:val="28"/>
          </w:rPr>
          <w:t xml:space="preserve">пункте </w:t>
        </w:r>
      </w:hyperlink>
      <w:r w:rsidR="00115E11" w:rsidRPr="009B7597">
        <w:rPr>
          <w:rFonts w:ascii="Times New Roman" w:hAnsi="Times New Roman" w:cs="Times New Roman"/>
          <w:sz w:val="28"/>
          <w:szCs w:val="28"/>
        </w:rPr>
        <w:t>9</w:t>
      </w:r>
      <w:r w:rsidRPr="009B7597">
        <w:rPr>
          <w:rFonts w:ascii="Times New Roman" w:hAnsi="Times New Roman" w:cs="Times New Roman"/>
          <w:sz w:val="28"/>
          <w:szCs w:val="28"/>
        </w:rPr>
        <w:t xml:space="preserve"> настоящего административного регламента, </w:t>
      </w:r>
      <w:r w:rsidR="00115E11" w:rsidRPr="009B7597">
        <w:rPr>
          <w:rFonts w:ascii="Times New Roman" w:hAnsi="Times New Roman" w:cs="Times New Roman"/>
          <w:sz w:val="28"/>
          <w:szCs w:val="28"/>
        </w:rPr>
        <w:t>специалист Отдела</w:t>
      </w:r>
      <w:r w:rsidRPr="009B7597">
        <w:rPr>
          <w:rFonts w:ascii="Times New Roman" w:hAnsi="Times New Roman" w:cs="Times New Roman"/>
          <w:sz w:val="28"/>
          <w:szCs w:val="28"/>
        </w:rPr>
        <w:t xml:space="preserve"> обеспечивает включение сведений о таком разрешении в ГИСОГД,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течение пяти рабочих дней со дня выдачи разрешения на ввод объекта в эксплуатацию в соответствии с </w:t>
      </w:r>
      <w:hyperlink r:id="rId45">
        <w:r w:rsidRPr="009B7597">
          <w:rPr>
            <w:rFonts w:ascii="Times New Roman" w:hAnsi="Times New Roman" w:cs="Times New Roman"/>
            <w:sz w:val="28"/>
            <w:szCs w:val="28"/>
          </w:rPr>
          <w:t>частью 2 статьи 15</w:t>
        </w:r>
      </w:hyperlink>
      <w:r w:rsidRPr="009B7597">
        <w:rPr>
          <w:rFonts w:ascii="Times New Roman" w:hAnsi="Times New Roman" w:cs="Times New Roman"/>
          <w:sz w:val="28"/>
          <w:szCs w:val="28"/>
        </w:rPr>
        <w:t xml:space="preserve">, </w:t>
      </w:r>
      <w:hyperlink r:id="rId46">
        <w:r w:rsidRPr="009B7597">
          <w:rPr>
            <w:rFonts w:ascii="Times New Roman" w:hAnsi="Times New Roman" w:cs="Times New Roman"/>
            <w:sz w:val="28"/>
            <w:szCs w:val="28"/>
          </w:rPr>
          <w:t>частью 1 статьи 19</w:t>
        </w:r>
      </w:hyperlink>
      <w:r w:rsidRPr="009B7597">
        <w:rPr>
          <w:rFonts w:ascii="Times New Roman" w:hAnsi="Times New Roman" w:cs="Times New Roman"/>
          <w:sz w:val="28"/>
          <w:szCs w:val="28"/>
        </w:rPr>
        <w:t xml:space="preserve"> Федерального закона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 государственной регистрации недвижимости</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специалист представляет заявление и прилагаемые к нему документы для осуществления государственного кадастрового учета и государственной регистрации прав в орган регистрации прав посредством отправления в электронной форме,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В срок не позднее пяти рабочих дней с даты внесения изменений в разрешение на ввод объекта в эксплуатацию специалист направляет посредством электронного взаимодействия в орган регистрации прав документы, подтверждающие устранение причин, повлекших за собой приостановление осуществления государственного кадастрового учета объекта и (или) государственной регистрации прав (отказ в осуществлении государственного кадастрового учета и (или) государственной регистрации прав).</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течение трех рабочих дней со дня выдачи разрешения на ввод объекта в эксплуатацию, внесения изменений в разрешение на ввод объекта в эксплуатацию в отношении объекта капитального строительства, строительство которого осуществляется в соответствии с Федеральным </w:t>
      </w:r>
      <w:hyperlink r:id="rId47">
        <w:r w:rsidRPr="009B7597">
          <w:rPr>
            <w:rFonts w:ascii="Times New Roman" w:hAnsi="Times New Roman" w:cs="Times New Roman"/>
            <w:sz w:val="28"/>
            <w:szCs w:val="28"/>
          </w:rPr>
          <w:t>законом</w:t>
        </w:r>
      </w:hyperlink>
      <w:r w:rsidRPr="009B7597">
        <w:rPr>
          <w:rFonts w:ascii="Times New Roman" w:hAnsi="Times New Roman" w:cs="Times New Roman"/>
          <w:sz w:val="28"/>
          <w:szCs w:val="28"/>
        </w:rPr>
        <w:t xml:space="preserve"> от 30 декабря 2004 года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214-ФЗ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данный документ подлежит размещению в единой информационной системе жилищного строительства.</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3"/>
        <w:rPr>
          <w:rFonts w:ascii="Times New Roman" w:hAnsi="Times New Roman" w:cs="Times New Roman"/>
          <w:b w:val="0"/>
          <w:sz w:val="28"/>
          <w:szCs w:val="28"/>
        </w:rPr>
      </w:pPr>
      <w:r w:rsidRPr="009B7597">
        <w:rPr>
          <w:rFonts w:ascii="Times New Roman" w:hAnsi="Times New Roman" w:cs="Times New Roman"/>
          <w:b w:val="0"/>
          <w:sz w:val="28"/>
          <w:szCs w:val="28"/>
        </w:rPr>
        <w:t>§ 8. Порядок выдачи дубликата разрешения на ввод объекта</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в эксплуатацию</w:t>
      </w:r>
    </w:p>
    <w:p w:rsidR="0092328F" w:rsidRPr="009B7597" w:rsidRDefault="0092328F" w:rsidP="0009625D">
      <w:pPr>
        <w:pStyle w:val="ConsPlusNormal"/>
        <w:ind w:firstLine="709"/>
        <w:contextualSpacing/>
        <w:jc w:val="center"/>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Основанием для начала административной процедуры является поступление в </w:t>
      </w:r>
      <w:r w:rsidR="0024444A" w:rsidRPr="009B7597">
        <w:rPr>
          <w:rFonts w:ascii="Times New Roman" w:hAnsi="Times New Roman" w:cs="Times New Roman"/>
          <w:sz w:val="28"/>
          <w:szCs w:val="28"/>
        </w:rPr>
        <w:t>Администраци</w:t>
      </w:r>
      <w:r w:rsidR="00AD0B42" w:rsidRPr="009B7597">
        <w:rPr>
          <w:rFonts w:ascii="Times New Roman" w:hAnsi="Times New Roman" w:cs="Times New Roman"/>
          <w:sz w:val="28"/>
          <w:szCs w:val="28"/>
        </w:rPr>
        <w:t>ю</w:t>
      </w:r>
      <w:r w:rsidRPr="009B7597">
        <w:rPr>
          <w:rFonts w:ascii="Times New Roman" w:hAnsi="Times New Roman" w:cs="Times New Roman"/>
          <w:sz w:val="28"/>
          <w:szCs w:val="28"/>
        </w:rPr>
        <w:t xml:space="preserve"> </w:t>
      </w:r>
      <w:hyperlink w:anchor="P1144">
        <w:r w:rsidRPr="009B7597">
          <w:rPr>
            <w:rFonts w:ascii="Times New Roman" w:hAnsi="Times New Roman" w:cs="Times New Roman"/>
            <w:sz w:val="28"/>
            <w:szCs w:val="28"/>
          </w:rPr>
          <w:t>заявления</w:t>
        </w:r>
      </w:hyperlink>
      <w:r w:rsidRPr="009B7597">
        <w:rPr>
          <w:rFonts w:ascii="Times New Roman" w:hAnsi="Times New Roman" w:cs="Times New Roman"/>
          <w:sz w:val="28"/>
          <w:szCs w:val="28"/>
        </w:rPr>
        <w:t xml:space="preserve"> о выдаче дубликата разрешения на </w:t>
      </w:r>
      <w:r w:rsidRPr="009B7597">
        <w:rPr>
          <w:rFonts w:ascii="Times New Roman" w:hAnsi="Times New Roman" w:cs="Times New Roman"/>
          <w:sz w:val="28"/>
          <w:szCs w:val="28"/>
        </w:rPr>
        <w:lastRenderedPageBreak/>
        <w:t xml:space="preserve">ввод объекта в эксплуатацию (по форме согласно приложению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3 к настоящему административному регламенту) с указанием реквизитов выданного разрешения (дата, номер) или иных сведений, позволяющих его идентифицировать.</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Основания для отказа в выдаче дубликата разрешения на ввод объекта в эксплуатацию:</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несоответствие заявителя кругу лиц, указанных в </w:t>
      </w:r>
      <w:hyperlink w:anchor="P58">
        <w:r w:rsidRPr="009B7597">
          <w:rPr>
            <w:rFonts w:ascii="Times New Roman" w:hAnsi="Times New Roman" w:cs="Times New Roman"/>
            <w:sz w:val="28"/>
            <w:szCs w:val="28"/>
          </w:rPr>
          <w:t>главе 2</w:t>
        </w:r>
      </w:hyperlink>
      <w:r w:rsidRPr="009B7597">
        <w:rPr>
          <w:rFonts w:ascii="Times New Roman" w:hAnsi="Times New Roman" w:cs="Times New Roman"/>
          <w:sz w:val="28"/>
          <w:szCs w:val="28"/>
        </w:rPr>
        <w:t xml:space="preserve"> настоящего административного регламента;</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отсутствие в заявлении о выдаче дубликата разрешения на ввод объекта в эксплуатацию информации, позволяющей идентифицировать разрешение.</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отсутствия оснований для отказа в выдаче дубликата разрешения на ввод объекта в эксплуатацию </w:t>
      </w:r>
      <w:r w:rsidR="0024444A" w:rsidRPr="009B7597">
        <w:rPr>
          <w:rFonts w:ascii="Times New Roman" w:hAnsi="Times New Roman" w:cs="Times New Roman"/>
          <w:sz w:val="28"/>
          <w:szCs w:val="28"/>
        </w:rPr>
        <w:t>Администрация</w:t>
      </w:r>
      <w:r w:rsidRPr="009B7597">
        <w:rPr>
          <w:rFonts w:ascii="Times New Roman" w:hAnsi="Times New Roman" w:cs="Times New Roman"/>
          <w:sz w:val="28"/>
          <w:szCs w:val="28"/>
        </w:rPr>
        <w:t xml:space="preserve"> выдает дубликат разрешения с тем же регистрационным номером и датой,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подписанное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Срок выдачи дубликата разрешения на ввод объекта в эксплуатацию или отказа в выдаче дубликата разрешения на ввод объекта в эксплуатацию не может превышать 5 рабочих дней с момента регистрации заявления.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3"/>
        <w:rPr>
          <w:rFonts w:ascii="Times New Roman" w:hAnsi="Times New Roman" w:cs="Times New Roman"/>
          <w:b w:val="0"/>
          <w:sz w:val="28"/>
          <w:szCs w:val="28"/>
        </w:rPr>
      </w:pPr>
      <w:r w:rsidRPr="009B7597">
        <w:rPr>
          <w:rFonts w:ascii="Times New Roman" w:hAnsi="Times New Roman" w:cs="Times New Roman"/>
          <w:b w:val="0"/>
          <w:sz w:val="28"/>
          <w:szCs w:val="28"/>
        </w:rPr>
        <w:t>§ 9. Порядок исправления допущенных технических опечаток</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и ошибок в документах, выданных в результате предоставления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муниципальной услуги</w:t>
      </w:r>
    </w:p>
    <w:p w:rsidR="0092328F" w:rsidRPr="009B7597" w:rsidRDefault="0092328F" w:rsidP="0009625D">
      <w:pPr>
        <w:pStyle w:val="ConsPlusNormal"/>
        <w:ind w:firstLine="709"/>
        <w:contextualSpacing/>
        <w:jc w:val="center"/>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Основанием для начала административной процедуры является поступление в </w:t>
      </w:r>
      <w:r w:rsidR="0024444A" w:rsidRPr="009B7597">
        <w:rPr>
          <w:rFonts w:ascii="Times New Roman" w:hAnsi="Times New Roman" w:cs="Times New Roman"/>
          <w:sz w:val="28"/>
          <w:szCs w:val="28"/>
        </w:rPr>
        <w:t>Администраци</w:t>
      </w:r>
      <w:r w:rsidR="007F6638" w:rsidRPr="009B7597">
        <w:rPr>
          <w:rFonts w:ascii="Times New Roman" w:hAnsi="Times New Roman" w:cs="Times New Roman"/>
          <w:sz w:val="28"/>
          <w:szCs w:val="28"/>
        </w:rPr>
        <w:t>ю</w:t>
      </w:r>
      <w:r w:rsidRPr="009B7597">
        <w:rPr>
          <w:rFonts w:ascii="Times New Roman" w:hAnsi="Times New Roman" w:cs="Times New Roman"/>
          <w:sz w:val="28"/>
          <w:szCs w:val="28"/>
        </w:rPr>
        <w:t xml:space="preserve"> </w:t>
      </w:r>
      <w:hyperlink w:anchor="P1226">
        <w:r w:rsidRPr="009B7597">
          <w:rPr>
            <w:rFonts w:ascii="Times New Roman" w:hAnsi="Times New Roman" w:cs="Times New Roman"/>
            <w:sz w:val="28"/>
            <w:szCs w:val="28"/>
          </w:rPr>
          <w:t>заявления</w:t>
        </w:r>
      </w:hyperlink>
      <w:r w:rsidRPr="009B7597">
        <w:rPr>
          <w:rFonts w:ascii="Times New Roman" w:hAnsi="Times New Roman" w:cs="Times New Roman"/>
          <w:sz w:val="28"/>
          <w:szCs w:val="28"/>
        </w:rPr>
        <w:t xml:space="preserve"> (по форме согласно приложению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r w:rsidR="00F635C5" w:rsidRPr="009B7597">
        <w:rPr>
          <w:rFonts w:ascii="Times New Roman" w:hAnsi="Times New Roman" w:cs="Times New Roman"/>
          <w:sz w:val="28"/>
          <w:szCs w:val="28"/>
        </w:rPr>
        <w:t>4</w:t>
      </w:r>
      <w:r w:rsidRPr="009B7597">
        <w:rPr>
          <w:rFonts w:ascii="Times New Roman" w:hAnsi="Times New Roman" w:cs="Times New Roman"/>
          <w:sz w:val="28"/>
          <w:szCs w:val="28"/>
        </w:rPr>
        <w:t xml:space="preserve"> к настоящему административному регламенту) об исправлении допущенных опечаток и ошибок (описки, опечатки, грамматической или арифметической ошибки) в сведениях, указанных в документах (разрешение на ввод объекта в эксплуатацию, распоряжение </w:t>
      </w:r>
      <w:r w:rsidR="0024444A" w:rsidRPr="009B7597">
        <w:rPr>
          <w:rFonts w:ascii="Times New Roman" w:hAnsi="Times New Roman" w:cs="Times New Roman"/>
          <w:sz w:val="28"/>
          <w:szCs w:val="28"/>
        </w:rPr>
        <w:t>Администраци</w:t>
      </w:r>
      <w:r w:rsidR="007F6638" w:rsidRPr="009B7597">
        <w:rPr>
          <w:rFonts w:ascii="Times New Roman" w:hAnsi="Times New Roman" w:cs="Times New Roman"/>
          <w:sz w:val="28"/>
          <w:szCs w:val="28"/>
        </w:rPr>
        <w:t>и</w:t>
      </w:r>
      <w:r w:rsidRPr="009B7597">
        <w:rPr>
          <w:rFonts w:ascii="Times New Roman" w:hAnsi="Times New Roman" w:cs="Times New Roman"/>
          <w:sz w:val="28"/>
          <w:szCs w:val="28"/>
        </w:rPr>
        <w:t xml:space="preserve"> о внесении изменений в разрешение на ввод объекта в эксплуатацию, отказ), выданных </w:t>
      </w:r>
      <w:r w:rsidR="0024444A" w:rsidRPr="009B7597">
        <w:rPr>
          <w:rFonts w:ascii="Times New Roman" w:hAnsi="Times New Roman" w:cs="Times New Roman"/>
          <w:sz w:val="28"/>
          <w:szCs w:val="28"/>
        </w:rPr>
        <w:t>Администраци</w:t>
      </w:r>
      <w:r w:rsidR="007F6638" w:rsidRPr="009B7597">
        <w:rPr>
          <w:rFonts w:ascii="Times New Roman" w:hAnsi="Times New Roman" w:cs="Times New Roman"/>
          <w:sz w:val="28"/>
          <w:szCs w:val="28"/>
        </w:rPr>
        <w:t>ей</w:t>
      </w:r>
      <w:r w:rsidRPr="009B7597">
        <w:rPr>
          <w:rFonts w:ascii="Times New Roman" w:hAnsi="Times New Roman" w:cs="Times New Roman"/>
          <w:sz w:val="28"/>
          <w:szCs w:val="28"/>
        </w:rPr>
        <w:t xml:space="preserve"> в результате предоставления муниципальной услуги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техническая ошибка).</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К заявлению прилагаются: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документы, свидетельствующие о наличии технической ошибки, и документы, содержащие правильные данные (при необходимости);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документ, выданный </w:t>
      </w:r>
      <w:r w:rsidR="0024444A" w:rsidRPr="009B7597">
        <w:rPr>
          <w:rFonts w:ascii="Times New Roman" w:hAnsi="Times New Roman" w:cs="Times New Roman"/>
          <w:sz w:val="28"/>
          <w:szCs w:val="28"/>
        </w:rPr>
        <w:t>Администраци</w:t>
      </w:r>
      <w:r w:rsidR="007F6638" w:rsidRPr="009B7597">
        <w:rPr>
          <w:rFonts w:ascii="Times New Roman" w:hAnsi="Times New Roman" w:cs="Times New Roman"/>
          <w:sz w:val="28"/>
          <w:szCs w:val="28"/>
        </w:rPr>
        <w:t>ей</w:t>
      </w:r>
      <w:r w:rsidRPr="009B7597">
        <w:rPr>
          <w:rFonts w:ascii="Times New Roman" w:hAnsi="Times New Roman" w:cs="Times New Roman"/>
          <w:sz w:val="28"/>
          <w:szCs w:val="28"/>
        </w:rPr>
        <w:t>, в котором содержится техническая ошибка.</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Основания для отказа в исправлении технической ошибки:</w:t>
      </w:r>
    </w:p>
    <w:p w:rsidR="0092328F" w:rsidRPr="009B7597" w:rsidRDefault="0092328F" w:rsidP="000F57AD">
      <w:pPr>
        <w:pStyle w:val="ConsPlusNormal"/>
        <w:numPr>
          <w:ilvl w:val="0"/>
          <w:numId w:val="22"/>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несоответствие заявителя кругу лиц, указанных в </w:t>
      </w:r>
      <w:hyperlink w:anchor="P58">
        <w:r w:rsidRPr="009B7597">
          <w:rPr>
            <w:rFonts w:ascii="Times New Roman" w:hAnsi="Times New Roman" w:cs="Times New Roman"/>
            <w:sz w:val="28"/>
            <w:szCs w:val="28"/>
          </w:rPr>
          <w:t>главе 2</w:t>
        </w:r>
      </w:hyperlink>
      <w:r w:rsidRPr="009B7597">
        <w:rPr>
          <w:rFonts w:ascii="Times New Roman" w:hAnsi="Times New Roman" w:cs="Times New Roman"/>
          <w:sz w:val="28"/>
          <w:szCs w:val="28"/>
        </w:rPr>
        <w:t xml:space="preserve"> настоящего </w:t>
      </w:r>
      <w:r w:rsidRPr="009B7597">
        <w:rPr>
          <w:rFonts w:ascii="Times New Roman" w:hAnsi="Times New Roman" w:cs="Times New Roman"/>
          <w:sz w:val="28"/>
          <w:szCs w:val="28"/>
        </w:rPr>
        <w:lastRenderedPageBreak/>
        <w:t>административного регламента;</w:t>
      </w:r>
    </w:p>
    <w:p w:rsidR="0092328F" w:rsidRPr="009B7597" w:rsidRDefault="0092328F" w:rsidP="000F57AD">
      <w:pPr>
        <w:pStyle w:val="ConsPlusNormal"/>
        <w:numPr>
          <w:ilvl w:val="0"/>
          <w:numId w:val="22"/>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отсутствие в заявлении информации, позволяющей идентифицировать документ, который подлежит исправлению;</w:t>
      </w:r>
    </w:p>
    <w:p w:rsidR="0092328F" w:rsidRPr="009B7597" w:rsidRDefault="0092328F" w:rsidP="000F57AD">
      <w:pPr>
        <w:pStyle w:val="ConsPlusNormal"/>
        <w:numPr>
          <w:ilvl w:val="0"/>
          <w:numId w:val="22"/>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отсутствие в заявлении информации о том, какие сведения подлежат исправлению;</w:t>
      </w:r>
    </w:p>
    <w:p w:rsidR="0092328F" w:rsidRPr="009B7597" w:rsidRDefault="0092328F" w:rsidP="000F57AD">
      <w:pPr>
        <w:pStyle w:val="ConsPlusNormal"/>
        <w:numPr>
          <w:ilvl w:val="0"/>
          <w:numId w:val="22"/>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отсутствие факта допущения технической ошибки в документах.</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подтверждения наличия допущенной технической ошибки в документах </w:t>
      </w:r>
      <w:r w:rsidR="0024444A" w:rsidRPr="009B7597">
        <w:rPr>
          <w:rFonts w:ascii="Times New Roman" w:hAnsi="Times New Roman" w:cs="Times New Roman"/>
          <w:sz w:val="28"/>
          <w:szCs w:val="28"/>
        </w:rPr>
        <w:t>Администрация</w:t>
      </w:r>
      <w:r w:rsidRPr="009B7597">
        <w:rPr>
          <w:rFonts w:ascii="Times New Roman" w:hAnsi="Times New Roman" w:cs="Times New Roman"/>
          <w:sz w:val="28"/>
          <w:szCs w:val="28"/>
        </w:rPr>
        <w:t xml:space="preserve"> вносит исправления в ранее выданные документы. Реквизиты ранее выданных документов не изменяются после исправления.</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Исправленный документ выдается заявителю в соответствии с </w:t>
      </w:r>
      <w:hyperlink w:anchor="P583">
        <w:r w:rsidRPr="009B7597">
          <w:rPr>
            <w:rFonts w:ascii="Times New Roman" w:hAnsi="Times New Roman" w:cs="Times New Roman"/>
            <w:sz w:val="28"/>
            <w:szCs w:val="28"/>
          </w:rPr>
          <w:t xml:space="preserve">§ 6 главы </w:t>
        </w:r>
        <w:r w:rsidR="002363C0" w:rsidRPr="009B7597">
          <w:rPr>
            <w:rFonts w:ascii="Times New Roman" w:hAnsi="Times New Roman" w:cs="Times New Roman"/>
            <w:sz w:val="28"/>
            <w:szCs w:val="28"/>
          </w:rPr>
          <w:t>19</w:t>
        </w:r>
      </w:hyperlink>
      <w:r w:rsidRPr="009B7597">
        <w:rPr>
          <w:rFonts w:ascii="Times New Roman" w:hAnsi="Times New Roman" w:cs="Times New Roman"/>
          <w:sz w:val="28"/>
          <w:szCs w:val="28"/>
        </w:rPr>
        <w:t xml:space="preserve">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Состав административных процедур по предоставлению муниципальной услуги</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настоящего административного регламента.</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Рассылка документа, в котором исправлена техническая ошибка (кроме отказа в муниципальной услуге) в заинтересованные органы осуществляется </w:t>
      </w:r>
      <w:r w:rsidR="0024444A" w:rsidRPr="009B7597">
        <w:rPr>
          <w:rFonts w:ascii="Times New Roman" w:hAnsi="Times New Roman" w:cs="Times New Roman"/>
          <w:sz w:val="28"/>
          <w:szCs w:val="28"/>
        </w:rPr>
        <w:t>Администраци</w:t>
      </w:r>
      <w:r w:rsidR="002363C0" w:rsidRPr="009B7597">
        <w:rPr>
          <w:rFonts w:ascii="Times New Roman" w:hAnsi="Times New Roman" w:cs="Times New Roman"/>
          <w:sz w:val="28"/>
          <w:szCs w:val="28"/>
        </w:rPr>
        <w:t>ей</w:t>
      </w:r>
      <w:r w:rsidRPr="009B7597">
        <w:rPr>
          <w:rFonts w:ascii="Times New Roman" w:hAnsi="Times New Roman" w:cs="Times New Roman"/>
          <w:sz w:val="28"/>
          <w:szCs w:val="28"/>
        </w:rPr>
        <w:t xml:space="preserve"> в соответствии с действующим законодательством.</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Срок выдачи исправленного документа либо отказа в исправлении допущенных опечаток и ошибок не может превышать 5 рабочих дней с момента регистрации заявления.</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2</w:t>
      </w:r>
      <w:r w:rsidR="002363C0" w:rsidRPr="009B7597">
        <w:rPr>
          <w:rFonts w:ascii="Times New Roman" w:hAnsi="Times New Roman" w:cs="Times New Roman"/>
          <w:b w:val="0"/>
          <w:sz w:val="28"/>
          <w:szCs w:val="28"/>
        </w:rPr>
        <w:t>0</w:t>
      </w:r>
      <w:r w:rsidRPr="009B7597">
        <w:rPr>
          <w:rFonts w:ascii="Times New Roman" w:hAnsi="Times New Roman" w:cs="Times New Roman"/>
          <w:b w:val="0"/>
          <w:sz w:val="28"/>
          <w:szCs w:val="28"/>
        </w:rPr>
        <w:t>. Требования к порядку выполнения</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административных процедур</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Заявление не может быть оставлено без рассмотрения или рассмотрено с нарушением срока по причине продолжительного отсутствия (отпуск, командировка, болезнь и т.д.) или увольнения специалиста.</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2363C0"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21</w:t>
      </w:r>
      <w:r w:rsidR="0092328F" w:rsidRPr="009B7597">
        <w:rPr>
          <w:rFonts w:ascii="Times New Roman" w:hAnsi="Times New Roman" w:cs="Times New Roman"/>
          <w:b w:val="0"/>
          <w:sz w:val="28"/>
          <w:szCs w:val="28"/>
        </w:rPr>
        <w:t>. Случаи и порядок предоставления муниципальной</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услуги в упреждающем (проактивном) режиме</w:t>
      </w:r>
    </w:p>
    <w:p w:rsidR="0092328F" w:rsidRPr="009B7597" w:rsidRDefault="0092328F" w:rsidP="0009625D">
      <w:pPr>
        <w:pStyle w:val="ConsPlusNormal"/>
        <w:ind w:firstLine="709"/>
        <w:contextualSpacing/>
        <w:jc w:val="center"/>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Предоставление муниципальной услуги в упреждающем (проактивном) режиме не предусмотрено.</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2"/>
        <w:rPr>
          <w:rFonts w:ascii="Times New Roman" w:hAnsi="Times New Roman" w:cs="Times New Roman"/>
          <w:b w:val="0"/>
          <w:sz w:val="28"/>
          <w:szCs w:val="28"/>
        </w:rPr>
      </w:pPr>
      <w:r w:rsidRPr="009B7597">
        <w:rPr>
          <w:rFonts w:ascii="Times New Roman" w:hAnsi="Times New Roman" w:cs="Times New Roman"/>
          <w:b w:val="0"/>
          <w:sz w:val="28"/>
          <w:szCs w:val="28"/>
        </w:rPr>
        <w:t>Глава 23. Варианты предоставления муниципальной услуги,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включающие порядок предоставления указанной услуги отдельным</w:t>
      </w:r>
      <w:r w:rsidR="002363C0"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категориям заявителей, объединенных общими признаками, в том</w:t>
      </w:r>
      <w:r w:rsidR="002363C0"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числе в отношении результата муниципальной услуги,</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за получением которого они обратились</w:t>
      </w:r>
    </w:p>
    <w:p w:rsidR="0092328F" w:rsidRPr="009B7597" w:rsidRDefault="0092328F" w:rsidP="0009625D">
      <w:pPr>
        <w:pStyle w:val="ConsPlusNormal"/>
        <w:ind w:firstLine="709"/>
        <w:contextualSpacing/>
        <w:jc w:val="center"/>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Title"/>
        <w:ind w:firstLine="709"/>
        <w:contextualSpacing/>
        <w:jc w:val="center"/>
        <w:outlineLvl w:val="1"/>
        <w:rPr>
          <w:rFonts w:ascii="Times New Roman" w:hAnsi="Times New Roman" w:cs="Times New Roman"/>
          <w:b w:val="0"/>
          <w:sz w:val="28"/>
          <w:szCs w:val="28"/>
        </w:rPr>
      </w:pPr>
      <w:r w:rsidRPr="009B7597">
        <w:rPr>
          <w:rFonts w:ascii="Times New Roman" w:hAnsi="Times New Roman" w:cs="Times New Roman"/>
          <w:b w:val="0"/>
          <w:sz w:val="28"/>
          <w:szCs w:val="28"/>
        </w:rPr>
        <w:t>Раздел IV. Формы контроля за исполнением</w:t>
      </w:r>
    </w:p>
    <w:p w:rsidR="0092328F" w:rsidRPr="009B7597" w:rsidRDefault="0092328F" w:rsidP="0009625D">
      <w:pPr>
        <w:pStyle w:val="ConsPlusTitle"/>
        <w:ind w:firstLine="709"/>
        <w:contextualSpacing/>
        <w:jc w:val="center"/>
        <w:rPr>
          <w:rFonts w:ascii="Times New Roman" w:hAnsi="Times New Roman" w:cs="Times New Roman"/>
          <w:b w:val="0"/>
          <w:sz w:val="28"/>
          <w:szCs w:val="28"/>
        </w:rPr>
      </w:pPr>
      <w:r w:rsidRPr="009B7597">
        <w:rPr>
          <w:rFonts w:ascii="Times New Roman" w:hAnsi="Times New Roman" w:cs="Times New Roman"/>
          <w:b w:val="0"/>
          <w:sz w:val="28"/>
          <w:szCs w:val="28"/>
        </w:rPr>
        <w:t>административного регламента</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Текущий контроль за соблюдением и исполнением должностными лицами, участвующими в предоставлении муниципальной услуги,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 </w:t>
      </w:r>
      <w:r w:rsidR="002363C0" w:rsidRPr="009B7597">
        <w:rPr>
          <w:rFonts w:ascii="Times New Roman" w:hAnsi="Times New Roman" w:cs="Times New Roman"/>
          <w:sz w:val="28"/>
          <w:szCs w:val="28"/>
        </w:rPr>
        <w:t>Глава Калачинского муниципального района</w:t>
      </w:r>
      <w:r w:rsidRPr="009B7597">
        <w:rPr>
          <w:rFonts w:ascii="Times New Roman" w:hAnsi="Times New Roman" w:cs="Times New Roman"/>
          <w:sz w:val="28"/>
          <w:szCs w:val="28"/>
        </w:rPr>
        <w:t xml:space="preserve"> </w:t>
      </w:r>
      <w:r w:rsidR="002363C0" w:rsidRPr="009B7597">
        <w:rPr>
          <w:rFonts w:ascii="Times New Roman" w:hAnsi="Times New Roman" w:cs="Times New Roman"/>
          <w:sz w:val="28"/>
          <w:szCs w:val="28"/>
        </w:rPr>
        <w:t xml:space="preserve">Омской области </w:t>
      </w:r>
      <w:r w:rsidRPr="009B7597">
        <w:rPr>
          <w:rFonts w:ascii="Times New Roman" w:hAnsi="Times New Roman" w:cs="Times New Roman"/>
          <w:sz w:val="28"/>
          <w:szCs w:val="28"/>
        </w:rPr>
        <w:t>путем проведения плановых и внеплановых проверок полноты и качества предоставления муниципальной услуги.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Плановые проверки полноты и качества предоставления муниципальной услуги проводятся на основании соответствующих планов работы </w:t>
      </w:r>
      <w:r w:rsidR="0024444A" w:rsidRPr="009B7597">
        <w:rPr>
          <w:rFonts w:ascii="Times New Roman" w:hAnsi="Times New Roman" w:cs="Times New Roman"/>
          <w:sz w:val="28"/>
          <w:szCs w:val="28"/>
        </w:rPr>
        <w:t>Администраци</w:t>
      </w:r>
      <w:r w:rsidR="002363C0" w:rsidRPr="009B7597">
        <w:rPr>
          <w:rFonts w:ascii="Times New Roman" w:hAnsi="Times New Roman" w:cs="Times New Roman"/>
          <w:sz w:val="28"/>
          <w:szCs w:val="28"/>
        </w:rPr>
        <w:t>и</w:t>
      </w:r>
      <w:r w:rsidRPr="009B7597">
        <w:rPr>
          <w:rFonts w:ascii="Times New Roman" w:hAnsi="Times New Roman" w:cs="Times New Roman"/>
          <w:sz w:val="28"/>
          <w:szCs w:val="28"/>
        </w:rPr>
        <w:t>, не реже одного раза в год. Внеплановые проверки полноты и качества предоставления муниципальной услуги проводятся на основании жалобы заявителя, а также иных обращений граждан, их объединений и организаций.</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24444A" w:rsidRPr="009B7597">
        <w:rPr>
          <w:rFonts w:ascii="Times New Roman" w:hAnsi="Times New Roman" w:cs="Times New Roman"/>
          <w:sz w:val="28"/>
          <w:szCs w:val="28"/>
        </w:rPr>
        <w:t>Администраци</w:t>
      </w:r>
      <w:r w:rsidR="002363C0" w:rsidRPr="009B7597">
        <w:rPr>
          <w:rFonts w:ascii="Times New Roman" w:hAnsi="Times New Roman" w:cs="Times New Roman"/>
          <w:sz w:val="28"/>
          <w:szCs w:val="28"/>
        </w:rPr>
        <w:t>и</w:t>
      </w:r>
      <w:r w:rsidRPr="009B7597">
        <w:rPr>
          <w:rFonts w:ascii="Times New Roman" w:hAnsi="Times New Roman" w:cs="Times New Roman"/>
          <w:sz w:val="28"/>
          <w:szCs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Должностные лица,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Персональная ответственность указанных лиц закрепляется в их должностных инструкциях.</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 случае выявления нарушений прав граждан при предоставлении муниципальной услуги к виновным должностным лицам, участвующим в предоставлении муниципальной услуги, применяются меры ответственности в порядке, установленном законодательством Российской Федерации.</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252956" w:rsidRPr="009B7597" w:rsidRDefault="0092328F" w:rsidP="0009625D">
      <w:pPr>
        <w:pStyle w:val="ConsPlusTitle"/>
        <w:contextualSpacing/>
        <w:jc w:val="center"/>
        <w:outlineLvl w:val="1"/>
        <w:rPr>
          <w:rFonts w:ascii="Times New Roman" w:hAnsi="Times New Roman" w:cs="Times New Roman"/>
          <w:b w:val="0"/>
          <w:sz w:val="28"/>
          <w:szCs w:val="28"/>
        </w:rPr>
      </w:pPr>
      <w:r w:rsidRPr="009B7597">
        <w:rPr>
          <w:rFonts w:ascii="Times New Roman" w:hAnsi="Times New Roman" w:cs="Times New Roman"/>
          <w:b w:val="0"/>
          <w:sz w:val="28"/>
          <w:szCs w:val="28"/>
        </w:rPr>
        <w:t>Раздел V. Досудебный (внесудебный) порядок обжалования</w:t>
      </w:r>
      <w:r w:rsidR="00252956"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 xml:space="preserve">решений </w:t>
      </w:r>
    </w:p>
    <w:p w:rsidR="0092328F" w:rsidRPr="009B7597" w:rsidRDefault="0092328F" w:rsidP="0009625D">
      <w:pPr>
        <w:pStyle w:val="ConsPlusTitle"/>
        <w:contextualSpacing/>
        <w:jc w:val="center"/>
        <w:outlineLvl w:val="1"/>
        <w:rPr>
          <w:rFonts w:ascii="Times New Roman" w:hAnsi="Times New Roman" w:cs="Times New Roman"/>
          <w:b w:val="0"/>
          <w:sz w:val="28"/>
          <w:szCs w:val="28"/>
        </w:rPr>
      </w:pPr>
      <w:r w:rsidRPr="009B7597">
        <w:rPr>
          <w:rFonts w:ascii="Times New Roman" w:hAnsi="Times New Roman" w:cs="Times New Roman"/>
          <w:b w:val="0"/>
          <w:sz w:val="28"/>
          <w:szCs w:val="28"/>
        </w:rPr>
        <w:t>и действий (бездействия) органа, предоставляющего</w:t>
      </w:r>
      <w:r w:rsidR="00252956"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муниципальную услугу, должностного лица органа,</w:t>
      </w:r>
      <w:r w:rsidR="00252956"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предоставляющего муниципальную услугу, либо муниципального</w:t>
      </w:r>
      <w:r w:rsidR="00252956"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служащего, многофункционального центра,</w:t>
      </w:r>
      <w:r w:rsidR="00252956" w:rsidRPr="009B7597">
        <w:rPr>
          <w:rFonts w:ascii="Times New Roman" w:hAnsi="Times New Roman" w:cs="Times New Roman"/>
          <w:b w:val="0"/>
          <w:sz w:val="28"/>
          <w:szCs w:val="28"/>
        </w:rPr>
        <w:t xml:space="preserve"> </w:t>
      </w:r>
      <w:r w:rsidRPr="009B7597">
        <w:rPr>
          <w:rFonts w:ascii="Times New Roman" w:hAnsi="Times New Roman" w:cs="Times New Roman"/>
          <w:b w:val="0"/>
          <w:sz w:val="28"/>
          <w:szCs w:val="28"/>
        </w:rPr>
        <w:t>работника многофункционального центра</w:t>
      </w:r>
    </w:p>
    <w:p w:rsidR="0092328F" w:rsidRPr="009B7597" w:rsidRDefault="0092328F" w:rsidP="0009625D">
      <w:pPr>
        <w:pStyle w:val="ConsPlusNormal"/>
        <w:ind w:firstLine="709"/>
        <w:contextualSpacing/>
        <w:jc w:val="center"/>
        <w:rPr>
          <w:rFonts w:ascii="Times New Roman" w:hAnsi="Times New Roman" w:cs="Times New Roman"/>
          <w:sz w:val="28"/>
          <w:szCs w:val="28"/>
        </w:rPr>
      </w:pP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Заявитель может обратиться с жалобой, в том числе в следующих случаях:</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нарушение срока регистрации заявления о предоставлении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нарушение срока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у заявителя;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Омской области и иными нормативными правовыми актами Омской области, муниципальными правовыми актами;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отказ </w:t>
      </w:r>
      <w:r w:rsidR="0024444A" w:rsidRPr="009B7597">
        <w:rPr>
          <w:rFonts w:ascii="Times New Roman" w:hAnsi="Times New Roman" w:cs="Times New Roman"/>
          <w:sz w:val="28"/>
          <w:szCs w:val="28"/>
        </w:rPr>
        <w:t>Администраци</w:t>
      </w:r>
      <w:r w:rsidR="002363C0" w:rsidRPr="009B7597">
        <w:rPr>
          <w:rFonts w:ascii="Times New Roman" w:hAnsi="Times New Roman" w:cs="Times New Roman"/>
          <w:sz w:val="28"/>
          <w:szCs w:val="28"/>
        </w:rPr>
        <w:t>и</w:t>
      </w:r>
      <w:r w:rsidRPr="009B7597">
        <w:rPr>
          <w:rFonts w:ascii="Times New Roman" w:hAnsi="Times New Roman" w:cs="Times New Roman"/>
          <w:sz w:val="28"/>
          <w:szCs w:val="28"/>
        </w:rPr>
        <w:t xml:space="preserve">, должностного лица </w:t>
      </w:r>
      <w:r w:rsidR="0024444A" w:rsidRPr="009B7597">
        <w:rPr>
          <w:rFonts w:ascii="Times New Roman" w:hAnsi="Times New Roman" w:cs="Times New Roman"/>
          <w:sz w:val="28"/>
          <w:szCs w:val="28"/>
        </w:rPr>
        <w:t>Администраци</w:t>
      </w:r>
      <w:r w:rsidR="002363C0" w:rsidRPr="009B7597">
        <w:rPr>
          <w:rFonts w:ascii="Times New Roman" w:hAnsi="Times New Roman" w:cs="Times New Roman"/>
          <w:sz w:val="28"/>
          <w:szCs w:val="28"/>
        </w:rPr>
        <w:t>и</w:t>
      </w:r>
      <w:r w:rsidRPr="009B7597">
        <w:rPr>
          <w:rFonts w:ascii="Times New Roman" w:hAnsi="Times New Roman" w:cs="Times New Roman"/>
          <w:sz w:val="28"/>
          <w:szCs w:val="28"/>
        </w:rPr>
        <w:t xml:space="preserve">,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8">
        <w:r w:rsidRPr="009B7597">
          <w:rPr>
            <w:rFonts w:ascii="Times New Roman" w:hAnsi="Times New Roman" w:cs="Times New Roman"/>
            <w:sz w:val="28"/>
            <w:szCs w:val="28"/>
          </w:rPr>
          <w:t>частью 1.3 статьи 16</w:t>
        </w:r>
      </w:hyperlink>
      <w:r w:rsidRPr="009B7597">
        <w:rPr>
          <w:rFonts w:ascii="Times New Roman" w:hAnsi="Times New Roman" w:cs="Times New Roman"/>
          <w:sz w:val="28"/>
          <w:szCs w:val="28"/>
        </w:rPr>
        <w:t xml:space="preserve"> Федерального закона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Об организации предоставления государственных и муниципальных услуг</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Омской области и иными нормативными правовыми актами Омской области, муниципальными правовыми актами;</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9B7597">
        <w:rPr>
          <w:rFonts w:ascii="Times New Roman" w:hAnsi="Times New Roman" w:cs="Times New Roman"/>
          <w:sz w:val="28"/>
          <w:szCs w:val="28"/>
        </w:rPr>
        <w:lastRenderedPageBreak/>
        <w:t xml:space="preserve">для предоставления муниципальной услуги, либо в предоставлении муниципальной услуги, за исключением случаев, предусмотренных </w:t>
      </w:r>
      <w:hyperlink r:id="rId49">
        <w:r w:rsidRPr="009B7597">
          <w:rPr>
            <w:rFonts w:ascii="Times New Roman" w:hAnsi="Times New Roman" w:cs="Times New Roman"/>
            <w:sz w:val="28"/>
            <w:szCs w:val="28"/>
          </w:rPr>
          <w:t>пунктом 4 части 1 статьи 7</w:t>
        </w:r>
      </w:hyperlink>
      <w:r w:rsidRPr="009B7597">
        <w:rPr>
          <w:rFonts w:ascii="Times New Roman" w:hAnsi="Times New Roman" w:cs="Times New Roman"/>
          <w:sz w:val="28"/>
          <w:szCs w:val="28"/>
        </w:rPr>
        <w:t xml:space="preserve"> Федерального закона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Об организации предоставления государственных и муниципальных услуг</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0516DB" w:rsidP="000F57AD">
      <w:pPr>
        <w:pStyle w:val="ConsPlusNormal"/>
        <w:numPr>
          <w:ilvl w:val="0"/>
          <w:numId w:val="4"/>
        </w:numPr>
        <w:contextualSpacing/>
        <w:jc w:val="both"/>
        <w:rPr>
          <w:rFonts w:ascii="Times New Roman" w:hAnsi="Times New Roman" w:cs="Times New Roman"/>
          <w:sz w:val="28"/>
          <w:szCs w:val="28"/>
        </w:rPr>
      </w:pPr>
      <w:hyperlink w:anchor="P1482">
        <w:r w:rsidR="0092328F" w:rsidRPr="009B7597">
          <w:rPr>
            <w:rFonts w:ascii="Times New Roman" w:hAnsi="Times New Roman" w:cs="Times New Roman"/>
            <w:sz w:val="28"/>
            <w:szCs w:val="28"/>
          </w:rPr>
          <w:t>Жалоба</w:t>
        </w:r>
      </w:hyperlink>
      <w:r w:rsidR="0092328F" w:rsidRPr="009B7597">
        <w:rPr>
          <w:rFonts w:ascii="Times New Roman" w:hAnsi="Times New Roman" w:cs="Times New Roman"/>
          <w:sz w:val="28"/>
          <w:szCs w:val="28"/>
        </w:rPr>
        <w:t xml:space="preserve"> подается в письменной форме на бумажном носителе, в электронной форме в </w:t>
      </w:r>
      <w:r w:rsidR="0024444A" w:rsidRPr="009B7597">
        <w:rPr>
          <w:rFonts w:ascii="Times New Roman" w:hAnsi="Times New Roman" w:cs="Times New Roman"/>
          <w:sz w:val="28"/>
          <w:szCs w:val="28"/>
        </w:rPr>
        <w:t>Администраци</w:t>
      </w:r>
      <w:r w:rsidR="002363C0" w:rsidRPr="009B7597">
        <w:rPr>
          <w:rFonts w:ascii="Times New Roman" w:hAnsi="Times New Roman" w:cs="Times New Roman"/>
          <w:sz w:val="28"/>
          <w:szCs w:val="28"/>
        </w:rPr>
        <w:t>ю</w:t>
      </w:r>
      <w:r w:rsidR="0092328F" w:rsidRPr="009B7597">
        <w:rPr>
          <w:rFonts w:ascii="Times New Roman" w:hAnsi="Times New Roman" w:cs="Times New Roman"/>
          <w:sz w:val="28"/>
          <w:szCs w:val="28"/>
        </w:rPr>
        <w:t xml:space="preserve"> по форме согласно приложению </w:t>
      </w:r>
      <w:r w:rsidR="0024444A" w:rsidRPr="009B7597">
        <w:rPr>
          <w:rFonts w:ascii="Times New Roman" w:hAnsi="Times New Roman" w:cs="Times New Roman"/>
          <w:sz w:val="28"/>
          <w:szCs w:val="28"/>
        </w:rPr>
        <w:t>№</w:t>
      </w:r>
      <w:r w:rsidR="0092328F" w:rsidRPr="009B7597">
        <w:rPr>
          <w:rFonts w:ascii="Times New Roman" w:hAnsi="Times New Roman" w:cs="Times New Roman"/>
          <w:sz w:val="28"/>
          <w:szCs w:val="28"/>
        </w:rPr>
        <w:t xml:space="preserve"> </w:t>
      </w:r>
      <w:r w:rsidR="00F635C5" w:rsidRPr="009B7597">
        <w:rPr>
          <w:rFonts w:ascii="Times New Roman" w:hAnsi="Times New Roman" w:cs="Times New Roman"/>
          <w:sz w:val="28"/>
          <w:szCs w:val="28"/>
        </w:rPr>
        <w:t>8</w:t>
      </w:r>
      <w:r w:rsidR="0092328F" w:rsidRPr="009B7597">
        <w:rPr>
          <w:rFonts w:ascii="Times New Roman" w:hAnsi="Times New Roman" w:cs="Times New Roman"/>
          <w:sz w:val="28"/>
          <w:szCs w:val="28"/>
        </w:rPr>
        <w:t xml:space="preserve"> к административному регламенту.</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Жалобы на решения и действия (бездействие) работника многофункционального центра подаются в письменной форме на бумажном носителе, в электронной форме руководителю этого многофункционального центра. Жалобы на решения и действия (бездействие) многофункционального центра подаются в письменной форме на бумажном носителе, в электронной форме Министру труда и социального развития Омской области (</w:t>
      </w:r>
      <w:r w:rsidR="009B7597">
        <w:rPr>
          <w:rFonts w:ascii="Times New Roman" w:hAnsi="Times New Roman" w:cs="Times New Roman"/>
          <w:sz w:val="28"/>
          <w:szCs w:val="28"/>
        </w:rPr>
        <w:t>далее –</w:t>
      </w:r>
      <w:r w:rsidRPr="009B7597">
        <w:rPr>
          <w:rFonts w:ascii="Times New Roman" w:hAnsi="Times New Roman" w:cs="Times New Roman"/>
          <w:sz w:val="28"/>
          <w:szCs w:val="28"/>
        </w:rPr>
        <w:t xml:space="preserve"> учредитель многофункционального центра) или должностному лицу, уполномоченному нормативным правовым актом субъекта Российской Федерации.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Жалоба на решения и действия (бездействие) </w:t>
      </w:r>
      <w:r w:rsidR="0024444A" w:rsidRPr="009B7597">
        <w:rPr>
          <w:rFonts w:ascii="Times New Roman" w:hAnsi="Times New Roman" w:cs="Times New Roman"/>
          <w:sz w:val="28"/>
          <w:szCs w:val="28"/>
        </w:rPr>
        <w:t>Администраци</w:t>
      </w:r>
      <w:r w:rsidR="002363C0" w:rsidRPr="009B7597">
        <w:rPr>
          <w:rFonts w:ascii="Times New Roman" w:hAnsi="Times New Roman" w:cs="Times New Roman"/>
          <w:sz w:val="28"/>
          <w:szCs w:val="28"/>
        </w:rPr>
        <w:t>и</w:t>
      </w:r>
      <w:r w:rsidRPr="009B7597">
        <w:rPr>
          <w:rFonts w:ascii="Times New Roman" w:hAnsi="Times New Roman" w:cs="Times New Roman"/>
          <w:sz w:val="28"/>
          <w:szCs w:val="28"/>
        </w:rPr>
        <w:t xml:space="preserve">, должностного лица </w:t>
      </w:r>
      <w:r w:rsidR="0024444A" w:rsidRPr="009B7597">
        <w:rPr>
          <w:rFonts w:ascii="Times New Roman" w:hAnsi="Times New Roman" w:cs="Times New Roman"/>
          <w:sz w:val="28"/>
          <w:szCs w:val="28"/>
        </w:rPr>
        <w:t>Администраци</w:t>
      </w:r>
      <w:r w:rsidR="002363C0" w:rsidRPr="009B7597">
        <w:rPr>
          <w:rFonts w:ascii="Times New Roman" w:hAnsi="Times New Roman" w:cs="Times New Roman"/>
          <w:sz w:val="28"/>
          <w:szCs w:val="28"/>
        </w:rPr>
        <w:t>и</w:t>
      </w:r>
      <w:r w:rsidR="00252956" w:rsidRPr="009B7597">
        <w:rPr>
          <w:rFonts w:ascii="Times New Roman" w:hAnsi="Times New Roman" w:cs="Times New Roman"/>
          <w:sz w:val="28"/>
          <w:szCs w:val="28"/>
        </w:rPr>
        <w:t xml:space="preserve">, муниципального служащего </w:t>
      </w:r>
      <w:r w:rsidRPr="009B7597">
        <w:rPr>
          <w:rFonts w:ascii="Times New Roman" w:hAnsi="Times New Roman" w:cs="Times New Roman"/>
          <w:sz w:val="28"/>
          <w:szCs w:val="28"/>
        </w:rPr>
        <w:t xml:space="preserve">может быть направлена по почте, через многофункциональный центр, с использованием информационно-телекоммуникационной сети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Интернет</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официального сайта Администрации, Единого портала, а также может быть принята при личном приеме заявителя.</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Интернет</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официального сайта многофункционального центра, Единого портала, а также может быть принята при личном приеме заявителя.</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Жалоба должна содержать:</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фамилию, имя, отчество (последнее </w:t>
      </w:r>
      <w:r w:rsidR="009B7597">
        <w:rPr>
          <w:rFonts w:ascii="Times New Roman" w:hAnsi="Times New Roman" w:cs="Times New Roman"/>
          <w:sz w:val="28"/>
          <w:szCs w:val="28"/>
        </w:rPr>
        <w:t>–</w:t>
      </w:r>
      <w:r w:rsidRPr="009B7597">
        <w:rPr>
          <w:rFonts w:ascii="Times New Roman" w:hAnsi="Times New Roman" w:cs="Times New Roman"/>
          <w:sz w:val="28"/>
          <w:szCs w:val="28"/>
        </w:rPr>
        <w:t xml:space="preserve"> при наличии), сведения о месте жительства заявителя </w:t>
      </w:r>
      <w:r w:rsidR="009B7597">
        <w:rPr>
          <w:rFonts w:ascii="Times New Roman" w:hAnsi="Times New Roman" w:cs="Times New Roman"/>
          <w:sz w:val="28"/>
          <w:szCs w:val="28"/>
        </w:rPr>
        <w:t>–</w:t>
      </w:r>
      <w:r w:rsidRPr="009B7597">
        <w:rPr>
          <w:rFonts w:ascii="Times New Roman" w:hAnsi="Times New Roman" w:cs="Times New Roman"/>
          <w:sz w:val="28"/>
          <w:szCs w:val="28"/>
        </w:rPr>
        <w:t xml:space="preserve"> физического лица либо наименование, сведения о месте нахождения заявителя </w:t>
      </w:r>
      <w:r w:rsidR="009B7597">
        <w:rPr>
          <w:rFonts w:ascii="Times New Roman" w:hAnsi="Times New Roman" w:cs="Times New Roman"/>
          <w:sz w:val="28"/>
          <w:szCs w:val="28"/>
        </w:rPr>
        <w:t>–</w:t>
      </w:r>
      <w:r w:rsidRPr="009B7597">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сведения об обжалуемых решениях и действиях (бездействии) </w:t>
      </w:r>
      <w:r w:rsidR="0024444A" w:rsidRPr="009B7597">
        <w:rPr>
          <w:rFonts w:ascii="Times New Roman" w:hAnsi="Times New Roman" w:cs="Times New Roman"/>
          <w:sz w:val="28"/>
          <w:szCs w:val="28"/>
        </w:rPr>
        <w:t>Администраци</w:t>
      </w:r>
      <w:r w:rsidR="00252956" w:rsidRPr="009B7597">
        <w:rPr>
          <w:rFonts w:ascii="Times New Roman" w:hAnsi="Times New Roman" w:cs="Times New Roman"/>
          <w:sz w:val="28"/>
          <w:szCs w:val="28"/>
        </w:rPr>
        <w:t>и</w:t>
      </w:r>
      <w:r w:rsidRPr="009B7597">
        <w:rPr>
          <w:rFonts w:ascii="Times New Roman" w:hAnsi="Times New Roman" w:cs="Times New Roman"/>
          <w:sz w:val="28"/>
          <w:szCs w:val="28"/>
        </w:rPr>
        <w:t xml:space="preserve">, должностного лица </w:t>
      </w:r>
      <w:r w:rsidR="0024444A" w:rsidRPr="009B7597">
        <w:rPr>
          <w:rFonts w:ascii="Times New Roman" w:hAnsi="Times New Roman" w:cs="Times New Roman"/>
          <w:sz w:val="28"/>
          <w:szCs w:val="28"/>
        </w:rPr>
        <w:t>Администраци</w:t>
      </w:r>
      <w:r w:rsidR="00252956" w:rsidRPr="009B7597">
        <w:rPr>
          <w:rFonts w:ascii="Times New Roman" w:hAnsi="Times New Roman" w:cs="Times New Roman"/>
          <w:sz w:val="28"/>
          <w:szCs w:val="28"/>
        </w:rPr>
        <w:t>и</w:t>
      </w:r>
      <w:r w:rsidRPr="009B7597">
        <w:rPr>
          <w:rFonts w:ascii="Times New Roman" w:hAnsi="Times New Roman" w:cs="Times New Roman"/>
          <w:sz w:val="28"/>
          <w:szCs w:val="28"/>
        </w:rPr>
        <w:t xml:space="preserve"> либо муниципального служащего, многофункционального центра, работника многофункционального центра;</w:t>
      </w:r>
    </w:p>
    <w:p w:rsidR="0092328F" w:rsidRPr="009B7597" w:rsidRDefault="0092328F" w:rsidP="000F57AD">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доводы, на основании которых заявитель не согласен с решением и </w:t>
      </w:r>
      <w:r w:rsidRPr="009B7597">
        <w:rPr>
          <w:rFonts w:ascii="Times New Roman" w:hAnsi="Times New Roman" w:cs="Times New Roman"/>
          <w:sz w:val="28"/>
          <w:szCs w:val="28"/>
        </w:rPr>
        <w:lastRenderedPageBreak/>
        <w:t xml:space="preserve">действием (бездействием) </w:t>
      </w:r>
      <w:r w:rsidR="0024444A" w:rsidRPr="009B7597">
        <w:rPr>
          <w:rFonts w:ascii="Times New Roman" w:hAnsi="Times New Roman" w:cs="Times New Roman"/>
          <w:sz w:val="28"/>
          <w:szCs w:val="28"/>
        </w:rPr>
        <w:t>Администраци</w:t>
      </w:r>
      <w:r w:rsidR="00252956" w:rsidRPr="009B7597">
        <w:rPr>
          <w:rFonts w:ascii="Times New Roman" w:hAnsi="Times New Roman" w:cs="Times New Roman"/>
          <w:sz w:val="28"/>
          <w:szCs w:val="28"/>
        </w:rPr>
        <w:t>и</w:t>
      </w:r>
      <w:r w:rsidRPr="009B7597">
        <w:rPr>
          <w:rFonts w:ascii="Times New Roman" w:hAnsi="Times New Roman" w:cs="Times New Roman"/>
          <w:sz w:val="28"/>
          <w:szCs w:val="28"/>
        </w:rPr>
        <w:t xml:space="preserve">, должностного лица </w:t>
      </w:r>
      <w:r w:rsidR="0024444A" w:rsidRPr="009B7597">
        <w:rPr>
          <w:rFonts w:ascii="Times New Roman" w:hAnsi="Times New Roman" w:cs="Times New Roman"/>
          <w:sz w:val="28"/>
          <w:szCs w:val="28"/>
        </w:rPr>
        <w:t>Администраци</w:t>
      </w:r>
      <w:r w:rsidR="00252956" w:rsidRPr="009B7597">
        <w:rPr>
          <w:rFonts w:ascii="Times New Roman" w:hAnsi="Times New Roman" w:cs="Times New Roman"/>
          <w:sz w:val="28"/>
          <w:szCs w:val="28"/>
        </w:rPr>
        <w:t>и</w:t>
      </w:r>
      <w:r w:rsidRPr="009B7597">
        <w:rPr>
          <w:rFonts w:ascii="Times New Roman" w:hAnsi="Times New Roman" w:cs="Times New Roman"/>
          <w:sz w:val="28"/>
          <w:szCs w:val="28"/>
        </w:rPr>
        <w:t xml:space="preserve">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Жалоба, поступившая в </w:t>
      </w:r>
      <w:r w:rsidR="0024444A" w:rsidRPr="009B7597">
        <w:rPr>
          <w:rFonts w:ascii="Times New Roman" w:hAnsi="Times New Roman" w:cs="Times New Roman"/>
          <w:sz w:val="28"/>
          <w:szCs w:val="28"/>
        </w:rPr>
        <w:t>Администраци</w:t>
      </w:r>
      <w:r w:rsidR="00252956" w:rsidRPr="009B7597">
        <w:rPr>
          <w:rFonts w:ascii="Times New Roman" w:hAnsi="Times New Roman" w:cs="Times New Roman"/>
          <w:sz w:val="28"/>
          <w:szCs w:val="28"/>
        </w:rPr>
        <w:t xml:space="preserve">ю, </w:t>
      </w:r>
      <w:r w:rsidRPr="009B7597">
        <w:rPr>
          <w:rFonts w:ascii="Times New Roman" w:hAnsi="Times New Roman" w:cs="Times New Roman"/>
          <w:sz w:val="28"/>
          <w:szCs w:val="28"/>
        </w:rPr>
        <w:t xml:space="preserve">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w:t>
      </w:r>
      <w:r w:rsidR="0024444A" w:rsidRPr="009B7597">
        <w:rPr>
          <w:rFonts w:ascii="Times New Roman" w:hAnsi="Times New Roman" w:cs="Times New Roman"/>
          <w:sz w:val="28"/>
          <w:szCs w:val="28"/>
        </w:rPr>
        <w:t>Администраци</w:t>
      </w:r>
      <w:r w:rsidR="00252956" w:rsidRPr="009B7597">
        <w:rPr>
          <w:rFonts w:ascii="Times New Roman" w:hAnsi="Times New Roman" w:cs="Times New Roman"/>
          <w:sz w:val="28"/>
          <w:szCs w:val="28"/>
        </w:rPr>
        <w:t>и</w:t>
      </w:r>
      <w:r w:rsidRPr="009B7597">
        <w:rPr>
          <w:rFonts w:ascii="Times New Roman" w:hAnsi="Times New Roman" w:cs="Times New Roman"/>
          <w:sz w:val="28"/>
          <w:szCs w:val="28"/>
        </w:rPr>
        <w:t xml:space="preserve">,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0F57AD">
        <w:rPr>
          <w:rFonts w:ascii="Times New Roman" w:hAnsi="Times New Roman" w:cs="Times New Roman"/>
          <w:sz w:val="28"/>
          <w:szCs w:val="28"/>
        </w:rPr>
        <w:t>–</w:t>
      </w:r>
      <w:r w:rsidRPr="009B7597">
        <w:rPr>
          <w:rFonts w:ascii="Times New Roman" w:hAnsi="Times New Roman" w:cs="Times New Roman"/>
          <w:sz w:val="28"/>
          <w:szCs w:val="28"/>
        </w:rPr>
        <w:t xml:space="preserve"> в течение пяти рабочих дней со дня ее регистрации.</w:t>
      </w:r>
    </w:p>
    <w:p w:rsidR="0092328F" w:rsidRPr="009B7597" w:rsidRDefault="0092328F" w:rsidP="000F57AD">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По результатам рассмотрения жалобы принимается одно из следующих решений:</w:t>
      </w:r>
    </w:p>
    <w:p w:rsidR="0092328F" w:rsidRPr="009B7597" w:rsidRDefault="0092328F" w:rsidP="00303AE1">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w:t>
      </w:r>
    </w:p>
    <w:p w:rsidR="0092328F" w:rsidRPr="009B7597" w:rsidRDefault="0092328F" w:rsidP="00303AE1">
      <w:pPr>
        <w:pStyle w:val="ConsPlusNormal"/>
        <w:numPr>
          <w:ilvl w:val="1"/>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в удовлетворении жалобы отказывается.</w:t>
      </w:r>
    </w:p>
    <w:p w:rsidR="0092328F" w:rsidRPr="009B7597" w:rsidRDefault="0092328F" w:rsidP="00303AE1">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Ответ в электронной форме представляет собой файл формата PDF (электронный образ документа), подписанный усиленной квалифицированной электронной подписью лица, уполномоченного заверять аналогичные копии на бумажном носителе.</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w:t>
      </w:r>
      <w:r w:rsidR="0024444A" w:rsidRPr="009B7597">
        <w:rPr>
          <w:rFonts w:ascii="Times New Roman" w:hAnsi="Times New Roman" w:cs="Times New Roman"/>
          <w:sz w:val="28"/>
          <w:szCs w:val="28"/>
        </w:rPr>
        <w:t>Администраци</w:t>
      </w:r>
      <w:r w:rsidR="00252956" w:rsidRPr="009B7597">
        <w:rPr>
          <w:rFonts w:ascii="Times New Roman" w:hAnsi="Times New Roman" w:cs="Times New Roman"/>
          <w:sz w:val="28"/>
          <w:szCs w:val="28"/>
        </w:rPr>
        <w:t>ей</w:t>
      </w:r>
      <w:r w:rsidRPr="009B7597">
        <w:rPr>
          <w:rFonts w:ascii="Times New Roman" w:hAnsi="Times New Roman" w:cs="Times New Roman"/>
          <w:sz w:val="28"/>
          <w:szCs w:val="28"/>
        </w:rPr>
        <w:t>,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2328F" w:rsidRPr="009B7597" w:rsidRDefault="0092328F" w:rsidP="00303AE1">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728">
        <w:r w:rsidRPr="009B7597">
          <w:rPr>
            <w:rFonts w:ascii="Times New Roman" w:hAnsi="Times New Roman" w:cs="Times New Roman"/>
            <w:sz w:val="28"/>
            <w:szCs w:val="28"/>
          </w:rPr>
          <w:t>пунктом 1</w:t>
        </w:r>
      </w:hyperlink>
      <w:r w:rsidR="00252956" w:rsidRPr="009B7597">
        <w:rPr>
          <w:rFonts w:ascii="Times New Roman" w:hAnsi="Times New Roman" w:cs="Times New Roman"/>
          <w:sz w:val="28"/>
          <w:szCs w:val="28"/>
        </w:rPr>
        <w:t>14</w:t>
      </w:r>
      <w:r w:rsidRPr="009B7597">
        <w:rPr>
          <w:rFonts w:ascii="Times New Roman" w:hAnsi="Times New Roman" w:cs="Times New Roman"/>
          <w:sz w:val="28"/>
          <w:szCs w:val="28"/>
        </w:rPr>
        <w:t xml:space="preserve"> административного регламента, незамедлительно направляют имеющиеся материалы в органы </w:t>
      </w:r>
      <w:r w:rsidRPr="009B7597">
        <w:rPr>
          <w:rFonts w:ascii="Times New Roman" w:hAnsi="Times New Roman" w:cs="Times New Roman"/>
          <w:sz w:val="28"/>
          <w:szCs w:val="28"/>
        </w:rPr>
        <w:lastRenderedPageBreak/>
        <w:t>прокуратуры.</w:t>
      </w:r>
    </w:p>
    <w:p w:rsidR="0092328F" w:rsidRPr="009B7597" w:rsidRDefault="0092328F" w:rsidP="00303AE1">
      <w:pPr>
        <w:pStyle w:val="ConsPlusNormal"/>
        <w:numPr>
          <w:ilvl w:val="0"/>
          <w:numId w:val="4"/>
        </w:numPr>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Индивидуальные предприниматели и юридические лица, указанные в </w:t>
      </w:r>
      <w:hyperlink w:anchor="P60">
        <w:r w:rsidRPr="009B7597">
          <w:rPr>
            <w:rFonts w:ascii="Times New Roman" w:hAnsi="Times New Roman" w:cs="Times New Roman"/>
            <w:sz w:val="28"/>
            <w:szCs w:val="28"/>
          </w:rPr>
          <w:t>пункте 2</w:t>
        </w:r>
      </w:hyperlink>
      <w:r w:rsidRPr="009B7597">
        <w:rPr>
          <w:rFonts w:ascii="Times New Roman" w:hAnsi="Times New Roman" w:cs="Times New Roman"/>
          <w:sz w:val="28"/>
          <w:szCs w:val="28"/>
        </w:rPr>
        <w:t xml:space="preserve"> настоящего административного регламента, вправе обратиться в федеральный антимонопольный орган и его территориальные органы с жалобой на действия (бездействие) и (или) решения, принятые (осуществляемые) в ходе предоставления муниципальной услуги </w:t>
      </w:r>
      <w:r w:rsidR="0024444A" w:rsidRPr="009B7597">
        <w:rPr>
          <w:rFonts w:ascii="Times New Roman" w:hAnsi="Times New Roman" w:cs="Times New Roman"/>
          <w:sz w:val="28"/>
          <w:szCs w:val="28"/>
        </w:rPr>
        <w:t>Администраци</w:t>
      </w:r>
      <w:r w:rsidR="00252956" w:rsidRPr="009B7597">
        <w:rPr>
          <w:rFonts w:ascii="Times New Roman" w:hAnsi="Times New Roman" w:cs="Times New Roman"/>
          <w:sz w:val="28"/>
          <w:szCs w:val="28"/>
        </w:rPr>
        <w:t>ей</w:t>
      </w:r>
      <w:r w:rsidRPr="009B7597">
        <w:rPr>
          <w:rFonts w:ascii="Times New Roman" w:hAnsi="Times New Roman" w:cs="Times New Roman"/>
          <w:sz w:val="28"/>
          <w:szCs w:val="28"/>
        </w:rPr>
        <w:t xml:space="preserve">, а также должностным лицом </w:t>
      </w:r>
      <w:r w:rsidR="0024444A" w:rsidRPr="009B7597">
        <w:rPr>
          <w:rFonts w:ascii="Times New Roman" w:hAnsi="Times New Roman" w:cs="Times New Roman"/>
          <w:sz w:val="28"/>
          <w:szCs w:val="28"/>
        </w:rPr>
        <w:t>Администраци</w:t>
      </w:r>
      <w:r w:rsidR="00252956" w:rsidRPr="009B7597">
        <w:rPr>
          <w:rFonts w:ascii="Times New Roman" w:hAnsi="Times New Roman" w:cs="Times New Roman"/>
          <w:sz w:val="28"/>
          <w:szCs w:val="28"/>
        </w:rPr>
        <w:t>и</w:t>
      </w:r>
      <w:r w:rsidRPr="009B7597">
        <w:rPr>
          <w:rFonts w:ascii="Times New Roman" w:hAnsi="Times New Roman" w:cs="Times New Roman"/>
          <w:sz w:val="28"/>
          <w:szCs w:val="28"/>
        </w:rPr>
        <w:t>, муниципальным служащим.</w:t>
      </w:r>
    </w:p>
    <w:p w:rsidR="000100C5" w:rsidRDefault="000100C5" w:rsidP="0009625D">
      <w:pPr>
        <w:pStyle w:val="ConsPlusNormal"/>
        <w:tabs>
          <w:tab w:val="left" w:pos="3544"/>
        </w:tabs>
        <w:ind w:left="4536"/>
        <w:contextualSpacing/>
        <w:outlineLvl w:val="1"/>
        <w:rPr>
          <w:rFonts w:ascii="Times New Roman" w:hAnsi="Times New Roman" w:cs="Times New Roman"/>
          <w:sz w:val="28"/>
          <w:szCs w:val="28"/>
        </w:rPr>
      </w:pPr>
    </w:p>
    <w:p w:rsidR="009B7597" w:rsidRDefault="009B7597" w:rsidP="0009625D">
      <w:pPr>
        <w:pStyle w:val="ConsPlusNormal"/>
        <w:tabs>
          <w:tab w:val="left" w:pos="3544"/>
        </w:tabs>
        <w:ind w:left="4536"/>
        <w:contextualSpacing/>
        <w:outlineLvl w:val="1"/>
        <w:rPr>
          <w:rFonts w:ascii="Times New Roman" w:hAnsi="Times New Roman" w:cs="Times New Roman"/>
          <w:sz w:val="28"/>
          <w:szCs w:val="28"/>
        </w:rPr>
      </w:pPr>
    </w:p>
    <w:p w:rsidR="009B7597" w:rsidRDefault="009B7597" w:rsidP="0009625D">
      <w:pPr>
        <w:pStyle w:val="ConsPlusNormal"/>
        <w:tabs>
          <w:tab w:val="left" w:pos="3544"/>
        </w:tabs>
        <w:ind w:left="4536"/>
        <w:contextualSpacing/>
        <w:outlineLvl w:val="1"/>
        <w:rPr>
          <w:rFonts w:ascii="Times New Roman" w:hAnsi="Times New Roman" w:cs="Times New Roman"/>
          <w:sz w:val="28"/>
          <w:szCs w:val="28"/>
        </w:rPr>
      </w:pPr>
    </w:p>
    <w:p w:rsidR="009B7597" w:rsidRDefault="009B7597" w:rsidP="0009625D">
      <w:pPr>
        <w:pStyle w:val="ConsPlusNormal"/>
        <w:tabs>
          <w:tab w:val="left" w:pos="3544"/>
        </w:tabs>
        <w:ind w:left="4536"/>
        <w:contextualSpacing/>
        <w:outlineLvl w:val="1"/>
        <w:rPr>
          <w:rFonts w:ascii="Times New Roman" w:hAnsi="Times New Roman" w:cs="Times New Roman"/>
          <w:sz w:val="28"/>
          <w:szCs w:val="28"/>
        </w:rPr>
      </w:pPr>
    </w:p>
    <w:p w:rsidR="009B7597" w:rsidRDefault="009B7597" w:rsidP="0009625D">
      <w:pPr>
        <w:pStyle w:val="ConsPlusNormal"/>
        <w:tabs>
          <w:tab w:val="left" w:pos="3544"/>
        </w:tabs>
        <w:ind w:left="4536"/>
        <w:contextualSpacing/>
        <w:outlineLvl w:val="1"/>
        <w:rPr>
          <w:rFonts w:ascii="Times New Roman" w:hAnsi="Times New Roman" w:cs="Times New Roman"/>
          <w:sz w:val="28"/>
          <w:szCs w:val="28"/>
        </w:rPr>
      </w:pPr>
    </w:p>
    <w:p w:rsidR="009B7597" w:rsidRDefault="009B7597" w:rsidP="0009625D">
      <w:pPr>
        <w:pStyle w:val="ConsPlusNormal"/>
        <w:tabs>
          <w:tab w:val="left" w:pos="3544"/>
        </w:tabs>
        <w:ind w:left="4536"/>
        <w:contextualSpacing/>
        <w:outlineLvl w:val="1"/>
        <w:rPr>
          <w:rFonts w:ascii="Times New Roman" w:hAnsi="Times New Roman" w:cs="Times New Roman"/>
          <w:sz w:val="28"/>
          <w:szCs w:val="28"/>
        </w:rPr>
      </w:pPr>
    </w:p>
    <w:p w:rsidR="009B7597" w:rsidRDefault="009B7597" w:rsidP="0009625D">
      <w:pPr>
        <w:pStyle w:val="ConsPlusNormal"/>
        <w:tabs>
          <w:tab w:val="left" w:pos="3544"/>
        </w:tabs>
        <w:ind w:left="4536"/>
        <w:contextualSpacing/>
        <w:outlineLvl w:val="1"/>
        <w:rPr>
          <w:rFonts w:ascii="Times New Roman" w:hAnsi="Times New Roman" w:cs="Times New Roman"/>
          <w:sz w:val="28"/>
          <w:szCs w:val="28"/>
        </w:rPr>
        <w:sectPr w:rsidR="009B7597" w:rsidSect="00CD4DB4">
          <w:pgSz w:w="11906" w:h="16838"/>
          <w:pgMar w:top="1134" w:right="851" w:bottom="1134" w:left="1701" w:header="709" w:footer="709" w:gutter="0"/>
          <w:pgNumType w:start="1"/>
          <w:cols w:space="708"/>
          <w:titlePg/>
          <w:docGrid w:linePitch="360"/>
        </w:sectPr>
      </w:pPr>
    </w:p>
    <w:p w:rsidR="0092328F" w:rsidRPr="009B7597" w:rsidRDefault="0092328F" w:rsidP="0009625D">
      <w:pPr>
        <w:pStyle w:val="ConsPlusNormal"/>
        <w:tabs>
          <w:tab w:val="left" w:pos="3544"/>
        </w:tabs>
        <w:ind w:left="4536"/>
        <w:contextualSpacing/>
        <w:outlineLvl w:val="1"/>
        <w:rPr>
          <w:rFonts w:ascii="Times New Roman" w:hAnsi="Times New Roman" w:cs="Times New Roman"/>
          <w:sz w:val="28"/>
          <w:szCs w:val="28"/>
        </w:rPr>
      </w:pPr>
      <w:r w:rsidRPr="009B7597">
        <w:rPr>
          <w:rFonts w:ascii="Times New Roman" w:hAnsi="Times New Roman" w:cs="Times New Roman"/>
          <w:sz w:val="28"/>
          <w:szCs w:val="28"/>
        </w:rPr>
        <w:lastRenderedPageBreak/>
        <w:t xml:space="preserve">Приложение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1</w:t>
      </w:r>
    </w:p>
    <w:p w:rsidR="0092328F" w:rsidRPr="009B7597" w:rsidRDefault="0092328F" w:rsidP="0009625D">
      <w:pPr>
        <w:pStyle w:val="ConsPlusNormal"/>
        <w:tabs>
          <w:tab w:val="left" w:pos="3544"/>
        </w:tabs>
        <w:ind w:left="4536"/>
        <w:contextualSpacing/>
        <w:rPr>
          <w:rFonts w:ascii="Times New Roman" w:hAnsi="Times New Roman" w:cs="Times New Roman"/>
          <w:sz w:val="28"/>
          <w:szCs w:val="28"/>
        </w:rPr>
      </w:pPr>
      <w:r w:rsidRPr="009B7597">
        <w:rPr>
          <w:rFonts w:ascii="Times New Roman" w:hAnsi="Times New Roman" w:cs="Times New Roman"/>
          <w:sz w:val="28"/>
          <w:szCs w:val="28"/>
        </w:rPr>
        <w:t>к административному регламенту</w:t>
      </w:r>
    </w:p>
    <w:p w:rsidR="0092328F" w:rsidRPr="009B7597" w:rsidRDefault="0092328F" w:rsidP="0009625D">
      <w:pPr>
        <w:pStyle w:val="ConsPlusNormal"/>
        <w:tabs>
          <w:tab w:val="left" w:pos="3544"/>
        </w:tabs>
        <w:ind w:left="4536"/>
        <w:contextualSpacing/>
        <w:rPr>
          <w:rFonts w:ascii="Times New Roman" w:hAnsi="Times New Roman" w:cs="Times New Roman"/>
          <w:sz w:val="28"/>
          <w:szCs w:val="28"/>
        </w:rPr>
      </w:pPr>
      <w:r w:rsidRPr="009B7597">
        <w:rPr>
          <w:rFonts w:ascii="Times New Roman" w:hAnsi="Times New Roman" w:cs="Times New Roman"/>
          <w:sz w:val="28"/>
          <w:szCs w:val="28"/>
        </w:rPr>
        <w:t>предоставления муниципальной услуги</w:t>
      </w:r>
    </w:p>
    <w:p w:rsidR="0092328F" w:rsidRPr="009B7597" w:rsidRDefault="002B397E" w:rsidP="0009625D">
      <w:pPr>
        <w:pStyle w:val="ConsPlusNormal"/>
        <w:tabs>
          <w:tab w:val="left" w:pos="3544"/>
        </w:tabs>
        <w:ind w:left="4536"/>
        <w:contextualSpacing/>
        <w:rPr>
          <w:rFonts w:ascii="Times New Roman" w:hAnsi="Times New Roman" w:cs="Times New Roman"/>
          <w:sz w:val="28"/>
          <w:szCs w:val="28"/>
        </w:rPr>
      </w:pPr>
      <w:r w:rsidRPr="009B7597">
        <w:rPr>
          <w:rFonts w:ascii="Times New Roman" w:hAnsi="Times New Roman" w:cs="Times New Roman"/>
          <w:sz w:val="28"/>
          <w:szCs w:val="28"/>
        </w:rPr>
        <w:t>«Выдача разрешения на ввод объекта в эксплуатацию»</w:t>
      </w:r>
    </w:p>
    <w:p w:rsidR="0092328F" w:rsidRPr="009B7597" w:rsidRDefault="0092328F" w:rsidP="0009625D">
      <w:pPr>
        <w:pStyle w:val="ConsPlusNormal"/>
        <w:ind w:firstLine="709"/>
        <w:contextualSpacing/>
        <w:rPr>
          <w:rFonts w:ascii="Times New Roman" w:hAnsi="Times New Roman" w:cs="Times New Roman"/>
          <w:sz w:val="28"/>
          <w:szCs w:val="28"/>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Normal"/>
        <w:ind w:firstLine="709"/>
        <w:contextualSpacing/>
        <w:jc w:val="center"/>
        <w:rPr>
          <w:rFonts w:ascii="Times New Roman" w:hAnsi="Times New Roman" w:cs="Times New Roman"/>
          <w:sz w:val="28"/>
          <w:szCs w:val="28"/>
        </w:rPr>
      </w:pPr>
      <w:bookmarkStart w:id="20" w:name="P776"/>
      <w:bookmarkEnd w:id="20"/>
      <w:r w:rsidRPr="009B7597">
        <w:rPr>
          <w:rFonts w:ascii="Times New Roman" w:hAnsi="Times New Roman" w:cs="Times New Roman"/>
          <w:sz w:val="28"/>
          <w:szCs w:val="28"/>
        </w:rPr>
        <w:t>ЗАЯВЛЕНИЕ</w:t>
      </w:r>
    </w:p>
    <w:p w:rsidR="0092328F" w:rsidRPr="009B7597" w:rsidRDefault="0092328F" w:rsidP="0009625D">
      <w:pPr>
        <w:pStyle w:val="ConsPlusNormal"/>
        <w:ind w:firstLine="709"/>
        <w:contextualSpacing/>
        <w:jc w:val="center"/>
        <w:rPr>
          <w:rFonts w:ascii="Times New Roman" w:hAnsi="Times New Roman" w:cs="Times New Roman"/>
          <w:sz w:val="28"/>
          <w:szCs w:val="28"/>
        </w:rPr>
      </w:pPr>
      <w:r w:rsidRPr="009B7597">
        <w:rPr>
          <w:rFonts w:ascii="Times New Roman" w:hAnsi="Times New Roman" w:cs="Times New Roman"/>
          <w:sz w:val="28"/>
          <w:szCs w:val="28"/>
        </w:rPr>
        <w:t>о выдаче разрешения на ввод объекта в эксплуатацию</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24444A"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w:t>
      </w:r>
      <w:r w:rsidR="0092328F" w:rsidRPr="009B7597">
        <w:rPr>
          <w:rFonts w:ascii="Times New Roman" w:hAnsi="Times New Roman" w:cs="Times New Roman"/>
          <w:sz w:val="28"/>
          <w:szCs w:val="28"/>
        </w:rPr>
        <w:t>___</w:t>
      </w:r>
      <w:r w:rsidRPr="009B7597">
        <w:rPr>
          <w:rFonts w:ascii="Times New Roman" w:hAnsi="Times New Roman" w:cs="Times New Roman"/>
          <w:sz w:val="28"/>
          <w:szCs w:val="28"/>
        </w:rPr>
        <w:t>»</w:t>
      </w:r>
      <w:r w:rsidR="0092328F" w:rsidRPr="009B7597">
        <w:rPr>
          <w:rFonts w:ascii="Times New Roman" w:hAnsi="Times New Roman" w:cs="Times New Roman"/>
          <w:sz w:val="28"/>
          <w:szCs w:val="28"/>
        </w:rPr>
        <w:t xml:space="preserve"> __________ 20___ г.</w:t>
      </w: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92328F" w:rsidRPr="009B7597">
        <w:tc>
          <w:tcPr>
            <w:tcW w:w="9071" w:type="dxa"/>
            <w:tcBorders>
              <w:top w:val="nil"/>
              <w:left w:val="nil"/>
              <w:right w:val="nil"/>
            </w:tcBorders>
          </w:tcPr>
          <w:p w:rsidR="0092328F" w:rsidRPr="009B7597" w:rsidRDefault="0024444A" w:rsidP="0009625D">
            <w:pPr>
              <w:pStyle w:val="ConsPlusNormal"/>
              <w:contextualSpacing/>
              <w:rPr>
                <w:rFonts w:ascii="Times New Roman" w:hAnsi="Times New Roman" w:cs="Times New Roman"/>
                <w:sz w:val="28"/>
                <w:szCs w:val="28"/>
              </w:rPr>
            </w:pPr>
            <w:r w:rsidRPr="009B7597">
              <w:rPr>
                <w:rFonts w:ascii="Times New Roman" w:hAnsi="Times New Roman" w:cs="Times New Roman"/>
                <w:sz w:val="28"/>
                <w:szCs w:val="28"/>
              </w:rPr>
              <w:t>Администрация</w:t>
            </w:r>
            <w:r w:rsidR="0092328F" w:rsidRPr="009B7597">
              <w:rPr>
                <w:rFonts w:ascii="Times New Roman" w:hAnsi="Times New Roman" w:cs="Times New Roman"/>
                <w:sz w:val="28"/>
                <w:szCs w:val="28"/>
              </w:rPr>
              <w:t xml:space="preserve"> </w:t>
            </w:r>
            <w:r w:rsidR="002B397E" w:rsidRPr="009B7597">
              <w:rPr>
                <w:rFonts w:ascii="Times New Roman" w:hAnsi="Times New Roman" w:cs="Times New Roman"/>
                <w:sz w:val="28"/>
                <w:szCs w:val="28"/>
              </w:rPr>
              <w:t>Калачинского муниципального района Омской области</w:t>
            </w:r>
          </w:p>
        </w:tc>
      </w:tr>
      <w:tr w:rsidR="0092328F" w:rsidRPr="009B7597">
        <w:tc>
          <w:tcPr>
            <w:tcW w:w="9071" w:type="dxa"/>
            <w:tcBorders>
              <w:left w:val="nil"/>
              <w:bottom w:val="nil"/>
              <w:right w:val="nil"/>
            </w:tcBorders>
          </w:tcPr>
          <w:p w:rsidR="0092328F" w:rsidRPr="009B7597" w:rsidRDefault="0092328F" w:rsidP="0009625D">
            <w:pPr>
              <w:pStyle w:val="ConsPlusNormal"/>
              <w:ind w:firstLine="709"/>
              <w:contextualSpacing/>
              <w:jc w:val="center"/>
              <w:rPr>
                <w:rFonts w:ascii="Times New Roman" w:hAnsi="Times New Roman" w:cs="Times New Roman"/>
              </w:rPr>
            </w:pPr>
            <w:r w:rsidRPr="009B7597">
              <w:rPr>
                <w:rFonts w:ascii="Times New Roman" w:hAnsi="Times New Roman" w:cs="Times New Roman"/>
              </w:rPr>
              <w:t>(наименование уполномоченного на выдачу разрешений на ввод объекта в эксплуатацию органа исполнительной власти субъекта Российской Федерации, органа местного самоуправления)</w:t>
            </w:r>
          </w:p>
        </w:tc>
      </w:tr>
    </w:tbl>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В соответствии со </w:t>
      </w:r>
      <w:hyperlink r:id="rId50">
        <w:r w:rsidRPr="009B7597">
          <w:rPr>
            <w:rFonts w:ascii="Times New Roman" w:hAnsi="Times New Roman" w:cs="Times New Roman"/>
            <w:sz w:val="28"/>
            <w:szCs w:val="28"/>
          </w:rPr>
          <w:t>статьей 55</w:t>
        </w:r>
      </w:hyperlink>
      <w:r w:rsidRPr="009B7597">
        <w:rPr>
          <w:rFonts w:ascii="Times New Roman" w:hAnsi="Times New Roman" w:cs="Times New Roman"/>
          <w:sz w:val="28"/>
          <w:szCs w:val="28"/>
        </w:rPr>
        <w:t xml:space="preserve"> Градостроительного кодекса Российской Федерации прошу выдать разрешение на ввод объекта в эксплуатацию.</w:t>
      </w:r>
    </w:p>
    <w:p w:rsidR="0092328F" w:rsidRPr="009B7597" w:rsidRDefault="0092328F" w:rsidP="0009625D">
      <w:pPr>
        <w:pStyle w:val="ConsPlusNormal"/>
        <w:numPr>
          <w:ilvl w:val="0"/>
          <w:numId w:val="1"/>
        </w:numPr>
        <w:contextualSpacing/>
        <w:jc w:val="center"/>
        <w:outlineLvl w:val="2"/>
        <w:rPr>
          <w:rFonts w:ascii="Times New Roman" w:hAnsi="Times New Roman" w:cs="Times New Roman"/>
          <w:sz w:val="28"/>
          <w:szCs w:val="28"/>
        </w:rPr>
      </w:pPr>
      <w:r w:rsidRPr="009B7597">
        <w:rPr>
          <w:rFonts w:ascii="Times New Roman" w:hAnsi="Times New Roman" w:cs="Times New Roman"/>
          <w:sz w:val="28"/>
          <w:szCs w:val="28"/>
        </w:rPr>
        <w:t>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815"/>
        <w:gridCol w:w="3329"/>
      </w:tblGrid>
      <w:tr w:rsidR="0092328F" w:rsidRPr="009B7597" w:rsidTr="002B397E">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1.1</w:t>
            </w:r>
          </w:p>
        </w:tc>
        <w:tc>
          <w:tcPr>
            <w:tcW w:w="4815"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Сведения о физическом лице (в случае если застройщиком является физическое лицо):</w:t>
            </w:r>
          </w:p>
        </w:tc>
        <w:tc>
          <w:tcPr>
            <w:tcW w:w="3329"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rsidTr="002B397E">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1.1.1</w:t>
            </w:r>
          </w:p>
        </w:tc>
        <w:tc>
          <w:tcPr>
            <w:tcW w:w="4815"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Фамилия, имя, отчество (при наличии):</w:t>
            </w:r>
          </w:p>
        </w:tc>
        <w:tc>
          <w:tcPr>
            <w:tcW w:w="3329"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rsidTr="002B397E">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1.1.2</w:t>
            </w:r>
          </w:p>
        </w:tc>
        <w:tc>
          <w:tcPr>
            <w:tcW w:w="4815"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Реквизиты документа, удостоверяющего личность:</w:t>
            </w:r>
          </w:p>
        </w:tc>
        <w:tc>
          <w:tcPr>
            <w:tcW w:w="3329"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rsidTr="002B397E">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1.1.3</w:t>
            </w:r>
          </w:p>
        </w:tc>
        <w:tc>
          <w:tcPr>
            <w:tcW w:w="4815"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Основной государственный регистрационный номер индивидуального предпринимателя (в случае если застройщиком является индивидуальный предприниматель)</w:t>
            </w:r>
          </w:p>
        </w:tc>
        <w:tc>
          <w:tcPr>
            <w:tcW w:w="3329"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rsidTr="002B397E">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1.2</w:t>
            </w:r>
          </w:p>
        </w:tc>
        <w:tc>
          <w:tcPr>
            <w:tcW w:w="4815"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Сведения о юридическом лице (в случае если застройщиком является юридическое лицо):</w:t>
            </w:r>
          </w:p>
        </w:tc>
        <w:tc>
          <w:tcPr>
            <w:tcW w:w="3329"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rsidTr="002B397E">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1.2.1</w:t>
            </w:r>
          </w:p>
        </w:tc>
        <w:tc>
          <w:tcPr>
            <w:tcW w:w="4815"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Полное наименование</w:t>
            </w:r>
          </w:p>
        </w:tc>
        <w:tc>
          <w:tcPr>
            <w:tcW w:w="3329"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rsidTr="002B397E">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1.2.2</w:t>
            </w:r>
          </w:p>
        </w:tc>
        <w:tc>
          <w:tcPr>
            <w:tcW w:w="4815"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Основной государственный регистрационный номер</w:t>
            </w:r>
          </w:p>
        </w:tc>
        <w:tc>
          <w:tcPr>
            <w:tcW w:w="3329"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rsidTr="002B397E">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1.2.3</w:t>
            </w:r>
          </w:p>
        </w:tc>
        <w:tc>
          <w:tcPr>
            <w:tcW w:w="4815"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Идентификационный номер налогоплательщика - юридического лица</w:t>
            </w:r>
          </w:p>
        </w:tc>
        <w:tc>
          <w:tcPr>
            <w:tcW w:w="3329"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bl>
    <w:p w:rsidR="002B397E" w:rsidRPr="009B7597" w:rsidRDefault="002B397E" w:rsidP="0009625D">
      <w:pPr>
        <w:pStyle w:val="ConsPlusNormal"/>
        <w:ind w:firstLine="709"/>
        <w:contextualSpacing/>
        <w:jc w:val="center"/>
        <w:outlineLvl w:val="2"/>
        <w:rPr>
          <w:rFonts w:ascii="Times New Roman" w:hAnsi="Times New Roman" w:cs="Times New Roman"/>
          <w:sz w:val="24"/>
          <w:szCs w:val="24"/>
        </w:rPr>
      </w:pPr>
    </w:p>
    <w:p w:rsidR="0092328F" w:rsidRPr="009B7597" w:rsidRDefault="0092328F" w:rsidP="0009625D">
      <w:pPr>
        <w:pStyle w:val="ConsPlusNormal"/>
        <w:ind w:firstLine="709"/>
        <w:contextualSpacing/>
        <w:jc w:val="center"/>
        <w:outlineLvl w:val="2"/>
        <w:rPr>
          <w:rFonts w:ascii="Times New Roman" w:hAnsi="Times New Roman" w:cs="Times New Roman"/>
          <w:sz w:val="24"/>
          <w:szCs w:val="24"/>
        </w:rPr>
      </w:pPr>
      <w:r w:rsidRPr="009B7597">
        <w:rPr>
          <w:rFonts w:ascii="Times New Roman" w:hAnsi="Times New Roman" w:cs="Times New Roman"/>
          <w:sz w:val="24"/>
          <w:szCs w:val="24"/>
        </w:rPr>
        <w:t>2. Сведения об объекте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9"/>
        <w:gridCol w:w="3455"/>
      </w:tblGrid>
      <w:tr w:rsidR="0092328F" w:rsidRPr="009B7597">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2.1</w:t>
            </w:r>
          </w:p>
        </w:tc>
        <w:tc>
          <w:tcPr>
            <w:tcW w:w="4689"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Наименование объекта капитального строительства (этапа) в соответствии с проектной документацией:</w:t>
            </w:r>
          </w:p>
        </w:tc>
        <w:tc>
          <w:tcPr>
            <w:tcW w:w="3455"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2.2</w:t>
            </w:r>
          </w:p>
        </w:tc>
        <w:tc>
          <w:tcPr>
            <w:tcW w:w="4689"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Адрес (местоположение) объекта:</w:t>
            </w:r>
          </w:p>
        </w:tc>
        <w:tc>
          <w:tcPr>
            <w:tcW w:w="3455"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bl>
    <w:p w:rsidR="0092328F" w:rsidRPr="009B7597" w:rsidRDefault="0092328F" w:rsidP="0009625D">
      <w:pPr>
        <w:pStyle w:val="ConsPlusNormal"/>
        <w:ind w:firstLine="709"/>
        <w:contextualSpacing/>
        <w:jc w:val="center"/>
        <w:outlineLvl w:val="2"/>
        <w:rPr>
          <w:rFonts w:ascii="Times New Roman" w:hAnsi="Times New Roman" w:cs="Times New Roman"/>
          <w:sz w:val="24"/>
          <w:szCs w:val="24"/>
        </w:rPr>
      </w:pPr>
      <w:r w:rsidRPr="009B7597">
        <w:rPr>
          <w:rFonts w:ascii="Times New Roman" w:hAnsi="Times New Roman" w:cs="Times New Roman"/>
          <w:sz w:val="24"/>
          <w:szCs w:val="24"/>
        </w:rPr>
        <w:lastRenderedPageBreak/>
        <w:t>3. Сведения о земельном участке</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74"/>
        <w:gridCol w:w="3470"/>
      </w:tblGrid>
      <w:tr w:rsidR="0092328F" w:rsidRPr="009B7597" w:rsidTr="002B397E">
        <w:tc>
          <w:tcPr>
            <w:tcW w:w="850" w:type="dxa"/>
            <w:tcBorders>
              <w:top w:val="single" w:sz="4" w:space="0" w:color="auto"/>
              <w:bottom w:val="single" w:sz="4" w:space="0" w:color="auto"/>
            </w:tcBorders>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3.1</w:t>
            </w:r>
          </w:p>
        </w:tc>
        <w:tc>
          <w:tcPr>
            <w:tcW w:w="4674" w:type="dxa"/>
            <w:tcBorders>
              <w:top w:val="single" w:sz="4" w:space="0" w:color="auto"/>
              <w:bottom w:val="single" w:sz="4" w:space="0" w:color="auto"/>
            </w:tcBorders>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Кадастровый номер (кадастровые номера) земельного участка (земельных участков), в пределах которого (которых) расположен объект капитального строительства:</w:t>
            </w:r>
          </w:p>
        </w:tc>
        <w:tc>
          <w:tcPr>
            <w:tcW w:w="3470"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4"/>
                <w:szCs w:val="24"/>
              </w:rPr>
            </w:pPr>
          </w:p>
        </w:tc>
      </w:tr>
    </w:tbl>
    <w:p w:rsidR="0092328F" w:rsidRPr="009B7597" w:rsidRDefault="0092328F" w:rsidP="0009625D">
      <w:pPr>
        <w:pStyle w:val="ConsPlusNormal"/>
        <w:ind w:firstLine="709"/>
        <w:contextualSpacing/>
        <w:jc w:val="both"/>
        <w:rPr>
          <w:rFonts w:ascii="Times New Roman" w:hAnsi="Times New Roman" w:cs="Times New Roman"/>
          <w:sz w:val="24"/>
          <w:szCs w:val="24"/>
        </w:rPr>
      </w:pPr>
    </w:p>
    <w:p w:rsidR="0092328F" w:rsidRPr="009B7597" w:rsidRDefault="0092328F" w:rsidP="0009625D">
      <w:pPr>
        <w:pStyle w:val="ConsPlusNormal"/>
        <w:ind w:firstLine="709"/>
        <w:contextualSpacing/>
        <w:jc w:val="center"/>
        <w:outlineLvl w:val="2"/>
        <w:rPr>
          <w:rFonts w:ascii="Times New Roman" w:hAnsi="Times New Roman" w:cs="Times New Roman"/>
          <w:sz w:val="24"/>
          <w:szCs w:val="24"/>
        </w:rPr>
      </w:pPr>
      <w:r w:rsidRPr="009B7597">
        <w:rPr>
          <w:rFonts w:ascii="Times New Roman" w:hAnsi="Times New Roman" w:cs="Times New Roman"/>
          <w:sz w:val="24"/>
          <w:szCs w:val="24"/>
        </w:rPr>
        <w:t>4. Сведения о разрешении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125"/>
        <w:gridCol w:w="2249"/>
        <w:gridCol w:w="1770"/>
      </w:tblGrid>
      <w:tr w:rsidR="0092328F" w:rsidRPr="009B7597">
        <w:tc>
          <w:tcPr>
            <w:tcW w:w="850" w:type="dxa"/>
          </w:tcPr>
          <w:p w:rsidR="0092328F" w:rsidRPr="009B7597" w:rsidRDefault="0024444A"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w:t>
            </w:r>
          </w:p>
        </w:tc>
        <w:tc>
          <w:tcPr>
            <w:tcW w:w="4125"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Орган, выдавший разрешение на строительство</w:t>
            </w:r>
          </w:p>
        </w:tc>
        <w:tc>
          <w:tcPr>
            <w:tcW w:w="2249"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Номер документа</w:t>
            </w:r>
          </w:p>
        </w:tc>
        <w:tc>
          <w:tcPr>
            <w:tcW w:w="177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Дата документа</w:t>
            </w:r>
          </w:p>
        </w:tc>
      </w:tr>
      <w:tr w:rsidR="0092328F" w:rsidRPr="009B7597">
        <w:tc>
          <w:tcPr>
            <w:tcW w:w="850" w:type="dxa"/>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4125" w:type="dxa"/>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2249" w:type="dxa"/>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1770"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bl>
    <w:p w:rsidR="0092328F" w:rsidRPr="009B7597" w:rsidRDefault="0092328F" w:rsidP="0009625D">
      <w:pPr>
        <w:pStyle w:val="ConsPlusNormal"/>
        <w:ind w:firstLine="709"/>
        <w:contextualSpacing/>
        <w:jc w:val="both"/>
        <w:rPr>
          <w:rFonts w:ascii="Times New Roman" w:hAnsi="Times New Roman" w:cs="Times New Roman"/>
          <w:sz w:val="24"/>
          <w:szCs w:val="24"/>
        </w:rPr>
      </w:pPr>
    </w:p>
    <w:p w:rsidR="0092328F" w:rsidRPr="009B7597" w:rsidRDefault="0092328F" w:rsidP="0009625D">
      <w:pPr>
        <w:pStyle w:val="ConsPlusNormal"/>
        <w:contextualSpacing/>
        <w:jc w:val="center"/>
        <w:outlineLvl w:val="2"/>
        <w:rPr>
          <w:rFonts w:ascii="Times New Roman" w:hAnsi="Times New Roman" w:cs="Times New Roman"/>
          <w:sz w:val="24"/>
          <w:szCs w:val="24"/>
        </w:rPr>
      </w:pPr>
      <w:r w:rsidRPr="009B7597">
        <w:rPr>
          <w:rFonts w:ascii="Times New Roman" w:hAnsi="Times New Roman" w:cs="Times New Roman"/>
          <w:sz w:val="24"/>
          <w:szCs w:val="24"/>
        </w:rPr>
        <w:t>5. Сведения о ранее выданных разрешениях на ввод объекта</w:t>
      </w:r>
      <w:r w:rsidR="00355E03" w:rsidRPr="009B7597">
        <w:rPr>
          <w:rFonts w:ascii="Times New Roman" w:hAnsi="Times New Roman" w:cs="Times New Roman"/>
          <w:sz w:val="24"/>
          <w:szCs w:val="24"/>
        </w:rPr>
        <w:t xml:space="preserve"> </w:t>
      </w:r>
      <w:r w:rsidRPr="009B7597">
        <w:rPr>
          <w:rFonts w:ascii="Times New Roman" w:hAnsi="Times New Roman" w:cs="Times New Roman"/>
          <w:sz w:val="24"/>
          <w:szCs w:val="24"/>
        </w:rPr>
        <w:t>в эксплуатацию в отношении этапа строительства,</w:t>
      </w:r>
      <w:r w:rsidR="002B397E" w:rsidRPr="009B7597">
        <w:rPr>
          <w:rFonts w:ascii="Times New Roman" w:hAnsi="Times New Roman" w:cs="Times New Roman"/>
          <w:sz w:val="24"/>
          <w:szCs w:val="24"/>
        </w:rPr>
        <w:t xml:space="preserve"> </w:t>
      </w:r>
      <w:r w:rsidRPr="009B7597">
        <w:rPr>
          <w:rFonts w:ascii="Times New Roman" w:hAnsi="Times New Roman" w:cs="Times New Roman"/>
          <w:sz w:val="24"/>
          <w:szCs w:val="24"/>
        </w:rPr>
        <w:t>реконструкции объекта капитального строительства (при</w:t>
      </w:r>
      <w:r w:rsidR="002B397E" w:rsidRPr="009B7597">
        <w:rPr>
          <w:rFonts w:ascii="Times New Roman" w:hAnsi="Times New Roman" w:cs="Times New Roman"/>
          <w:sz w:val="24"/>
          <w:szCs w:val="24"/>
        </w:rPr>
        <w:t xml:space="preserve"> </w:t>
      </w:r>
      <w:r w:rsidRPr="009B7597">
        <w:rPr>
          <w:rFonts w:ascii="Times New Roman" w:hAnsi="Times New Roman" w:cs="Times New Roman"/>
          <w:sz w:val="24"/>
          <w:szCs w:val="24"/>
        </w:rPr>
        <w:t>наличии)</w:t>
      </w:r>
    </w:p>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 xml:space="preserve">(указывается в случае, предусмотренном </w:t>
      </w:r>
      <w:hyperlink r:id="rId51">
        <w:r w:rsidRPr="009B7597">
          <w:rPr>
            <w:rFonts w:ascii="Times New Roman" w:hAnsi="Times New Roman" w:cs="Times New Roman"/>
            <w:sz w:val="24"/>
            <w:szCs w:val="24"/>
          </w:rPr>
          <w:t>частью 3.5 статьи 55</w:t>
        </w:r>
      </w:hyperlink>
    </w:p>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Градостроительного кодекса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125"/>
        <w:gridCol w:w="2249"/>
        <w:gridCol w:w="1770"/>
      </w:tblGrid>
      <w:tr w:rsidR="0092328F" w:rsidRPr="009B7597">
        <w:tc>
          <w:tcPr>
            <w:tcW w:w="850" w:type="dxa"/>
          </w:tcPr>
          <w:p w:rsidR="0092328F" w:rsidRPr="009B7597" w:rsidRDefault="0024444A"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w:t>
            </w:r>
          </w:p>
        </w:tc>
        <w:tc>
          <w:tcPr>
            <w:tcW w:w="4125"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Орган, выдавший разрешение на ввод объекта в эксплуатацию</w:t>
            </w:r>
          </w:p>
        </w:tc>
        <w:tc>
          <w:tcPr>
            <w:tcW w:w="2249"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Номер документа</w:t>
            </w:r>
          </w:p>
        </w:tc>
        <w:tc>
          <w:tcPr>
            <w:tcW w:w="177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Дата документа</w:t>
            </w:r>
          </w:p>
        </w:tc>
      </w:tr>
      <w:tr w:rsidR="0092328F" w:rsidRPr="009B7597">
        <w:tc>
          <w:tcPr>
            <w:tcW w:w="850" w:type="dxa"/>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4125" w:type="dxa"/>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2249" w:type="dxa"/>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1770"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bl>
    <w:p w:rsidR="0092328F" w:rsidRPr="009B7597" w:rsidRDefault="0092328F" w:rsidP="0009625D">
      <w:pPr>
        <w:pStyle w:val="ConsPlusNormal"/>
        <w:ind w:firstLine="709"/>
        <w:contextualSpacing/>
        <w:jc w:val="both"/>
        <w:rPr>
          <w:rFonts w:ascii="Times New Roman" w:hAnsi="Times New Roman" w:cs="Times New Roman"/>
          <w:sz w:val="24"/>
          <w:szCs w:val="24"/>
        </w:rPr>
      </w:pPr>
    </w:p>
    <w:p w:rsidR="0092328F" w:rsidRPr="009B7597" w:rsidRDefault="0092328F" w:rsidP="0009625D">
      <w:pPr>
        <w:pStyle w:val="ConsPlusNormal"/>
        <w:contextualSpacing/>
        <w:jc w:val="center"/>
        <w:outlineLvl w:val="2"/>
        <w:rPr>
          <w:rFonts w:ascii="Times New Roman" w:hAnsi="Times New Roman" w:cs="Times New Roman"/>
          <w:sz w:val="24"/>
          <w:szCs w:val="24"/>
        </w:rPr>
      </w:pPr>
      <w:r w:rsidRPr="009B7597">
        <w:rPr>
          <w:rFonts w:ascii="Times New Roman" w:hAnsi="Times New Roman" w:cs="Times New Roman"/>
          <w:sz w:val="24"/>
          <w:szCs w:val="24"/>
        </w:rPr>
        <w:t>6. Информация о согласии застройщика и иного лица (иных лиц)</w:t>
      </w:r>
      <w:r w:rsidR="00355E03" w:rsidRPr="009B7597">
        <w:rPr>
          <w:rFonts w:ascii="Times New Roman" w:hAnsi="Times New Roman" w:cs="Times New Roman"/>
          <w:sz w:val="24"/>
          <w:szCs w:val="24"/>
        </w:rPr>
        <w:t xml:space="preserve"> </w:t>
      </w:r>
      <w:r w:rsidRPr="009B7597">
        <w:rPr>
          <w:rFonts w:ascii="Times New Roman" w:hAnsi="Times New Roman" w:cs="Times New Roman"/>
          <w:sz w:val="24"/>
          <w:szCs w:val="24"/>
        </w:rPr>
        <w:t>на осуществление государственной регистрации права</w:t>
      </w:r>
      <w:r w:rsidR="002B397E" w:rsidRPr="009B7597">
        <w:rPr>
          <w:rFonts w:ascii="Times New Roman" w:hAnsi="Times New Roman" w:cs="Times New Roman"/>
          <w:sz w:val="24"/>
          <w:szCs w:val="24"/>
        </w:rPr>
        <w:t xml:space="preserve"> </w:t>
      </w:r>
      <w:r w:rsidRPr="009B7597">
        <w:rPr>
          <w:rFonts w:ascii="Times New Roman" w:hAnsi="Times New Roman" w:cs="Times New Roman"/>
          <w:sz w:val="24"/>
          <w:szCs w:val="24"/>
        </w:rPr>
        <w:t>собственности на построенные, реконструированные здание,</w:t>
      </w:r>
      <w:r w:rsidR="00355E03" w:rsidRPr="009B7597">
        <w:rPr>
          <w:rFonts w:ascii="Times New Roman" w:hAnsi="Times New Roman" w:cs="Times New Roman"/>
          <w:sz w:val="24"/>
          <w:szCs w:val="24"/>
        </w:rPr>
        <w:t xml:space="preserve"> </w:t>
      </w:r>
      <w:r w:rsidRPr="009B7597">
        <w:rPr>
          <w:rFonts w:ascii="Times New Roman" w:hAnsi="Times New Roman" w:cs="Times New Roman"/>
          <w:sz w:val="24"/>
          <w:szCs w:val="24"/>
        </w:rPr>
        <w:t>сооружение и (или) на все расположенные в таких здании,</w:t>
      </w:r>
      <w:r w:rsidR="00355E03" w:rsidRPr="009B7597">
        <w:rPr>
          <w:rFonts w:ascii="Times New Roman" w:hAnsi="Times New Roman" w:cs="Times New Roman"/>
          <w:sz w:val="24"/>
          <w:szCs w:val="24"/>
        </w:rPr>
        <w:t xml:space="preserve"> </w:t>
      </w:r>
      <w:r w:rsidRPr="009B7597">
        <w:rPr>
          <w:rFonts w:ascii="Times New Roman" w:hAnsi="Times New Roman" w:cs="Times New Roman"/>
          <w:sz w:val="24"/>
          <w:szCs w:val="24"/>
        </w:rPr>
        <w:t>сооружении помещения, машино-места</w:t>
      </w:r>
      <w:r w:rsidR="00355E03" w:rsidRPr="009B7597">
        <w:rPr>
          <w:rFonts w:ascii="Times New Roman" w:hAnsi="Times New Roman" w:cs="Times New Roman"/>
          <w:sz w:val="24"/>
          <w:szCs w:val="24"/>
        </w:rPr>
        <w:t xml:space="preserve"> </w:t>
      </w:r>
      <w:r w:rsidRPr="009B7597">
        <w:rPr>
          <w:rFonts w:ascii="Times New Roman" w:hAnsi="Times New Roman" w:cs="Times New Roman"/>
          <w:sz w:val="24"/>
          <w:szCs w:val="24"/>
        </w:rPr>
        <w:t xml:space="preserve">(не заполняется в случаях, указанных в </w:t>
      </w:r>
      <w:hyperlink r:id="rId52">
        <w:r w:rsidRPr="009B7597">
          <w:rPr>
            <w:rFonts w:ascii="Times New Roman" w:hAnsi="Times New Roman" w:cs="Times New Roman"/>
            <w:sz w:val="24"/>
            <w:szCs w:val="24"/>
          </w:rPr>
          <w:t>пунктах 1</w:t>
        </w:r>
      </w:hyperlink>
      <w:r w:rsidRPr="009B7597">
        <w:rPr>
          <w:rFonts w:ascii="Times New Roman" w:hAnsi="Times New Roman" w:cs="Times New Roman"/>
          <w:sz w:val="24"/>
          <w:szCs w:val="24"/>
        </w:rPr>
        <w:t xml:space="preserve"> - </w:t>
      </w:r>
      <w:hyperlink r:id="rId53">
        <w:r w:rsidRPr="009B7597">
          <w:rPr>
            <w:rFonts w:ascii="Times New Roman" w:hAnsi="Times New Roman" w:cs="Times New Roman"/>
            <w:sz w:val="24"/>
            <w:szCs w:val="24"/>
          </w:rPr>
          <w:t>2 части</w:t>
        </w:r>
      </w:hyperlink>
    </w:p>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3.9 статьи 55 Градостроительного кодекса</w:t>
      </w:r>
      <w:r w:rsidR="00355E03" w:rsidRPr="009B7597">
        <w:rPr>
          <w:rFonts w:ascii="Times New Roman" w:hAnsi="Times New Roman" w:cs="Times New Roman"/>
          <w:sz w:val="24"/>
          <w:szCs w:val="24"/>
        </w:rPr>
        <w:t xml:space="preserve"> </w:t>
      </w:r>
      <w:r w:rsidRPr="009B7597">
        <w:rPr>
          <w:rFonts w:ascii="Times New Roman" w:hAnsi="Times New Roman" w:cs="Times New Roman"/>
          <w:sz w:val="24"/>
          <w:szCs w:val="24"/>
        </w:rPr>
        <w:t>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80"/>
        <w:gridCol w:w="3231"/>
        <w:gridCol w:w="2494"/>
        <w:gridCol w:w="1928"/>
      </w:tblGrid>
      <w:tr w:rsidR="0092328F" w:rsidRPr="009B7597">
        <w:tc>
          <w:tcPr>
            <w:tcW w:w="8983" w:type="dxa"/>
            <w:gridSpan w:val="5"/>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6.1. Подтверждаю, что строительство, реконструкция здания, сооружения осуществлялись:</w:t>
            </w:r>
          </w:p>
        </w:tc>
      </w:tr>
      <w:tr w:rsidR="0092328F" w:rsidRPr="009B7597">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6.1.1</w:t>
            </w:r>
          </w:p>
        </w:tc>
        <w:tc>
          <w:tcPr>
            <w:tcW w:w="480" w:type="dxa"/>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застройщиком без привлечения средств иных лиц</w:t>
            </w:r>
          </w:p>
        </w:tc>
      </w:tr>
      <w:tr w:rsidR="0092328F" w:rsidRPr="009B7597">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6.1.2</w:t>
            </w:r>
          </w:p>
        </w:tc>
        <w:tc>
          <w:tcPr>
            <w:tcW w:w="480" w:type="dxa"/>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исключительно с привлечением средств застройщика и указанного ниже лица (лиц), осуществлявшего(ших) финансирование строительства, реконструкции здания, сооружения (</w:t>
            </w:r>
            <w:r w:rsidR="009B7597">
              <w:rPr>
                <w:rFonts w:ascii="Times New Roman" w:hAnsi="Times New Roman" w:cs="Times New Roman"/>
                <w:sz w:val="24"/>
                <w:szCs w:val="24"/>
              </w:rPr>
              <w:t>далее –</w:t>
            </w:r>
            <w:r w:rsidRPr="009B7597">
              <w:rPr>
                <w:rFonts w:ascii="Times New Roman" w:hAnsi="Times New Roman" w:cs="Times New Roman"/>
                <w:sz w:val="24"/>
                <w:szCs w:val="24"/>
              </w:rPr>
              <w:t xml:space="preserve"> лицо (лица), осуществлявшее(ие) финансирование):</w:t>
            </w:r>
          </w:p>
        </w:tc>
      </w:tr>
      <w:tr w:rsidR="0092328F" w:rsidRPr="009B7597">
        <w:tc>
          <w:tcPr>
            <w:tcW w:w="1330" w:type="dxa"/>
            <w:gridSpan w:val="2"/>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3231" w:type="dxa"/>
          </w:tcPr>
          <w:p w:rsidR="0092328F" w:rsidRPr="009B7597" w:rsidRDefault="0092328F" w:rsidP="0009625D">
            <w:pPr>
              <w:pStyle w:val="ConsPlusNormal"/>
              <w:ind w:firstLine="24"/>
              <w:contextualSpacing/>
              <w:rPr>
                <w:rFonts w:ascii="Times New Roman" w:hAnsi="Times New Roman" w:cs="Times New Roman"/>
                <w:sz w:val="24"/>
                <w:szCs w:val="24"/>
              </w:rPr>
            </w:pPr>
            <w:r w:rsidRPr="009B7597">
              <w:rPr>
                <w:rFonts w:ascii="Times New Roman" w:hAnsi="Times New Roman" w:cs="Times New Roman"/>
                <w:sz w:val="24"/>
                <w:szCs w:val="24"/>
              </w:rPr>
              <w:t>Фамилия, имя, отчество (при наличии) - для физического лица, осуществлявшего финансирование;</w:t>
            </w:r>
          </w:p>
          <w:p w:rsidR="0092328F" w:rsidRPr="009B7597" w:rsidRDefault="0092328F" w:rsidP="0009625D">
            <w:pPr>
              <w:pStyle w:val="ConsPlusNormal"/>
              <w:ind w:firstLine="24"/>
              <w:contextualSpacing/>
              <w:rPr>
                <w:rFonts w:ascii="Times New Roman" w:hAnsi="Times New Roman" w:cs="Times New Roman"/>
                <w:sz w:val="24"/>
                <w:szCs w:val="24"/>
              </w:rPr>
            </w:pPr>
            <w:r w:rsidRPr="009B7597">
              <w:rPr>
                <w:rFonts w:ascii="Times New Roman" w:hAnsi="Times New Roman" w:cs="Times New Roman"/>
                <w:sz w:val="24"/>
                <w:szCs w:val="24"/>
              </w:rPr>
              <w:t>полное наименование - для юридического лица, осуществлявшего финансирование:</w:t>
            </w:r>
          </w:p>
        </w:tc>
        <w:tc>
          <w:tcPr>
            <w:tcW w:w="2494" w:type="dxa"/>
          </w:tcPr>
          <w:p w:rsidR="0092328F" w:rsidRPr="009B7597" w:rsidRDefault="0092328F" w:rsidP="0009625D">
            <w:pPr>
              <w:pStyle w:val="ConsPlusNormal"/>
              <w:ind w:firstLine="24"/>
              <w:contextualSpacing/>
              <w:rPr>
                <w:rFonts w:ascii="Times New Roman" w:hAnsi="Times New Roman" w:cs="Times New Roman"/>
                <w:sz w:val="24"/>
                <w:szCs w:val="24"/>
              </w:rPr>
            </w:pPr>
            <w:r w:rsidRPr="009B7597">
              <w:rPr>
                <w:rFonts w:ascii="Times New Roman" w:hAnsi="Times New Roman" w:cs="Times New Roman"/>
                <w:sz w:val="24"/>
                <w:szCs w:val="24"/>
              </w:rPr>
              <w:t>Реквизиты документа, удостоверяющего личность - для физического лица, осуществлявшего финансирование; Основной государственный регистрационный номер - для юридического лица, осуществлявшего финансирование:</w:t>
            </w:r>
          </w:p>
        </w:tc>
        <w:tc>
          <w:tcPr>
            <w:tcW w:w="1928" w:type="dxa"/>
          </w:tcPr>
          <w:p w:rsidR="0092328F" w:rsidRPr="009B7597" w:rsidRDefault="0092328F" w:rsidP="0009625D">
            <w:pPr>
              <w:pStyle w:val="ConsPlusNormal"/>
              <w:ind w:firstLine="24"/>
              <w:contextualSpacing/>
              <w:rPr>
                <w:rFonts w:ascii="Times New Roman" w:hAnsi="Times New Roman" w:cs="Times New Roman"/>
                <w:sz w:val="24"/>
                <w:szCs w:val="24"/>
              </w:rPr>
            </w:pPr>
            <w:r w:rsidRPr="009B7597">
              <w:rPr>
                <w:rFonts w:ascii="Times New Roman" w:hAnsi="Times New Roman" w:cs="Times New Roman"/>
                <w:sz w:val="24"/>
                <w:szCs w:val="24"/>
              </w:rPr>
              <w:t>Адрес (адреса) электронной почты лица, осуществлявшего финансирование:</w:t>
            </w:r>
          </w:p>
        </w:tc>
      </w:tr>
      <w:tr w:rsidR="0092328F" w:rsidRPr="009B7597">
        <w:tc>
          <w:tcPr>
            <w:tcW w:w="1330" w:type="dxa"/>
            <w:gridSpan w:val="2"/>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lastRenderedPageBreak/>
              <w:t>6.1.2.1</w:t>
            </w:r>
          </w:p>
        </w:tc>
        <w:tc>
          <w:tcPr>
            <w:tcW w:w="3231" w:type="dxa"/>
          </w:tcPr>
          <w:p w:rsidR="0092328F" w:rsidRPr="009B7597" w:rsidRDefault="0092328F" w:rsidP="0009625D">
            <w:pPr>
              <w:pStyle w:val="ConsPlusNormal"/>
              <w:contextualSpacing/>
              <w:rPr>
                <w:rFonts w:ascii="Times New Roman" w:hAnsi="Times New Roman" w:cs="Times New Roman"/>
                <w:sz w:val="24"/>
                <w:szCs w:val="24"/>
              </w:rPr>
            </w:pPr>
          </w:p>
        </w:tc>
        <w:tc>
          <w:tcPr>
            <w:tcW w:w="2494" w:type="dxa"/>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1928"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tc>
          <w:tcPr>
            <w:tcW w:w="8983" w:type="dxa"/>
            <w:gridSpan w:val="5"/>
          </w:tcPr>
          <w:p w:rsidR="0092328F" w:rsidRPr="009B7597" w:rsidRDefault="0092328F" w:rsidP="0009625D">
            <w:pPr>
              <w:pStyle w:val="ConsPlusNormal"/>
              <w:ind w:firstLine="709"/>
              <w:contextualSpacing/>
              <w:rPr>
                <w:rFonts w:ascii="Times New Roman" w:hAnsi="Times New Roman" w:cs="Times New Roman"/>
                <w:sz w:val="24"/>
                <w:szCs w:val="24"/>
              </w:rPr>
            </w:pPr>
            <w:r w:rsidRPr="009B7597">
              <w:rPr>
                <w:rFonts w:ascii="Times New Roman" w:hAnsi="Times New Roman" w:cs="Times New Roman"/>
                <w:sz w:val="24"/>
                <w:szCs w:val="24"/>
              </w:rPr>
              <w:t>6.2. Подтверждаю наличие:</w:t>
            </w:r>
          </w:p>
        </w:tc>
      </w:tr>
      <w:tr w:rsidR="0092328F" w:rsidRPr="009B7597">
        <w:tc>
          <w:tcPr>
            <w:tcW w:w="850" w:type="dxa"/>
            <w:vAlign w:val="center"/>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6.2.1</w:t>
            </w:r>
          </w:p>
        </w:tc>
        <w:tc>
          <w:tcPr>
            <w:tcW w:w="48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согласия застройщика</w:t>
            </w:r>
          </w:p>
        </w:tc>
      </w:tr>
      <w:tr w:rsidR="0092328F" w:rsidRPr="009B7597">
        <w:tc>
          <w:tcPr>
            <w:tcW w:w="850" w:type="dxa"/>
            <w:vAlign w:val="center"/>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6.2.2</w:t>
            </w:r>
          </w:p>
        </w:tc>
        <w:tc>
          <w:tcPr>
            <w:tcW w:w="48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согласия застройщика и лица (лиц), осуществлявшего финансирование</w:t>
            </w:r>
          </w:p>
        </w:tc>
      </w:tr>
      <w:tr w:rsidR="0092328F" w:rsidRPr="009B7597">
        <w:tc>
          <w:tcPr>
            <w:tcW w:w="85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8133" w:type="dxa"/>
            <w:gridSpan w:val="4"/>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На осуществление государственной регистрации права собственности:</w:t>
            </w:r>
          </w:p>
        </w:tc>
      </w:tr>
      <w:tr w:rsidR="0092328F" w:rsidRPr="009B7597">
        <w:tc>
          <w:tcPr>
            <w:tcW w:w="850" w:type="dxa"/>
            <w:vAlign w:val="center"/>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6.3.1</w:t>
            </w:r>
          </w:p>
        </w:tc>
        <w:tc>
          <w:tcPr>
            <w:tcW w:w="48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застройщика</w:t>
            </w:r>
          </w:p>
        </w:tc>
      </w:tr>
      <w:tr w:rsidR="0092328F" w:rsidRPr="009B7597">
        <w:tc>
          <w:tcPr>
            <w:tcW w:w="850" w:type="dxa"/>
            <w:vAlign w:val="center"/>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6.3.2</w:t>
            </w:r>
          </w:p>
        </w:tc>
        <w:tc>
          <w:tcPr>
            <w:tcW w:w="48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лица (лиц), осуществлявшего финансирование</w:t>
            </w:r>
          </w:p>
        </w:tc>
      </w:tr>
      <w:tr w:rsidR="0092328F" w:rsidRPr="009B7597">
        <w:tc>
          <w:tcPr>
            <w:tcW w:w="850" w:type="dxa"/>
            <w:vAlign w:val="center"/>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6.3.3</w:t>
            </w:r>
          </w:p>
        </w:tc>
        <w:tc>
          <w:tcPr>
            <w:tcW w:w="48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застройщика и лица (лиц), осуществлявшего финансирование</w:t>
            </w:r>
          </w:p>
        </w:tc>
      </w:tr>
      <w:tr w:rsidR="0092328F" w:rsidRPr="009B7597">
        <w:tc>
          <w:tcPr>
            <w:tcW w:w="85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8133" w:type="dxa"/>
            <w:gridSpan w:val="4"/>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В отношении:</w:t>
            </w:r>
          </w:p>
        </w:tc>
      </w:tr>
      <w:tr w:rsidR="0092328F" w:rsidRPr="009B7597">
        <w:tc>
          <w:tcPr>
            <w:tcW w:w="850" w:type="dxa"/>
            <w:vAlign w:val="center"/>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6.4.1</w:t>
            </w:r>
          </w:p>
        </w:tc>
        <w:tc>
          <w:tcPr>
            <w:tcW w:w="48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построенного, реконструированного здания, сооружения</w:t>
            </w:r>
          </w:p>
        </w:tc>
      </w:tr>
      <w:tr w:rsidR="0092328F" w:rsidRPr="009B7597">
        <w:tc>
          <w:tcPr>
            <w:tcW w:w="850" w:type="dxa"/>
            <w:vAlign w:val="center"/>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6.4.2</w:t>
            </w:r>
          </w:p>
        </w:tc>
        <w:tc>
          <w:tcPr>
            <w:tcW w:w="48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всех расположенных в построенном, реконструированном здании, сооружении помещений, машино-мест</w:t>
            </w:r>
          </w:p>
        </w:tc>
      </w:tr>
      <w:tr w:rsidR="0092328F" w:rsidRPr="009B7597">
        <w:tc>
          <w:tcPr>
            <w:tcW w:w="850" w:type="dxa"/>
            <w:vAlign w:val="center"/>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6.4.3</w:t>
            </w:r>
          </w:p>
        </w:tc>
        <w:tc>
          <w:tcPr>
            <w:tcW w:w="480" w:type="dxa"/>
            <w:vAlign w:val="center"/>
          </w:tcPr>
          <w:p w:rsidR="0092328F" w:rsidRPr="009B7597" w:rsidRDefault="0092328F" w:rsidP="0009625D">
            <w:pPr>
              <w:pStyle w:val="ConsPlusNormal"/>
              <w:contextualSpacing/>
              <w:rPr>
                <w:rFonts w:ascii="Times New Roman" w:hAnsi="Times New Roman" w:cs="Times New Roman"/>
                <w:sz w:val="24"/>
                <w:szCs w:val="24"/>
              </w:rPr>
            </w:pPr>
          </w:p>
        </w:tc>
        <w:tc>
          <w:tcPr>
            <w:tcW w:w="7653" w:type="dxa"/>
            <w:gridSpan w:val="3"/>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tc>
      </w:tr>
      <w:tr w:rsidR="0092328F" w:rsidRPr="009B7597">
        <w:tc>
          <w:tcPr>
            <w:tcW w:w="8983" w:type="dxa"/>
            <w:gridSpan w:val="5"/>
            <w:vAlign w:val="center"/>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6.5. Сведения об уплате государственной пошлины за осуществление государственной регистрации прав: _______________________________________</w:t>
            </w:r>
          </w:p>
        </w:tc>
      </w:tr>
      <w:tr w:rsidR="0092328F" w:rsidRPr="009B7597">
        <w:tc>
          <w:tcPr>
            <w:tcW w:w="8983" w:type="dxa"/>
            <w:gridSpan w:val="5"/>
            <w:vAlign w:val="center"/>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6.6. Прилагаю копию договора или договоров, заключенных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w:t>
            </w:r>
          </w:p>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______________________________________________________________________</w:t>
            </w:r>
          </w:p>
        </w:tc>
      </w:tr>
      <w:tr w:rsidR="0092328F" w:rsidRPr="009B7597">
        <w:tc>
          <w:tcPr>
            <w:tcW w:w="8983" w:type="dxa"/>
            <w:gridSpan w:val="5"/>
            <w:vAlign w:val="center"/>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6.7. Прилагаю документы, подтверждающие исполнение застройщиком и иным лицом (иными лицами) обязательств по договорам (п. 6.6)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построенные, реконструированные объекты: ____________________________________________</w:t>
            </w:r>
          </w:p>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_______________________________________________________________________</w:t>
            </w:r>
          </w:p>
        </w:tc>
      </w:tr>
    </w:tbl>
    <w:p w:rsidR="0092328F" w:rsidRPr="009B7597" w:rsidRDefault="0092328F" w:rsidP="0009625D">
      <w:pPr>
        <w:pStyle w:val="ConsPlusNormal"/>
        <w:ind w:firstLine="709"/>
        <w:contextualSpacing/>
        <w:jc w:val="both"/>
        <w:rPr>
          <w:rFonts w:ascii="Times New Roman" w:hAnsi="Times New Roman" w:cs="Times New Roman"/>
          <w:sz w:val="24"/>
          <w:szCs w:val="24"/>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При этом сообщаю, что ввод объекта в эксплуатацию будет осуществляться на основании следующих документов: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532"/>
        <w:gridCol w:w="1842"/>
        <w:gridCol w:w="1770"/>
      </w:tblGrid>
      <w:tr w:rsidR="0092328F" w:rsidRPr="009B7597" w:rsidTr="00355E03">
        <w:tc>
          <w:tcPr>
            <w:tcW w:w="850" w:type="dxa"/>
          </w:tcPr>
          <w:p w:rsidR="0092328F" w:rsidRPr="009B7597" w:rsidRDefault="0024444A"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w:t>
            </w:r>
          </w:p>
        </w:tc>
        <w:tc>
          <w:tcPr>
            <w:tcW w:w="4532"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Наименование документа</w:t>
            </w:r>
          </w:p>
        </w:tc>
        <w:tc>
          <w:tcPr>
            <w:tcW w:w="1842"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Номер документа</w:t>
            </w:r>
          </w:p>
        </w:tc>
        <w:tc>
          <w:tcPr>
            <w:tcW w:w="177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Дата документа</w:t>
            </w:r>
          </w:p>
        </w:tc>
      </w:tr>
      <w:tr w:rsidR="0092328F" w:rsidRPr="009B7597" w:rsidTr="00355E03">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1</w:t>
            </w:r>
          </w:p>
        </w:tc>
        <w:tc>
          <w:tcPr>
            <w:tcW w:w="4532"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 xml:space="preserve">Заключение органа государственного строительного надзора о соответствии построенного, реконструированного </w:t>
            </w:r>
            <w:r w:rsidRPr="009B7597">
              <w:rPr>
                <w:rFonts w:ascii="Times New Roman" w:hAnsi="Times New Roman" w:cs="Times New Roman"/>
                <w:sz w:val="24"/>
                <w:szCs w:val="24"/>
              </w:rPr>
              <w:lastRenderedPageBreak/>
              <w:t xml:space="preserve">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54">
              <w:r w:rsidRPr="009B7597">
                <w:rPr>
                  <w:rFonts w:ascii="Times New Roman" w:hAnsi="Times New Roman" w:cs="Times New Roman"/>
                  <w:sz w:val="24"/>
                  <w:szCs w:val="24"/>
                </w:rPr>
                <w:t>частями 3.8</w:t>
              </w:r>
            </w:hyperlink>
            <w:r w:rsidRPr="009B7597">
              <w:rPr>
                <w:rFonts w:ascii="Times New Roman" w:hAnsi="Times New Roman" w:cs="Times New Roman"/>
                <w:sz w:val="24"/>
                <w:szCs w:val="24"/>
              </w:rPr>
              <w:t xml:space="preserve"> и </w:t>
            </w:r>
            <w:hyperlink r:id="rId55">
              <w:r w:rsidRPr="009B7597">
                <w:rPr>
                  <w:rFonts w:ascii="Times New Roman" w:hAnsi="Times New Roman" w:cs="Times New Roman"/>
                  <w:sz w:val="24"/>
                  <w:szCs w:val="24"/>
                </w:rPr>
                <w:t>3.9 статьи 49</w:t>
              </w:r>
            </w:hyperlink>
            <w:r w:rsidRPr="009B7597">
              <w:rPr>
                <w:rFonts w:ascii="Times New Roman" w:hAnsi="Times New Roman" w:cs="Times New Roman"/>
                <w:sz w:val="24"/>
                <w:szCs w:val="24"/>
              </w:rPr>
              <w:t xml:space="preserve"> Градостроительного кодекса Российской Федерации)</w:t>
            </w:r>
          </w:p>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 xml:space="preserve">(указывается в случае, если предусмотрено осуществление государственного строительного надзора в соответствии с </w:t>
            </w:r>
            <w:hyperlink r:id="rId56">
              <w:r w:rsidRPr="009B7597">
                <w:rPr>
                  <w:rFonts w:ascii="Times New Roman" w:hAnsi="Times New Roman" w:cs="Times New Roman"/>
                  <w:sz w:val="24"/>
                  <w:szCs w:val="24"/>
                </w:rPr>
                <w:t>частью 1 статьи 54</w:t>
              </w:r>
            </w:hyperlink>
            <w:r w:rsidRPr="009B7597">
              <w:rPr>
                <w:rFonts w:ascii="Times New Roman" w:hAnsi="Times New Roman" w:cs="Times New Roman"/>
                <w:sz w:val="24"/>
                <w:szCs w:val="24"/>
              </w:rPr>
              <w:t xml:space="preserve"> Градостроительного кодекса Российской Федерации)</w:t>
            </w:r>
          </w:p>
        </w:tc>
        <w:tc>
          <w:tcPr>
            <w:tcW w:w="1842" w:type="dxa"/>
          </w:tcPr>
          <w:p w:rsidR="0092328F" w:rsidRPr="009B7597" w:rsidRDefault="0092328F" w:rsidP="0009625D">
            <w:pPr>
              <w:pStyle w:val="ConsPlusNormal"/>
              <w:contextualSpacing/>
              <w:rPr>
                <w:rFonts w:ascii="Times New Roman" w:hAnsi="Times New Roman" w:cs="Times New Roman"/>
                <w:sz w:val="24"/>
                <w:szCs w:val="24"/>
              </w:rPr>
            </w:pPr>
          </w:p>
        </w:tc>
        <w:tc>
          <w:tcPr>
            <w:tcW w:w="1770" w:type="dxa"/>
          </w:tcPr>
          <w:p w:rsidR="0092328F" w:rsidRPr="009B7597" w:rsidRDefault="0092328F" w:rsidP="0009625D">
            <w:pPr>
              <w:pStyle w:val="ConsPlusNormal"/>
              <w:contextualSpacing/>
              <w:rPr>
                <w:rFonts w:ascii="Times New Roman" w:hAnsi="Times New Roman" w:cs="Times New Roman"/>
                <w:sz w:val="24"/>
                <w:szCs w:val="24"/>
              </w:rPr>
            </w:pPr>
          </w:p>
        </w:tc>
      </w:tr>
      <w:tr w:rsidR="0092328F" w:rsidRPr="009B7597" w:rsidTr="00355E03">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lastRenderedPageBreak/>
              <w:t>2</w:t>
            </w:r>
          </w:p>
        </w:tc>
        <w:tc>
          <w:tcPr>
            <w:tcW w:w="4532"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 xml:space="preserve">(указывается в случаях, предусмотренных </w:t>
            </w:r>
            <w:hyperlink r:id="rId57">
              <w:r w:rsidRPr="009B7597">
                <w:rPr>
                  <w:rFonts w:ascii="Times New Roman" w:hAnsi="Times New Roman" w:cs="Times New Roman"/>
                  <w:sz w:val="24"/>
                  <w:szCs w:val="24"/>
                </w:rPr>
                <w:t>частью 7 статьи 54</w:t>
              </w:r>
            </w:hyperlink>
            <w:r w:rsidRPr="009B7597">
              <w:rPr>
                <w:rFonts w:ascii="Times New Roman" w:hAnsi="Times New Roman" w:cs="Times New Roman"/>
                <w:sz w:val="24"/>
                <w:szCs w:val="24"/>
              </w:rPr>
              <w:t xml:space="preserve"> Градостроительного кодекса Российской Федерации)</w:t>
            </w:r>
          </w:p>
        </w:tc>
        <w:tc>
          <w:tcPr>
            <w:tcW w:w="1842" w:type="dxa"/>
          </w:tcPr>
          <w:p w:rsidR="0092328F" w:rsidRPr="009B7597" w:rsidRDefault="0092328F" w:rsidP="0009625D">
            <w:pPr>
              <w:pStyle w:val="ConsPlusNormal"/>
              <w:contextualSpacing/>
              <w:rPr>
                <w:rFonts w:ascii="Times New Roman" w:hAnsi="Times New Roman" w:cs="Times New Roman"/>
                <w:sz w:val="24"/>
                <w:szCs w:val="24"/>
              </w:rPr>
            </w:pPr>
          </w:p>
        </w:tc>
        <w:tc>
          <w:tcPr>
            <w:tcW w:w="1770" w:type="dxa"/>
          </w:tcPr>
          <w:p w:rsidR="0092328F" w:rsidRPr="009B7597" w:rsidRDefault="0092328F" w:rsidP="0009625D">
            <w:pPr>
              <w:pStyle w:val="ConsPlusNormal"/>
              <w:contextualSpacing/>
              <w:rPr>
                <w:rFonts w:ascii="Times New Roman" w:hAnsi="Times New Roman" w:cs="Times New Roman"/>
                <w:sz w:val="24"/>
                <w:szCs w:val="24"/>
              </w:rPr>
            </w:pPr>
          </w:p>
        </w:tc>
      </w:tr>
      <w:tr w:rsidR="0092328F" w:rsidRPr="009B7597" w:rsidTr="00355E03">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3</w:t>
            </w:r>
          </w:p>
        </w:tc>
        <w:tc>
          <w:tcPr>
            <w:tcW w:w="4532" w:type="dxa"/>
          </w:tcPr>
          <w:p w:rsidR="0092328F" w:rsidRPr="009B7597" w:rsidRDefault="0092328F" w:rsidP="0009625D">
            <w:pPr>
              <w:pStyle w:val="ConsPlusNormal"/>
              <w:contextualSpacing/>
              <w:jc w:val="both"/>
              <w:rPr>
                <w:rFonts w:ascii="Times New Roman" w:hAnsi="Times New Roman" w:cs="Times New Roman"/>
                <w:sz w:val="24"/>
                <w:szCs w:val="24"/>
              </w:rPr>
            </w:pPr>
            <w:r w:rsidRPr="009B7597">
              <w:rPr>
                <w:rFonts w:ascii="Times New Roman" w:hAnsi="Times New Roman" w:cs="Times New Roman"/>
                <w:sz w:val="24"/>
                <w:szCs w:val="24"/>
              </w:rPr>
              <w:t>Акты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tc>
        <w:tc>
          <w:tcPr>
            <w:tcW w:w="1842" w:type="dxa"/>
          </w:tcPr>
          <w:p w:rsidR="0092328F" w:rsidRPr="009B7597" w:rsidRDefault="0092328F" w:rsidP="0009625D">
            <w:pPr>
              <w:pStyle w:val="ConsPlusNormal"/>
              <w:contextualSpacing/>
              <w:rPr>
                <w:rFonts w:ascii="Times New Roman" w:hAnsi="Times New Roman" w:cs="Times New Roman"/>
                <w:sz w:val="24"/>
                <w:szCs w:val="24"/>
              </w:rPr>
            </w:pPr>
          </w:p>
        </w:tc>
        <w:tc>
          <w:tcPr>
            <w:tcW w:w="1770" w:type="dxa"/>
          </w:tcPr>
          <w:p w:rsidR="0092328F" w:rsidRPr="009B7597" w:rsidRDefault="0092328F" w:rsidP="0009625D">
            <w:pPr>
              <w:pStyle w:val="ConsPlusNormal"/>
              <w:contextualSpacing/>
              <w:rPr>
                <w:rFonts w:ascii="Times New Roman" w:hAnsi="Times New Roman" w:cs="Times New Roman"/>
                <w:sz w:val="24"/>
                <w:szCs w:val="24"/>
              </w:rPr>
            </w:pPr>
          </w:p>
        </w:tc>
      </w:tr>
      <w:tr w:rsidR="0092328F" w:rsidRPr="009B7597" w:rsidTr="00355E03">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4</w:t>
            </w:r>
          </w:p>
        </w:tc>
        <w:tc>
          <w:tcPr>
            <w:tcW w:w="4532" w:type="dxa"/>
          </w:tcPr>
          <w:p w:rsidR="0092328F" w:rsidRPr="009B7597" w:rsidRDefault="0092328F" w:rsidP="0009625D">
            <w:pPr>
              <w:pStyle w:val="ConsPlusNormal"/>
              <w:contextualSpacing/>
              <w:jc w:val="both"/>
              <w:rPr>
                <w:rFonts w:ascii="Times New Roman" w:hAnsi="Times New Roman" w:cs="Times New Roman"/>
                <w:sz w:val="24"/>
                <w:szCs w:val="24"/>
              </w:rPr>
            </w:pPr>
            <w:r w:rsidRPr="009B7597">
              <w:rPr>
                <w:rFonts w:ascii="Times New Roman" w:hAnsi="Times New Roman" w:cs="Times New Roman"/>
                <w:sz w:val="24"/>
                <w:szCs w:val="24"/>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tc>
        <w:tc>
          <w:tcPr>
            <w:tcW w:w="1842" w:type="dxa"/>
          </w:tcPr>
          <w:p w:rsidR="0092328F" w:rsidRPr="009B7597" w:rsidRDefault="0092328F" w:rsidP="0009625D">
            <w:pPr>
              <w:pStyle w:val="ConsPlusNormal"/>
              <w:contextualSpacing/>
              <w:rPr>
                <w:rFonts w:ascii="Times New Roman" w:hAnsi="Times New Roman" w:cs="Times New Roman"/>
                <w:sz w:val="24"/>
                <w:szCs w:val="24"/>
              </w:rPr>
            </w:pPr>
          </w:p>
        </w:tc>
        <w:tc>
          <w:tcPr>
            <w:tcW w:w="1770" w:type="dxa"/>
          </w:tcPr>
          <w:p w:rsidR="0092328F" w:rsidRPr="009B7597" w:rsidRDefault="0092328F" w:rsidP="0009625D">
            <w:pPr>
              <w:pStyle w:val="ConsPlusNormal"/>
              <w:contextualSpacing/>
              <w:rPr>
                <w:rFonts w:ascii="Times New Roman" w:hAnsi="Times New Roman" w:cs="Times New Roman"/>
                <w:sz w:val="24"/>
                <w:szCs w:val="24"/>
              </w:rPr>
            </w:pPr>
          </w:p>
        </w:tc>
      </w:tr>
      <w:tr w:rsidR="0092328F" w:rsidRPr="009B7597" w:rsidTr="00355E03">
        <w:tc>
          <w:tcPr>
            <w:tcW w:w="850" w:type="dxa"/>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5</w:t>
            </w:r>
          </w:p>
        </w:tc>
        <w:tc>
          <w:tcPr>
            <w:tcW w:w="4532" w:type="dxa"/>
          </w:tcPr>
          <w:p w:rsidR="0092328F" w:rsidRPr="009B7597" w:rsidRDefault="0092328F" w:rsidP="0009625D">
            <w:pPr>
              <w:pStyle w:val="ConsPlusNormal"/>
              <w:contextualSpacing/>
              <w:jc w:val="both"/>
              <w:rPr>
                <w:rFonts w:ascii="Times New Roman" w:hAnsi="Times New Roman" w:cs="Times New Roman"/>
                <w:sz w:val="24"/>
                <w:szCs w:val="24"/>
              </w:rPr>
            </w:pPr>
            <w:r w:rsidRPr="009B7597">
              <w:rPr>
                <w:rFonts w:ascii="Times New Roman" w:hAnsi="Times New Roman" w:cs="Times New Roman"/>
                <w:sz w:val="24"/>
                <w:szCs w:val="24"/>
              </w:rPr>
              <w:t xml:space="preserve">Технический план объекта капитального строительства, подготовленный в </w:t>
            </w:r>
            <w:r w:rsidRPr="009B7597">
              <w:rPr>
                <w:rFonts w:ascii="Times New Roman" w:hAnsi="Times New Roman" w:cs="Times New Roman"/>
                <w:sz w:val="24"/>
                <w:szCs w:val="24"/>
              </w:rPr>
              <w:lastRenderedPageBreak/>
              <w:t xml:space="preserve">соответствии с Федеральным </w:t>
            </w:r>
            <w:hyperlink r:id="rId58">
              <w:r w:rsidRPr="009B7597">
                <w:rPr>
                  <w:rFonts w:ascii="Times New Roman" w:hAnsi="Times New Roman" w:cs="Times New Roman"/>
                  <w:sz w:val="24"/>
                  <w:szCs w:val="24"/>
                </w:rPr>
                <w:t>законом</w:t>
              </w:r>
            </w:hyperlink>
            <w:r w:rsidRPr="009B7597">
              <w:rPr>
                <w:rFonts w:ascii="Times New Roman" w:hAnsi="Times New Roman" w:cs="Times New Roman"/>
                <w:sz w:val="24"/>
                <w:szCs w:val="24"/>
              </w:rPr>
              <w:t xml:space="preserve"> от 13 июля 2015 года </w:t>
            </w:r>
            <w:r w:rsidR="0024444A" w:rsidRPr="009B7597">
              <w:rPr>
                <w:rFonts w:ascii="Times New Roman" w:hAnsi="Times New Roman" w:cs="Times New Roman"/>
                <w:sz w:val="24"/>
                <w:szCs w:val="24"/>
              </w:rPr>
              <w:t>№</w:t>
            </w:r>
            <w:r w:rsidRPr="009B7597">
              <w:rPr>
                <w:rFonts w:ascii="Times New Roman" w:hAnsi="Times New Roman" w:cs="Times New Roman"/>
                <w:sz w:val="24"/>
                <w:szCs w:val="24"/>
              </w:rPr>
              <w:t xml:space="preserve"> 218-ФЗ </w:t>
            </w:r>
            <w:r w:rsidR="0024444A" w:rsidRPr="009B7597">
              <w:rPr>
                <w:rFonts w:ascii="Times New Roman" w:hAnsi="Times New Roman" w:cs="Times New Roman"/>
                <w:sz w:val="24"/>
                <w:szCs w:val="24"/>
              </w:rPr>
              <w:t>«</w:t>
            </w:r>
            <w:r w:rsidRPr="009B7597">
              <w:rPr>
                <w:rFonts w:ascii="Times New Roman" w:hAnsi="Times New Roman" w:cs="Times New Roman"/>
                <w:sz w:val="24"/>
                <w:szCs w:val="24"/>
              </w:rPr>
              <w:t>О государственной регистрации недвижимости</w:t>
            </w:r>
            <w:r w:rsidR="0024444A" w:rsidRPr="009B7597">
              <w:rPr>
                <w:rFonts w:ascii="Times New Roman" w:hAnsi="Times New Roman" w:cs="Times New Roman"/>
                <w:sz w:val="24"/>
                <w:szCs w:val="24"/>
              </w:rPr>
              <w:t>»</w:t>
            </w:r>
            <w:r w:rsidRPr="009B7597">
              <w:rPr>
                <w:rFonts w:ascii="Times New Roman" w:hAnsi="Times New Roman" w:cs="Times New Roman"/>
                <w:sz w:val="24"/>
                <w:szCs w:val="24"/>
              </w:rPr>
              <w:t>:</w:t>
            </w:r>
          </w:p>
        </w:tc>
        <w:tc>
          <w:tcPr>
            <w:tcW w:w="1842" w:type="dxa"/>
          </w:tcPr>
          <w:p w:rsidR="0092328F" w:rsidRPr="009B7597" w:rsidRDefault="0092328F" w:rsidP="0009625D">
            <w:pPr>
              <w:pStyle w:val="ConsPlusNormal"/>
              <w:contextualSpacing/>
              <w:rPr>
                <w:rFonts w:ascii="Times New Roman" w:hAnsi="Times New Roman" w:cs="Times New Roman"/>
                <w:sz w:val="24"/>
                <w:szCs w:val="24"/>
              </w:rPr>
            </w:pPr>
          </w:p>
        </w:tc>
        <w:tc>
          <w:tcPr>
            <w:tcW w:w="1770" w:type="dxa"/>
          </w:tcPr>
          <w:p w:rsidR="0092328F" w:rsidRPr="009B7597" w:rsidRDefault="0092328F" w:rsidP="0009625D">
            <w:pPr>
              <w:pStyle w:val="ConsPlusNormal"/>
              <w:contextualSpacing/>
              <w:rPr>
                <w:rFonts w:ascii="Times New Roman" w:hAnsi="Times New Roman" w:cs="Times New Roman"/>
                <w:sz w:val="24"/>
                <w:szCs w:val="24"/>
              </w:rPr>
            </w:pPr>
          </w:p>
        </w:tc>
      </w:tr>
    </w:tbl>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lastRenderedPageBreak/>
        <w:t>Номер телефона и адрес электронной почты для связи с застройщиком (представителем застройщика): _______________</w:t>
      </w:r>
      <w:r w:rsidR="00355E03" w:rsidRPr="009B7597">
        <w:rPr>
          <w:rFonts w:ascii="Times New Roman" w:hAnsi="Times New Roman" w:cs="Times New Roman"/>
          <w:sz w:val="28"/>
          <w:szCs w:val="28"/>
        </w:rPr>
        <w:t>_______________________</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Результат предоставления услуги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050"/>
        <w:gridCol w:w="1020"/>
      </w:tblGrid>
      <w:tr w:rsidR="0092328F" w:rsidRPr="009B7597">
        <w:tc>
          <w:tcPr>
            <w:tcW w:w="8050" w:type="dxa"/>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 xml:space="preserve">направить в форме электронного документа в личный кабинет в федеральной государственной информационной системе </w:t>
            </w:r>
            <w:r w:rsidR="0024444A" w:rsidRPr="009B7597">
              <w:rPr>
                <w:rFonts w:ascii="Times New Roman" w:hAnsi="Times New Roman" w:cs="Times New Roman"/>
                <w:sz w:val="24"/>
                <w:szCs w:val="24"/>
              </w:rPr>
              <w:t>«</w:t>
            </w:r>
            <w:r w:rsidRPr="009B7597">
              <w:rPr>
                <w:rFonts w:ascii="Times New Roman" w:hAnsi="Times New Roman" w:cs="Times New Roman"/>
                <w:sz w:val="24"/>
                <w:szCs w:val="24"/>
              </w:rPr>
              <w:t>Единый портал государственных и муниципальных услуг (функций)</w:t>
            </w:r>
            <w:r w:rsidR="0024444A" w:rsidRPr="009B7597">
              <w:rPr>
                <w:rFonts w:ascii="Times New Roman" w:hAnsi="Times New Roman" w:cs="Times New Roman"/>
                <w:sz w:val="24"/>
                <w:szCs w:val="24"/>
              </w:rPr>
              <w:t>»</w:t>
            </w:r>
            <w:r w:rsidRPr="009B7597">
              <w:rPr>
                <w:rFonts w:ascii="Times New Roman" w:hAnsi="Times New Roman" w:cs="Times New Roman"/>
                <w:sz w:val="24"/>
                <w:szCs w:val="24"/>
              </w:rPr>
              <w:t>/на региональном портале государственных и муниципальных услуг</w:t>
            </w:r>
          </w:p>
        </w:tc>
        <w:tc>
          <w:tcPr>
            <w:tcW w:w="1020"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tc>
          <w:tcPr>
            <w:tcW w:w="8050" w:type="dxa"/>
          </w:tcPr>
          <w:p w:rsidR="0092328F" w:rsidRPr="009B7597" w:rsidRDefault="0092328F" w:rsidP="0009625D">
            <w:pPr>
              <w:pStyle w:val="ConsPlusNormal"/>
              <w:contextualSpacing/>
              <w:jc w:val="both"/>
              <w:rPr>
                <w:rFonts w:ascii="Times New Roman" w:hAnsi="Times New Roman" w:cs="Times New Roman"/>
                <w:sz w:val="24"/>
                <w:szCs w:val="24"/>
              </w:rPr>
            </w:pPr>
            <w:r w:rsidRPr="009B7597">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w:t>
            </w:r>
          </w:p>
        </w:tc>
        <w:tc>
          <w:tcPr>
            <w:tcW w:w="1020"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tc>
          <w:tcPr>
            <w:tcW w:w="8050" w:type="dxa"/>
          </w:tcPr>
          <w:p w:rsidR="0092328F" w:rsidRPr="009B7597" w:rsidRDefault="0092328F" w:rsidP="0009625D">
            <w:pPr>
              <w:pStyle w:val="ConsPlusNormal"/>
              <w:contextualSpacing/>
              <w:jc w:val="both"/>
              <w:rPr>
                <w:rFonts w:ascii="Times New Roman" w:hAnsi="Times New Roman" w:cs="Times New Roman"/>
                <w:sz w:val="24"/>
                <w:szCs w:val="24"/>
              </w:rPr>
            </w:pPr>
            <w:r w:rsidRPr="009B7597">
              <w:rPr>
                <w:rFonts w:ascii="Times New Roman" w:hAnsi="Times New Roman" w:cs="Times New Roman"/>
                <w:sz w:val="24"/>
                <w:szCs w:val="24"/>
              </w:rPr>
              <w:t>направить на бумажном носителе на почтовый адрес: _______________________________________________________</w:t>
            </w:r>
          </w:p>
        </w:tc>
        <w:tc>
          <w:tcPr>
            <w:tcW w:w="1020"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tc>
          <w:tcPr>
            <w:tcW w:w="8050" w:type="dxa"/>
          </w:tcPr>
          <w:p w:rsidR="0092328F" w:rsidRPr="009B7597" w:rsidRDefault="0092328F" w:rsidP="0009625D">
            <w:pPr>
              <w:pStyle w:val="ConsPlusNormal"/>
              <w:contextualSpacing/>
              <w:jc w:val="both"/>
              <w:rPr>
                <w:rFonts w:ascii="Times New Roman" w:hAnsi="Times New Roman" w:cs="Times New Roman"/>
                <w:sz w:val="24"/>
                <w:szCs w:val="24"/>
              </w:rPr>
            </w:pPr>
            <w:r w:rsidRPr="009B7597">
              <w:rPr>
                <w:rFonts w:ascii="Times New Roman" w:hAnsi="Times New Roman" w:cs="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020" w:type="dxa"/>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tc>
          <w:tcPr>
            <w:tcW w:w="9070" w:type="dxa"/>
            <w:gridSpan w:val="2"/>
          </w:tcPr>
          <w:p w:rsidR="0092328F" w:rsidRPr="009B7597" w:rsidRDefault="0092328F" w:rsidP="0009625D">
            <w:pPr>
              <w:pStyle w:val="ConsPlusNormal"/>
              <w:contextualSpacing/>
              <w:jc w:val="center"/>
              <w:rPr>
                <w:rFonts w:ascii="Times New Roman" w:hAnsi="Times New Roman" w:cs="Times New Roman"/>
                <w:sz w:val="24"/>
                <w:szCs w:val="24"/>
              </w:rPr>
            </w:pPr>
            <w:r w:rsidRPr="009B7597">
              <w:rPr>
                <w:rFonts w:ascii="Times New Roman" w:hAnsi="Times New Roman" w:cs="Times New Roman"/>
                <w:sz w:val="24"/>
                <w:szCs w:val="24"/>
              </w:rPr>
              <w:t>Указывается один из перечисленных способов</w:t>
            </w:r>
          </w:p>
        </w:tc>
      </w:tr>
    </w:tbl>
    <w:p w:rsidR="0092328F" w:rsidRPr="009B7597" w:rsidRDefault="0092328F" w:rsidP="0009625D">
      <w:pPr>
        <w:pStyle w:val="ConsPlusNormal"/>
        <w:ind w:firstLine="709"/>
        <w:contextualSpacing/>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57"/>
        <w:gridCol w:w="4252"/>
        <w:gridCol w:w="737"/>
        <w:gridCol w:w="2324"/>
      </w:tblGrid>
      <w:tr w:rsidR="0092328F" w:rsidRPr="009B7597">
        <w:tc>
          <w:tcPr>
            <w:tcW w:w="1757" w:type="dxa"/>
            <w:tcBorders>
              <w:top w:val="nil"/>
              <w:left w:val="nil"/>
              <w:bottom w:val="nil"/>
              <w:right w:val="nil"/>
            </w:tcBorders>
          </w:tcPr>
          <w:p w:rsidR="0092328F" w:rsidRPr="009B7597" w:rsidRDefault="0092328F" w:rsidP="0009625D">
            <w:pPr>
              <w:pStyle w:val="ConsPlusNormal"/>
              <w:ind w:hanging="60"/>
              <w:contextualSpacing/>
              <w:jc w:val="both"/>
              <w:rPr>
                <w:rFonts w:ascii="Times New Roman" w:hAnsi="Times New Roman" w:cs="Times New Roman"/>
                <w:sz w:val="28"/>
                <w:szCs w:val="28"/>
              </w:rPr>
            </w:pPr>
            <w:r w:rsidRPr="009B7597">
              <w:rPr>
                <w:rFonts w:ascii="Times New Roman" w:hAnsi="Times New Roman" w:cs="Times New Roman"/>
                <w:sz w:val="28"/>
                <w:szCs w:val="28"/>
              </w:rPr>
              <w:t>Застройщик</w:t>
            </w:r>
          </w:p>
        </w:tc>
        <w:tc>
          <w:tcPr>
            <w:tcW w:w="4252" w:type="dxa"/>
            <w:tcBorders>
              <w:top w:val="nil"/>
              <w:left w:val="nil"/>
              <w:bottom w:val="single" w:sz="4" w:space="0" w:color="auto"/>
              <w:right w:val="nil"/>
            </w:tcBorders>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737"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2324" w:type="dxa"/>
            <w:tcBorders>
              <w:top w:val="nil"/>
              <w:left w:val="nil"/>
              <w:bottom w:val="single" w:sz="4" w:space="0" w:color="auto"/>
              <w:right w:val="nil"/>
            </w:tcBorders>
          </w:tcPr>
          <w:p w:rsidR="0092328F" w:rsidRPr="009B7597" w:rsidRDefault="0092328F" w:rsidP="0009625D">
            <w:pPr>
              <w:pStyle w:val="ConsPlusNormal"/>
              <w:ind w:firstLine="709"/>
              <w:contextualSpacing/>
              <w:rPr>
                <w:rFonts w:ascii="Times New Roman" w:hAnsi="Times New Roman" w:cs="Times New Roman"/>
                <w:sz w:val="24"/>
                <w:szCs w:val="24"/>
              </w:rPr>
            </w:pPr>
          </w:p>
        </w:tc>
      </w:tr>
      <w:tr w:rsidR="0092328F" w:rsidRPr="009B7597">
        <w:tc>
          <w:tcPr>
            <w:tcW w:w="1757" w:type="dxa"/>
            <w:vMerge w:val="restart"/>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4252" w:type="dxa"/>
            <w:vMerge w:val="restart"/>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(фамилия, имя, отчество (для граждан); наименование, фамилия, имя, отчество, должность руководителя (для юридических лиц), реквизиты доверенности фамилия, имя, отчество для представителя)</w:t>
            </w:r>
          </w:p>
        </w:tc>
        <w:tc>
          <w:tcPr>
            <w:tcW w:w="737" w:type="dxa"/>
            <w:vMerge w:val="restart"/>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2324" w:type="dxa"/>
            <w:tcBorders>
              <w:top w:val="single" w:sz="4" w:space="0" w:color="auto"/>
              <w:left w:val="nil"/>
              <w:bottom w:val="nil"/>
              <w:right w:val="nil"/>
            </w:tcBorders>
          </w:tcPr>
          <w:p w:rsidR="0092328F" w:rsidRPr="009B7597" w:rsidRDefault="0092328F" w:rsidP="0009625D">
            <w:pPr>
              <w:pStyle w:val="ConsPlusNormal"/>
              <w:ind w:firstLine="709"/>
              <w:contextualSpacing/>
              <w:jc w:val="center"/>
              <w:rPr>
                <w:rFonts w:ascii="Times New Roman" w:hAnsi="Times New Roman" w:cs="Times New Roman"/>
                <w:sz w:val="24"/>
                <w:szCs w:val="24"/>
              </w:rPr>
            </w:pPr>
            <w:r w:rsidRPr="009B7597">
              <w:rPr>
                <w:rFonts w:ascii="Times New Roman" w:hAnsi="Times New Roman" w:cs="Times New Roman"/>
                <w:sz w:val="24"/>
                <w:szCs w:val="24"/>
              </w:rPr>
              <w:t>(подпись)</w:t>
            </w:r>
          </w:p>
        </w:tc>
      </w:tr>
      <w:tr w:rsidR="0092328F" w:rsidRPr="009B7597">
        <w:tc>
          <w:tcPr>
            <w:tcW w:w="1757" w:type="dxa"/>
            <w:vMerge/>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4252" w:type="dxa"/>
            <w:vMerge/>
            <w:tcBorders>
              <w:top w:val="single" w:sz="4" w:space="0" w:color="auto"/>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737" w:type="dxa"/>
            <w:vMerge/>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4"/>
                <w:szCs w:val="24"/>
              </w:rPr>
            </w:pPr>
          </w:p>
        </w:tc>
        <w:tc>
          <w:tcPr>
            <w:tcW w:w="2324" w:type="dxa"/>
            <w:tcBorders>
              <w:top w:val="nil"/>
              <w:left w:val="nil"/>
              <w:bottom w:val="nil"/>
              <w:right w:val="nil"/>
            </w:tcBorders>
          </w:tcPr>
          <w:p w:rsidR="0092328F" w:rsidRPr="009B7597" w:rsidRDefault="0092328F" w:rsidP="0009625D">
            <w:pPr>
              <w:pStyle w:val="ConsPlusNormal"/>
              <w:contextualSpacing/>
              <w:rPr>
                <w:rFonts w:ascii="Times New Roman" w:hAnsi="Times New Roman" w:cs="Times New Roman"/>
                <w:sz w:val="24"/>
                <w:szCs w:val="24"/>
              </w:rPr>
            </w:pPr>
            <w:r w:rsidRPr="009B7597">
              <w:rPr>
                <w:rFonts w:ascii="Times New Roman" w:hAnsi="Times New Roman" w:cs="Times New Roman"/>
                <w:sz w:val="24"/>
                <w:szCs w:val="24"/>
              </w:rPr>
              <w:t>М.П. (при наличии)</w:t>
            </w:r>
          </w:p>
        </w:tc>
      </w:tr>
    </w:tbl>
    <w:p w:rsidR="0092328F" w:rsidRPr="009B7597" w:rsidRDefault="0092328F" w:rsidP="0009625D">
      <w:pPr>
        <w:pStyle w:val="ConsPlusNormal"/>
        <w:ind w:firstLine="709"/>
        <w:contextualSpacing/>
        <w:jc w:val="both"/>
        <w:rPr>
          <w:rFonts w:ascii="Times New Roman" w:hAnsi="Times New Roman" w:cs="Times New Roman"/>
          <w:sz w:val="24"/>
          <w:szCs w:val="24"/>
        </w:rPr>
      </w:pPr>
    </w:p>
    <w:p w:rsidR="0092328F" w:rsidRPr="009B7597" w:rsidRDefault="0092328F" w:rsidP="0009625D">
      <w:pPr>
        <w:pStyle w:val="ConsPlusNormal"/>
        <w:ind w:firstLine="709"/>
        <w:contextualSpacing/>
        <w:jc w:val="center"/>
        <w:rPr>
          <w:rFonts w:ascii="Times New Roman" w:hAnsi="Times New Roman" w:cs="Times New Roman"/>
          <w:sz w:val="24"/>
          <w:szCs w:val="24"/>
        </w:rPr>
      </w:pPr>
      <w:r w:rsidRPr="009B7597">
        <w:rPr>
          <w:rFonts w:ascii="Times New Roman" w:hAnsi="Times New Roman" w:cs="Times New Roman"/>
          <w:sz w:val="24"/>
          <w:szCs w:val="24"/>
        </w:rPr>
        <w:t>_______________</w:t>
      </w:r>
    </w:p>
    <w:p w:rsidR="0092328F" w:rsidRPr="009B7597" w:rsidRDefault="0092328F" w:rsidP="0009625D">
      <w:pPr>
        <w:pStyle w:val="ConsPlusNormal"/>
        <w:ind w:firstLine="709"/>
        <w:contextualSpacing/>
        <w:jc w:val="both"/>
        <w:rPr>
          <w:rFonts w:ascii="Times New Roman" w:hAnsi="Times New Roman" w:cs="Times New Roman"/>
          <w:sz w:val="24"/>
          <w:szCs w:val="24"/>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355E03" w:rsidRPr="009B7597" w:rsidRDefault="00355E03" w:rsidP="0009625D">
      <w:pPr>
        <w:pStyle w:val="ConsPlusNormal"/>
        <w:ind w:firstLine="709"/>
        <w:contextualSpacing/>
        <w:jc w:val="both"/>
        <w:rPr>
          <w:rFonts w:ascii="Times New Roman" w:hAnsi="Times New Roman" w:cs="Times New Roman"/>
          <w:sz w:val="28"/>
          <w:szCs w:val="28"/>
        </w:rPr>
      </w:pPr>
    </w:p>
    <w:p w:rsidR="00355E03" w:rsidRPr="009B7597" w:rsidRDefault="00355E03" w:rsidP="0009625D">
      <w:pPr>
        <w:pStyle w:val="ConsPlusNormal"/>
        <w:ind w:firstLine="709"/>
        <w:contextualSpacing/>
        <w:jc w:val="both"/>
        <w:rPr>
          <w:rFonts w:ascii="Times New Roman" w:hAnsi="Times New Roman" w:cs="Times New Roman"/>
          <w:sz w:val="28"/>
          <w:szCs w:val="28"/>
        </w:rPr>
      </w:pPr>
    </w:p>
    <w:p w:rsidR="00355E03" w:rsidRPr="009B7597" w:rsidRDefault="00355E03" w:rsidP="0009625D">
      <w:pPr>
        <w:pStyle w:val="ConsPlusNormal"/>
        <w:ind w:firstLine="709"/>
        <w:contextualSpacing/>
        <w:jc w:val="both"/>
        <w:rPr>
          <w:rFonts w:ascii="Times New Roman" w:hAnsi="Times New Roman" w:cs="Times New Roman"/>
          <w:sz w:val="28"/>
          <w:szCs w:val="28"/>
        </w:rPr>
      </w:pPr>
    </w:p>
    <w:p w:rsidR="00355E03" w:rsidRPr="009B7597" w:rsidRDefault="00355E03" w:rsidP="0009625D">
      <w:pPr>
        <w:pStyle w:val="ConsPlusNormal"/>
        <w:ind w:firstLine="709"/>
        <w:contextualSpacing/>
        <w:jc w:val="both"/>
        <w:rPr>
          <w:rFonts w:ascii="Times New Roman" w:hAnsi="Times New Roman" w:cs="Times New Roman"/>
          <w:sz w:val="28"/>
          <w:szCs w:val="28"/>
        </w:rPr>
      </w:pPr>
    </w:p>
    <w:p w:rsidR="00355E03" w:rsidRPr="009B7597" w:rsidRDefault="00355E03" w:rsidP="0009625D">
      <w:pPr>
        <w:pStyle w:val="ConsPlusNormal"/>
        <w:ind w:firstLine="709"/>
        <w:contextualSpacing/>
        <w:jc w:val="both"/>
        <w:rPr>
          <w:rFonts w:ascii="Times New Roman" w:hAnsi="Times New Roman" w:cs="Times New Roman"/>
          <w:sz w:val="28"/>
          <w:szCs w:val="28"/>
        </w:rPr>
      </w:pPr>
    </w:p>
    <w:p w:rsidR="00355E03" w:rsidRPr="009B7597" w:rsidRDefault="00355E03" w:rsidP="0009625D">
      <w:pPr>
        <w:pStyle w:val="ConsPlusNormal"/>
        <w:ind w:firstLine="709"/>
        <w:contextualSpacing/>
        <w:jc w:val="both"/>
        <w:rPr>
          <w:rFonts w:ascii="Times New Roman" w:hAnsi="Times New Roman" w:cs="Times New Roman"/>
          <w:sz w:val="28"/>
          <w:szCs w:val="28"/>
        </w:rPr>
      </w:pPr>
    </w:p>
    <w:p w:rsidR="009B7597" w:rsidRDefault="009B7597" w:rsidP="0009625D">
      <w:pPr>
        <w:pStyle w:val="ConsPlusNormal"/>
        <w:ind w:firstLine="709"/>
        <w:contextualSpacing/>
        <w:jc w:val="both"/>
        <w:rPr>
          <w:rFonts w:ascii="Times New Roman" w:hAnsi="Times New Roman" w:cs="Times New Roman"/>
          <w:sz w:val="28"/>
          <w:szCs w:val="28"/>
        </w:rPr>
        <w:sectPr w:rsidR="009B7597" w:rsidSect="009B7597">
          <w:pgSz w:w="11906" w:h="16838"/>
          <w:pgMar w:top="1134" w:right="851" w:bottom="1134" w:left="1701" w:header="709" w:footer="709" w:gutter="0"/>
          <w:pgNumType w:start="1"/>
          <w:cols w:space="708"/>
          <w:titlePg/>
          <w:docGrid w:linePitch="360"/>
        </w:sectPr>
      </w:pPr>
    </w:p>
    <w:p w:rsidR="0092328F" w:rsidRPr="009B7597" w:rsidRDefault="0092328F" w:rsidP="0009625D">
      <w:pPr>
        <w:pStyle w:val="ConsPlusNormal"/>
        <w:ind w:firstLine="709"/>
        <w:contextualSpacing/>
        <w:jc w:val="right"/>
        <w:outlineLvl w:val="1"/>
        <w:rPr>
          <w:rFonts w:ascii="Times New Roman" w:hAnsi="Times New Roman" w:cs="Times New Roman"/>
          <w:sz w:val="28"/>
          <w:szCs w:val="28"/>
        </w:rPr>
      </w:pPr>
      <w:r w:rsidRPr="009B7597">
        <w:rPr>
          <w:rFonts w:ascii="Times New Roman" w:hAnsi="Times New Roman" w:cs="Times New Roman"/>
          <w:sz w:val="28"/>
          <w:szCs w:val="28"/>
        </w:rPr>
        <w:lastRenderedPageBreak/>
        <w:t xml:space="preserve">Приложение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2</w:t>
      </w:r>
    </w:p>
    <w:p w:rsidR="0092328F" w:rsidRPr="009B7597" w:rsidRDefault="0092328F"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к административному регламенту</w:t>
      </w:r>
    </w:p>
    <w:p w:rsidR="0092328F" w:rsidRPr="009B7597" w:rsidRDefault="0092328F"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предоставления муниципальной услуги</w:t>
      </w:r>
    </w:p>
    <w:p w:rsidR="00355E03" w:rsidRPr="009B7597" w:rsidRDefault="00355E03" w:rsidP="0009625D">
      <w:pPr>
        <w:pStyle w:val="ConsPlusNormal"/>
        <w:tabs>
          <w:tab w:val="left" w:pos="3544"/>
        </w:tabs>
        <w:ind w:left="4536"/>
        <w:contextualSpacing/>
        <w:rPr>
          <w:rFonts w:ascii="Times New Roman" w:hAnsi="Times New Roman" w:cs="Times New Roman"/>
          <w:sz w:val="28"/>
          <w:szCs w:val="28"/>
        </w:rPr>
      </w:pPr>
      <w:r w:rsidRPr="009B7597">
        <w:rPr>
          <w:rFonts w:ascii="Times New Roman" w:hAnsi="Times New Roman" w:cs="Times New Roman"/>
          <w:sz w:val="28"/>
          <w:szCs w:val="28"/>
        </w:rPr>
        <w:t>«Выдача разрешения на ввод объекта в эксплуатацию»</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Normal"/>
        <w:ind w:firstLine="709"/>
        <w:contextualSpacing/>
        <w:jc w:val="right"/>
        <w:rPr>
          <w:rFonts w:ascii="Times New Roman" w:hAnsi="Times New Roman" w:cs="Times New Roman"/>
          <w:sz w:val="24"/>
          <w:szCs w:val="24"/>
        </w:rPr>
      </w:pP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(наименование застройщика</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(для гражданина - фамилия, имя, отчество,</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номер основного документа, удостоверяющего</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личность, сведения о дате выдачи</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указанного документа и выдавшем его органе,</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для юридических лиц - полное наименование</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организации, ИНН;</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для уполномоченного представителя -</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фамилия, имя, отчество, номер основного</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документа, удостоверяющего личность,</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сведения о дате выдачи указанного</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документа и выдавшем его органе,</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реквизиты доверенности или иного документа,</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подтверждающего полномочия  этого</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представителя,</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адрес регистрации, телефон, адрес</w:t>
      </w:r>
    </w:p>
    <w:p w:rsidR="0092328F" w:rsidRPr="009B7597" w:rsidRDefault="0092328F" w:rsidP="0009625D">
      <w:pPr>
        <w:pStyle w:val="ConsPlusNonformat"/>
        <w:ind w:firstLine="709"/>
        <w:contextualSpacing/>
        <w:jc w:val="right"/>
        <w:rPr>
          <w:rFonts w:ascii="Times New Roman" w:hAnsi="Times New Roman" w:cs="Times New Roman"/>
          <w:sz w:val="24"/>
          <w:szCs w:val="24"/>
        </w:rPr>
      </w:pPr>
      <w:r w:rsidRPr="009B7597">
        <w:rPr>
          <w:rFonts w:ascii="Times New Roman" w:hAnsi="Times New Roman" w:cs="Times New Roman"/>
          <w:sz w:val="24"/>
          <w:szCs w:val="24"/>
        </w:rPr>
        <w:t xml:space="preserve">                                            электронной почты)</w:t>
      </w:r>
    </w:p>
    <w:p w:rsidR="0092328F" w:rsidRPr="009B7597" w:rsidRDefault="0092328F" w:rsidP="0009625D">
      <w:pPr>
        <w:pStyle w:val="ConsPlusNonformat"/>
        <w:ind w:firstLine="709"/>
        <w:contextualSpacing/>
        <w:jc w:val="both"/>
        <w:rPr>
          <w:rFonts w:ascii="Times New Roman" w:hAnsi="Times New Roman" w:cs="Times New Roman"/>
          <w:sz w:val="28"/>
          <w:szCs w:val="28"/>
        </w:rPr>
      </w:pPr>
    </w:p>
    <w:p w:rsidR="0092328F" w:rsidRPr="009B7597" w:rsidRDefault="0092328F" w:rsidP="0009625D">
      <w:pPr>
        <w:pStyle w:val="ConsPlusNonformat"/>
        <w:contextualSpacing/>
        <w:jc w:val="center"/>
        <w:rPr>
          <w:rFonts w:ascii="Times New Roman" w:hAnsi="Times New Roman" w:cs="Times New Roman"/>
          <w:sz w:val="28"/>
          <w:szCs w:val="28"/>
        </w:rPr>
      </w:pPr>
      <w:bookmarkStart w:id="21" w:name="P1057"/>
      <w:bookmarkEnd w:id="21"/>
      <w:r w:rsidRPr="009B7597">
        <w:rPr>
          <w:rFonts w:ascii="Times New Roman" w:hAnsi="Times New Roman" w:cs="Times New Roman"/>
          <w:sz w:val="28"/>
          <w:szCs w:val="28"/>
        </w:rPr>
        <w:t>ЗАЯВЛЕНИЕ</w:t>
      </w:r>
    </w:p>
    <w:p w:rsidR="0092328F" w:rsidRPr="009B7597" w:rsidRDefault="0092328F" w:rsidP="0009625D">
      <w:pPr>
        <w:pStyle w:val="ConsPlusNonformat"/>
        <w:contextualSpacing/>
        <w:jc w:val="center"/>
        <w:rPr>
          <w:rFonts w:ascii="Times New Roman" w:hAnsi="Times New Roman" w:cs="Times New Roman"/>
          <w:sz w:val="28"/>
          <w:szCs w:val="28"/>
        </w:rPr>
      </w:pPr>
      <w:r w:rsidRPr="009B7597">
        <w:rPr>
          <w:rFonts w:ascii="Times New Roman" w:hAnsi="Times New Roman" w:cs="Times New Roman"/>
          <w:sz w:val="28"/>
          <w:szCs w:val="28"/>
        </w:rPr>
        <w:t>о внесении изменений в разрешение на ввод</w:t>
      </w:r>
    </w:p>
    <w:p w:rsidR="0092328F" w:rsidRPr="009B7597" w:rsidRDefault="0092328F" w:rsidP="0009625D">
      <w:pPr>
        <w:pStyle w:val="ConsPlusNonformat"/>
        <w:contextualSpacing/>
        <w:jc w:val="center"/>
        <w:rPr>
          <w:rFonts w:ascii="Times New Roman" w:hAnsi="Times New Roman" w:cs="Times New Roman"/>
          <w:sz w:val="28"/>
          <w:szCs w:val="28"/>
        </w:rPr>
      </w:pPr>
      <w:r w:rsidRPr="009B7597">
        <w:rPr>
          <w:rFonts w:ascii="Times New Roman" w:hAnsi="Times New Roman" w:cs="Times New Roman"/>
          <w:sz w:val="28"/>
          <w:szCs w:val="28"/>
        </w:rPr>
        <w:t>объекта в эксплуатацию</w:t>
      </w:r>
    </w:p>
    <w:p w:rsidR="0092328F" w:rsidRPr="009B7597" w:rsidRDefault="0092328F" w:rsidP="0009625D">
      <w:pPr>
        <w:pStyle w:val="ConsPlusNonformat"/>
        <w:contextualSpacing/>
        <w:jc w:val="center"/>
        <w:rPr>
          <w:rFonts w:ascii="Times New Roman" w:hAnsi="Times New Roman" w:cs="Times New Roman"/>
          <w:sz w:val="28"/>
          <w:szCs w:val="28"/>
        </w:rPr>
      </w:pP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Прошу внести изменение(я) в разрешение на ввод объекта в эксплуатацию</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______________________________________________________</w:t>
      </w:r>
    </w:p>
    <w:p w:rsidR="0092328F" w:rsidRPr="009B7597" w:rsidRDefault="0092328F" w:rsidP="0009625D">
      <w:pPr>
        <w:pStyle w:val="ConsPlusNonformat"/>
        <w:ind w:firstLine="709"/>
        <w:contextualSpacing/>
        <w:jc w:val="both"/>
        <w:rPr>
          <w:rFonts w:ascii="Times New Roman" w:hAnsi="Times New Roman" w:cs="Times New Roman"/>
          <w:sz w:val="22"/>
        </w:rPr>
      </w:pPr>
      <w:r w:rsidRPr="009B7597">
        <w:rPr>
          <w:rFonts w:ascii="Times New Roman" w:hAnsi="Times New Roman" w:cs="Times New Roman"/>
          <w:sz w:val="28"/>
          <w:szCs w:val="28"/>
        </w:rPr>
        <w:t xml:space="preserve">                            </w:t>
      </w:r>
      <w:r w:rsidRPr="009B7597">
        <w:rPr>
          <w:rFonts w:ascii="Times New Roman" w:hAnsi="Times New Roman" w:cs="Times New Roman"/>
          <w:sz w:val="22"/>
        </w:rPr>
        <w:t>дата издания, номер</w:t>
      </w:r>
    </w:p>
    <w:p w:rsidR="0092328F" w:rsidRPr="009B7597" w:rsidRDefault="0092328F" w:rsidP="0009625D">
      <w:pPr>
        <w:pStyle w:val="ConsPlusNonformat"/>
        <w:contextualSpacing/>
        <w:jc w:val="both"/>
        <w:rPr>
          <w:rFonts w:ascii="Times New Roman" w:hAnsi="Times New Roman" w:cs="Times New Roman"/>
          <w:sz w:val="28"/>
          <w:szCs w:val="28"/>
        </w:rPr>
      </w:pPr>
      <w:r w:rsidRPr="009B7597">
        <w:rPr>
          <w:rFonts w:ascii="Times New Roman" w:hAnsi="Times New Roman" w:cs="Times New Roman"/>
          <w:sz w:val="28"/>
          <w:szCs w:val="28"/>
        </w:rPr>
        <w:t>в связи с</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__________________________________________________________</w:t>
      </w:r>
    </w:p>
    <w:p w:rsidR="0092328F" w:rsidRPr="009B7597" w:rsidRDefault="0092328F" w:rsidP="0009625D">
      <w:pPr>
        <w:pStyle w:val="ConsPlusNonformat"/>
        <w:contextualSpacing/>
        <w:jc w:val="both"/>
        <w:rPr>
          <w:rFonts w:ascii="Times New Roman" w:hAnsi="Times New Roman" w:cs="Times New Roman"/>
          <w:sz w:val="28"/>
          <w:szCs w:val="28"/>
        </w:rPr>
      </w:pPr>
      <w:r w:rsidRPr="009B7597">
        <w:rPr>
          <w:rFonts w:ascii="Times New Roman" w:hAnsi="Times New Roman" w:cs="Times New Roman"/>
          <w:sz w:val="28"/>
          <w:szCs w:val="28"/>
        </w:rPr>
        <w:t>излагается причина, по которой необходимо внесение изменений в документ</w:t>
      </w:r>
    </w:p>
    <w:p w:rsidR="0092328F" w:rsidRPr="009B7597" w:rsidRDefault="0092328F" w:rsidP="0009625D">
      <w:pPr>
        <w:pStyle w:val="ConsPlusNonformat"/>
        <w:ind w:firstLine="709"/>
        <w:contextualSpacing/>
        <w:jc w:val="both"/>
        <w:rPr>
          <w:rFonts w:ascii="Times New Roman" w:hAnsi="Times New Roman" w:cs="Times New Roman"/>
          <w:sz w:val="28"/>
          <w:szCs w:val="28"/>
        </w:rPr>
      </w:pP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Приложение:</w:t>
      </w:r>
    </w:p>
    <w:p w:rsidR="0092328F" w:rsidRPr="009B7597" w:rsidRDefault="0092328F" w:rsidP="0009625D">
      <w:pPr>
        <w:pStyle w:val="ConsPlusNonformat"/>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w:t>
      </w:r>
      <w:r w:rsidR="007838B4" w:rsidRPr="009B7597">
        <w:rPr>
          <w:rFonts w:ascii="Times New Roman" w:hAnsi="Times New Roman" w:cs="Times New Roman"/>
          <w:sz w:val="28"/>
          <w:szCs w:val="28"/>
        </w:rPr>
        <w:tab/>
      </w:r>
      <w:r w:rsidRPr="009B7597">
        <w:rPr>
          <w:rFonts w:ascii="Times New Roman" w:hAnsi="Times New Roman" w:cs="Times New Roman"/>
          <w:sz w:val="28"/>
          <w:szCs w:val="28"/>
        </w:rPr>
        <w:t>1) документ, удостоверяющий личность заявителя (уполномоченного</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представителя), из числ</w:t>
      </w:r>
      <w:r w:rsidR="000100C5" w:rsidRPr="009B7597">
        <w:rPr>
          <w:rFonts w:ascii="Times New Roman" w:hAnsi="Times New Roman" w:cs="Times New Roman"/>
          <w:sz w:val="28"/>
          <w:szCs w:val="28"/>
        </w:rPr>
        <w:t>а</w:t>
      </w:r>
      <w:r w:rsidRPr="009B7597">
        <w:rPr>
          <w:rFonts w:ascii="Times New Roman" w:hAnsi="Times New Roman" w:cs="Times New Roman"/>
          <w:sz w:val="28"/>
          <w:szCs w:val="28"/>
        </w:rPr>
        <w:t xml:space="preserve"> следующих: паспорт гражданина Российской</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lastRenderedPageBreak/>
        <w:t>Федерации, паспорт гражданина иностранного государства, военный билет,</w:t>
      </w:r>
    </w:p>
    <w:p w:rsidR="0092328F" w:rsidRPr="009B7597" w:rsidRDefault="0092328F" w:rsidP="0009625D">
      <w:pPr>
        <w:pStyle w:val="ConsPlusNonformat"/>
        <w:contextualSpacing/>
        <w:jc w:val="both"/>
        <w:rPr>
          <w:rFonts w:ascii="Times New Roman" w:hAnsi="Times New Roman" w:cs="Times New Roman"/>
          <w:sz w:val="28"/>
          <w:szCs w:val="28"/>
        </w:rPr>
      </w:pPr>
      <w:r w:rsidRPr="009B7597">
        <w:rPr>
          <w:rFonts w:ascii="Times New Roman" w:hAnsi="Times New Roman" w:cs="Times New Roman"/>
          <w:sz w:val="28"/>
          <w:szCs w:val="28"/>
        </w:rPr>
        <w:t>удостоверение военнослужащего, паспорт моряка, временное удостоверение</w:t>
      </w:r>
    </w:p>
    <w:p w:rsidR="0092328F" w:rsidRPr="009B7597" w:rsidRDefault="0092328F" w:rsidP="0009625D">
      <w:pPr>
        <w:pStyle w:val="ConsPlusNonformat"/>
        <w:contextualSpacing/>
        <w:jc w:val="both"/>
        <w:rPr>
          <w:rFonts w:ascii="Times New Roman" w:hAnsi="Times New Roman" w:cs="Times New Roman"/>
          <w:sz w:val="28"/>
          <w:szCs w:val="28"/>
        </w:rPr>
      </w:pPr>
      <w:r w:rsidRPr="009B7597">
        <w:rPr>
          <w:rFonts w:ascii="Times New Roman" w:hAnsi="Times New Roman" w:cs="Times New Roman"/>
          <w:sz w:val="28"/>
          <w:szCs w:val="28"/>
        </w:rPr>
        <w:t>гражданина Российской Федерации установленной формы (копия);</w:t>
      </w: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2) документы, подтверждающие полномочия представителя (в случае, если</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от имени заявителя обращается уполномоченный представитель) (копия);</w:t>
      </w: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3) технический план объекта капитального строительства с учетом</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 xml:space="preserve">внесенных изменений, подготовленный в соответствии с Федеральным </w:t>
      </w:r>
      <w:hyperlink r:id="rId59">
        <w:r w:rsidRPr="009B7597">
          <w:rPr>
            <w:rFonts w:ascii="Times New Roman" w:hAnsi="Times New Roman" w:cs="Times New Roman"/>
            <w:sz w:val="28"/>
            <w:szCs w:val="28"/>
          </w:rPr>
          <w:t>законом</w:t>
        </w:r>
      </w:hyperlink>
      <w:r w:rsidRPr="009B7597">
        <w:rPr>
          <w:rFonts w:ascii="Times New Roman" w:hAnsi="Times New Roman" w:cs="Times New Roman"/>
          <w:sz w:val="28"/>
          <w:szCs w:val="28"/>
        </w:rPr>
        <w:t xml:space="preserve">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О</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государственной регистрации недвижимости</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w:t>
      </w: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4) иные документы, предусмотренные   </w:t>
      </w:r>
      <w:hyperlink w:anchor="P130">
        <w:r w:rsidRPr="009B7597">
          <w:rPr>
            <w:rFonts w:ascii="Times New Roman" w:hAnsi="Times New Roman" w:cs="Times New Roman"/>
            <w:sz w:val="28"/>
            <w:szCs w:val="28"/>
          </w:rPr>
          <w:t>пунктом   13</w:t>
        </w:r>
      </w:hyperlink>
      <w:r w:rsidRPr="009B7597">
        <w:rPr>
          <w:rFonts w:ascii="Times New Roman" w:hAnsi="Times New Roman" w:cs="Times New Roman"/>
          <w:sz w:val="28"/>
          <w:szCs w:val="28"/>
        </w:rPr>
        <w:t xml:space="preserve">   настоящего</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административного  регламента,  если  в такие документы внесены изменения в</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связи с подготовкой технического плана объекта капитального строительства,</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содержание которого требует внесения изменений в выданное разрешение на</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ввод объекта в эксплуатацию.</w:t>
      </w:r>
    </w:p>
    <w:p w:rsidR="0092328F" w:rsidRPr="009B7597" w:rsidRDefault="0092328F" w:rsidP="0009625D">
      <w:pPr>
        <w:pStyle w:val="ConsPlusNonformat"/>
        <w:ind w:firstLine="709"/>
        <w:contextualSpacing/>
        <w:jc w:val="both"/>
        <w:rPr>
          <w:rFonts w:ascii="Times New Roman" w:hAnsi="Times New Roman" w:cs="Times New Roman"/>
          <w:sz w:val="28"/>
          <w:szCs w:val="28"/>
        </w:rPr>
      </w:pPr>
    </w:p>
    <w:p w:rsidR="0092328F" w:rsidRPr="009B7597" w:rsidRDefault="0092328F" w:rsidP="0009625D">
      <w:pPr>
        <w:pStyle w:val="ConsPlusNonformat"/>
        <w:ind w:firstLine="708"/>
        <w:contextualSpacing/>
        <w:jc w:val="both"/>
        <w:rPr>
          <w:rFonts w:ascii="Times New Roman" w:hAnsi="Times New Roman" w:cs="Times New Roman"/>
          <w:sz w:val="28"/>
          <w:szCs w:val="28"/>
        </w:rPr>
      </w:pPr>
      <w:r w:rsidRPr="009B7597">
        <w:rPr>
          <w:rFonts w:ascii="Times New Roman" w:hAnsi="Times New Roman" w:cs="Times New Roman"/>
          <w:sz w:val="28"/>
          <w:szCs w:val="28"/>
        </w:rPr>
        <w:t>Заполняется в случае, если муниципальная услуга предоставляется в</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электронной форме:</w:t>
      </w: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Я согласен получать уведомления на электронную почту</w:t>
      </w:r>
    </w:p>
    <w:p w:rsidR="0092328F" w:rsidRPr="009B7597" w:rsidRDefault="0092328F" w:rsidP="0009625D">
      <w:pPr>
        <w:pStyle w:val="ConsPlusNonformat"/>
        <w:ind w:left="708" w:firstLine="1"/>
        <w:contextualSpacing/>
        <w:jc w:val="both"/>
        <w:rPr>
          <w:rFonts w:ascii="Times New Roman" w:hAnsi="Times New Roman" w:cs="Times New Roman"/>
          <w:sz w:val="22"/>
        </w:rPr>
      </w:pPr>
      <w:r w:rsidRPr="009B7597">
        <w:rPr>
          <w:rFonts w:ascii="Times New Roman" w:hAnsi="Times New Roman" w:cs="Times New Roman"/>
          <w:sz w:val="28"/>
          <w:szCs w:val="28"/>
        </w:rPr>
        <w:t>__</w:t>
      </w:r>
      <w:r w:rsidR="007838B4" w:rsidRPr="009B7597">
        <w:rPr>
          <w:rFonts w:ascii="Times New Roman" w:hAnsi="Times New Roman" w:cs="Times New Roman"/>
          <w:sz w:val="28"/>
          <w:szCs w:val="28"/>
        </w:rPr>
        <w:t xml:space="preserve">___________________________ </w:t>
      </w:r>
      <w:r w:rsidRPr="009B7597">
        <w:rPr>
          <w:rFonts w:ascii="Times New Roman" w:hAnsi="Times New Roman" w:cs="Times New Roman"/>
          <w:sz w:val="28"/>
          <w:szCs w:val="28"/>
        </w:rPr>
        <w:t>и/или на номер мобильного телефона</w:t>
      </w:r>
      <w:r w:rsidR="007838B4" w:rsidRPr="009B7597">
        <w:rPr>
          <w:rFonts w:ascii="Times New Roman" w:hAnsi="Times New Roman" w:cs="Times New Roman"/>
          <w:sz w:val="28"/>
          <w:szCs w:val="28"/>
        </w:rPr>
        <w:t xml:space="preserve"> </w:t>
      </w:r>
      <w:r w:rsidRPr="009B7597">
        <w:rPr>
          <w:rFonts w:ascii="Times New Roman" w:hAnsi="Times New Roman" w:cs="Times New Roman"/>
          <w:sz w:val="28"/>
          <w:szCs w:val="28"/>
        </w:rPr>
        <w:t xml:space="preserve"> </w:t>
      </w:r>
      <w:r w:rsidRPr="009B7597">
        <w:rPr>
          <w:rFonts w:ascii="Times New Roman" w:hAnsi="Times New Roman" w:cs="Times New Roman"/>
          <w:sz w:val="22"/>
        </w:rPr>
        <w:t>указать адрес электронной почты</w:t>
      </w:r>
      <w:r w:rsidR="007838B4" w:rsidRPr="009B7597">
        <w:rPr>
          <w:rFonts w:ascii="Times New Roman" w:hAnsi="Times New Roman" w:cs="Times New Roman"/>
          <w:sz w:val="22"/>
        </w:rPr>
        <w:t xml:space="preserve"> </w:t>
      </w: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___________________________________</w:t>
      </w:r>
    </w:p>
    <w:p w:rsidR="0092328F" w:rsidRPr="009B7597" w:rsidRDefault="0092328F" w:rsidP="0009625D">
      <w:pPr>
        <w:pStyle w:val="ConsPlusNonformat"/>
        <w:ind w:firstLine="709"/>
        <w:contextualSpacing/>
        <w:jc w:val="both"/>
        <w:rPr>
          <w:rFonts w:ascii="Times New Roman" w:hAnsi="Times New Roman" w:cs="Times New Roman"/>
          <w:sz w:val="22"/>
        </w:rPr>
      </w:pPr>
      <w:r w:rsidRPr="009B7597">
        <w:rPr>
          <w:rFonts w:ascii="Times New Roman" w:hAnsi="Times New Roman" w:cs="Times New Roman"/>
          <w:sz w:val="28"/>
          <w:szCs w:val="28"/>
        </w:rPr>
        <w:t xml:space="preserve"> </w:t>
      </w:r>
      <w:r w:rsidRPr="009B7597">
        <w:rPr>
          <w:rFonts w:ascii="Times New Roman" w:hAnsi="Times New Roman" w:cs="Times New Roman"/>
          <w:sz w:val="22"/>
        </w:rPr>
        <w:t>указать номер мобильного телефона</w:t>
      </w:r>
    </w:p>
    <w:p w:rsidR="0092328F" w:rsidRPr="009B7597" w:rsidRDefault="0092328F" w:rsidP="0009625D">
      <w:pPr>
        <w:pStyle w:val="ConsPlusNonformat"/>
        <w:ind w:firstLine="709"/>
        <w:contextualSpacing/>
        <w:jc w:val="both"/>
        <w:rPr>
          <w:rFonts w:ascii="Times New Roman" w:hAnsi="Times New Roman" w:cs="Times New Roman"/>
          <w:sz w:val="28"/>
          <w:szCs w:val="28"/>
        </w:rPr>
      </w:pP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Застр</w:t>
      </w:r>
      <w:r w:rsidR="007838B4" w:rsidRPr="009B7597">
        <w:rPr>
          <w:rFonts w:ascii="Times New Roman" w:hAnsi="Times New Roman" w:cs="Times New Roman"/>
          <w:sz w:val="28"/>
          <w:szCs w:val="28"/>
        </w:rPr>
        <w:t>ойщик ____________________________</w:t>
      </w:r>
      <w:r w:rsidRPr="009B7597">
        <w:rPr>
          <w:rFonts w:ascii="Times New Roman" w:hAnsi="Times New Roman" w:cs="Times New Roman"/>
          <w:sz w:val="28"/>
          <w:szCs w:val="28"/>
        </w:rPr>
        <w:t xml:space="preserve">          __</w:t>
      </w:r>
      <w:r w:rsidR="007838B4" w:rsidRPr="009B7597">
        <w:rPr>
          <w:rFonts w:ascii="Times New Roman" w:hAnsi="Times New Roman" w:cs="Times New Roman"/>
          <w:sz w:val="28"/>
          <w:szCs w:val="28"/>
        </w:rPr>
        <w:t>______________</w:t>
      </w:r>
    </w:p>
    <w:p w:rsidR="0092328F" w:rsidRPr="009B7597" w:rsidRDefault="0092328F" w:rsidP="0009625D">
      <w:pPr>
        <w:pStyle w:val="ConsPlusNonformat"/>
        <w:ind w:firstLine="709"/>
        <w:contextualSpacing/>
        <w:jc w:val="both"/>
        <w:rPr>
          <w:rFonts w:ascii="Times New Roman" w:hAnsi="Times New Roman" w:cs="Times New Roman"/>
          <w:sz w:val="22"/>
        </w:rPr>
      </w:pPr>
      <w:r w:rsidRPr="009B7597">
        <w:rPr>
          <w:rFonts w:ascii="Times New Roman" w:hAnsi="Times New Roman" w:cs="Times New Roman"/>
          <w:sz w:val="22"/>
        </w:rPr>
        <w:t xml:space="preserve">           (фамилия, имя, отчество (для граждан);            </w:t>
      </w:r>
      <w:r w:rsidR="007838B4" w:rsidRPr="009B7597">
        <w:rPr>
          <w:rFonts w:ascii="Times New Roman" w:hAnsi="Times New Roman" w:cs="Times New Roman"/>
          <w:sz w:val="22"/>
        </w:rPr>
        <w:t xml:space="preserve">                             </w:t>
      </w:r>
      <w:r w:rsidRPr="009B7597">
        <w:rPr>
          <w:rFonts w:ascii="Times New Roman" w:hAnsi="Times New Roman" w:cs="Times New Roman"/>
          <w:sz w:val="22"/>
        </w:rPr>
        <w:t xml:space="preserve">  (подпись)</w:t>
      </w:r>
    </w:p>
    <w:p w:rsidR="0092328F" w:rsidRPr="009B7597" w:rsidRDefault="0092328F" w:rsidP="0009625D">
      <w:pPr>
        <w:pStyle w:val="ConsPlusNonformat"/>
        <w:ind w:firstLine="709"/>
        <w:contextualSpacing/>
        <w:jc w:val="both"/>
        <w:rPr>
          <w:rFonts w:ascii="Times New Roman" w:hAnsi="Times New Roman" w:cs="Times New Roman"/>
          <w:sz w:val="22"/>
        </w:rPr>
      </w:pPr>
      <w:r w:rsidRPr="009B7597">
        <w:rPr>
          <w:rFonts w:ascii="Times New Roman" w:hAnsi="Times New Roman" w:cs="Times New Roman"/>
          <w:sz w:val="22"/>
        </w:rPr>
        <w:t xml:space="preserve">           наименование, фамилия, имя, отчество,</w:t>
      </w:r>
    </w:p>
    <w:p w:rsidR="0092328F" w:rsidRPr="009B7597" w:rsidRDefault="0092328F" w:rsidP="0009625D">
      <w:pPr>
        <w:pStyle w:val="ConsPlusNonformat"/>
        <w:ind w:firstLine="709"/>
        <w:contextualSpacing/>
        <w:jc w:val="both"/>
        <w:rPr>
          <w:rFonts w:ascii="Times New Roman" w:hAnsi="Times New Roman" w:cs="Times New Roman"/>
          <w:sz w:val="22"/>
        </w:rPr>
      </w:pPr>
      <w:r w:rsidRPr="009B7597">
        <w:rPr>
          <w:rFonts w:ascii="Times New Roman" w:hAnsi="Times New Roman" w:cs="Times New Roman"/>
          <w:sz w:val="22"/>
        </w:rPr>
        <w:t xml:space="preserve">           должность руководителя (для юридических</w:t>
      </w:r>
    </w:p>
    <w:p w:rsidR="0092328F" w:rsidRPr="009B7597" w:rsidRDefault="0092328F" w:rsidP="0009625D">
      <w:pPr>
        <w:pStyle w:val="ConsPlusNonformat"/>
        <w:ind w:firstLine="709"/>
        <w:contextualSpacing/>
        <w:jc w:val="both"/>
        <w:rPr>
          <w:rFonts w:ascii="Times New Roman" w:hAnsi="Times New Roman" w:cs="Times New Roman"/>
          <w:sz w:val="22"/>
        </w:rPr>
      </w:pPr>
      <w:r w:rsidRPr="009B7597">
        <w:rPr>
          <w:rFonts w:ascii="Times New Roman" w:hAnsi="Times New Roman" w:cs="Times New Roman"/>
          <w:sz w:val="22"/>
        </w:rPr>
        <w:t xml:space="preserve">           лиц), реквизиты доверенности для</w:t>
      </w:r>
    </w:p>
    <w:p w:rsidR="0092328F" w:rsidRPr="009B7597" w:rsidRDefault="0092328F" w:rsidP="0009625D">
      <w:pPr>
        <w:pStyle w:val="ConsPlusNonformat"/>
        <w:ind w:firstLine="709"/>
        <w:contextualSpacing/>
        <w:jc w:val="both"/>
        <w:rPr>
          <w:rFonts w:ascii="Times New Roman" w:hAnsi="Times New Roman" w:cs="Times New Roman"/>
          <w:sz w:val="22"/>
        </w:rPr>
      </w:pPr>
      <w:r w:rsidRPr="009B7597">
        <w:rPr>
          <w:rFonts w:ascii="Times New Roman" w:hAnsi="Times New Roman" w:cs="Times New Roman"/>
          <w:sz w:val="22"/>
        </w:rPr>
        <w:t xml:space="preserve">           уполномоченного представителя)</w:t>
      </w:r>
    </w:p>
    <w:p w:rsidR="0092328F" w:rsidRPr="009B7597" w:rsidRDefault="0092328F" w:rsidP="0009625D">
      <w:pPr>
        <w:pStyle w:val="ConsPlusNonformat"/>
        <w:ind w:firstLine="709"/>
        <w:contextualSpacing/>
        <w:jc w:val="both"/>
        <w:rPr>
          <w:rFonts w:ascii="Times New Roman" w:hAnsi="Times New Roman" w:cs="Times New Roman"/>
          <w:sz w:val="22"/>
        </w:rPr>
      </w:pPr>
      <w:r w:rsidRPr="009B7597">
        <w:rPr>
          <w:rFonts w:ascii="Times New Roman" w:hAnsi="Times New Roman" w:cs="Times New Roman"/>
          <w:sz w:val="22"/>
        </w:rPr>
        <w:t xml:space="preserve">                                                         М.П. (при наличии)</w:t>
      </w:r>
    </w:p>
    <w:p w:rsidR="0092328F" w:rsidRPr="009B7597" w:rsidRDefault="0092328F" w:rsidP="0009625D">
      <w:pPr>
        <w:pStyle w:val="ConsPlusNonformat"/>
        <w:ind w:firstLine="709"/>
        <w:contextualSpacing/>
        <w:jc w:val="both"/>
        <w:rPr>
          <w:rFonts w:ascii="Times New Roman" w:hAnsi="Times New Roman" w:cs="Times New Roman"/>
          <w:sz w:val="28"/>
          <w:szCs w:val="28"/>
        </w:rPr>
      </w:pP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___</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____________ 20___ г.</w:t>
      </w: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92328F" w:rsidRPr="009B7597" w:rsidRDefault="0092328F" w:rsidP="0009625D">
      <w:pPr>
        <w:pStyle w:val="ConsPlusNormal"/>
        <w:ind w:firstLine="709"/>
        <w:contextualSpacing/>
        <w:jc w:val="both"/>
        <w:rPr>
          <w:rFonts w:ascii="Times New Roman" w:hAnsi="Times New Roman" w:cs="Times New Roman"/>
          <w:sz w:val="28"/>
          <w:szCs w:val="28"/>
        </w:rPr>
      </w:pPr>
    </w:p>
    <w:p w:rsidR="00573B55" w:rsidRPr="009B7597" w:rsidRDefault="00573B55" w:rsidP="0009625D">
      <w:pPr>
        <w:pStyle w:val="ConsPlusNormal"/>
        <w:ind w:firstLine="709"/>
        <w:contextualSpacing/>
        <w:jc w:val="right"/>
        <w:outlineLvl w:val="1"/>
        <w:rPr>
          <w:rFonts w:ascii="Times New Roman" w:hAnsi="Times New Roman" w:cs="Times New Roman"/>
          <w:sz w:val="28"/>
          <w:szCs w:val="28"/>
        </w:rPr>
      </w:pPr>
    </w:p>
    <w:p w:rsidR="00573B55" w:rsidRPr="009B7597" w:rsidRDefault="00573B55" w:rsidP="0009625D">
      <w:pPr>
        <w:pStyle w:val="ConsPlusNormal"/>
        <w:ind w:firstLine="709"/>
        <w:contextualSpacing/>
        <w:jc w:val="right"/>
        <w:outlineLvl w:val="1"/>
        <w:rPr>
          <w:rFonts w:ascii="Times New Roman" w:hAnsi="Times New Roman" w:cs="Times New Roman"/>
          <w:sz w:val="28"/>
          <w:szCs w:val="28"/>
        </w:rPr>
      </w:pPr>
    </w:p>
    <w:p w:rsidR="00573B55" w:rsidRPr="009B7597" w:rsidRDefault="00573B55" w:rsidP="0009625D">
      <w:pPr>
        <w:pStyle w:val="ConsPlusNormal"/>
        <w:ind w:firstLine="709"/>
        <w:contextualSpacing/>
        <w:jc w:val="right"/>
        <w:outlineLvl w:val="1"/>
        <w:rPr>
          <w:rFonts w:ascii="Times New Roman" w:hAnsi="Times New Roman" w:cs="Times New Roman"/>
          <w:sz w:val="28"/>
          <w:szCs w:val="28"/>
        </w:rPr>
      </w:pPr>
    </w:p>
    <w:p w:rsidR="00573B55" w:rsidRPr="009B7597" w:rsidRDefault="00573B55" w:rsidP="0009625D">
      <w:pPr>
        <w:pStyle w:val="ConsPlusNormal"/>
        <w:ind w:firstLine="709"/>
        <w:contextualSpacing/>
        <w:jc w:val="right"/>
        <w:outlineLvl w:val="1"/>
        <w:rPr>
          <w:rFonts w:ascii="Times New Roman" w:hAnsi="Times New Roman" w:cs="Times New Roman"/>
          <w:sz w:val="28"/>
          <w:szCs w:val="28"/>
        </w:rPr>
      </w:pPr>
    </w:p>
    <w:p w:rsidR="00573B55" w:rsidRPr="009B7597" w:rsidRDefault="00573B55" w:rsidP="0009625D">
      <w:pPr>
        <w:pStyle w:val="ConsPlusNormal"/>
        <w:ind w:firstLine="709"/>
        <w:contextualSpacing/>
        <w:jc w:val="right"/>
        <w:outlineLvl w:val="1"/>
        <w:rPr>
          <w:rFonts w:ascii="Times New Roman" w:hAnsi="Times New Roman" w:cs="Times New Roman"/>
          <w:sz w:val="28"/>
          <w:szCs w:val="28"/>
        </w:rPr>
      </w:pPr>
    </w:p>
    <w:p w:rsidR="00573B55" w:rsidRPr="009B7597" w:rsidRDefault="00573B55" w:rsidP="0009625D">
      <w:pPr>
        <w:pStyle w:val="ConsPlusNormal"/>
        <w:ind w:firstLine="709"/>
        <w:contextualSpacing/>
        <w:jc w:val="right"/>
        <w:outlineLvl w:val="1"/>
        <w:rPr>
          <w:rFonts w:ascii="Times New Roman" w:hAnsi="Times New Roman" w:cs="Times New Roman"/>
          <w:sz w:val="28"/>
          <w:szCs w:val="28"/>
        </w:rPr>
      </w:pPr>
    </w:p>
    <w:p w:rsidR="00573B55" w:rsidRPr="009B7597" w:rsidRDefault="00573B55" w:rsidP="0009625D">
      <w:pPr>
        <w:pStyle w:val="ConsPlusNormal"/>
        <w:ind w:firstLine="709"/>
        <w:contextualSpacing/>
        <w:jc w:val="right"/>
        <w:outlineLvl w:val="1"/>
        <w:rPr>
          <w:rFonts w:ascii="Times New Roman" w:hAnsi="Times New Roman" w:cs="Times New Roman"/>
          <w:sz w:val="28"/>
          <w:szCs w:val="28"/>
        </w:rPr>
      </w:pPr>
    </w:p>
    <w:p w:rsidR="00573B55" w:rsidRPr="009B7597" w:rsidRDefault="00573B55" w:rsidP="0009625D">
      <w:pPr>
        <w:pStyle w:val="ConsPlusNormal"/>
        <w:ind w:firstLine="709"/>
        <w:contextualSpacing/>
        <w:jc w:val="right"/>
        <w:outlineLvl w:val="1"/>
        <w:rPr>
          <w:rFonts w:ascii="Times New Roman" w:hAnsi="Times New Roman" w:cs="Times New Roman"/>
          <w:sz w:val="28"/>
          <w:szCs w:val="28"/>
        </w:rPr>
      </w:pPr>
    </w:p>
    <w:p w:rsidR="00573B55" w:rsidRPr="009B7597" w:rsidRDefault="00573B55" w:rsidP="0009625D">
      <w:pPr>
        <w:pStyle w:val="ConsPlusNormal"/>
        <w:ind w:firstLine="709"/>
        <w:contextualSpacing/>
        <w:jc w:val="right"/>
        <w:outlineLvl w:val="1"/>
        <w:rPr>
          <w:rFonts w:ascii="Times New Roman" w:hAnsi="Times New Roman" w:cs="Times New Roman"/>
          <w:sz w:val="28"/>
          <w:szCs w:val="28"/>
        </w:rPr>
      </w:pPr>
    </w:p>
    <w:p w:rsidR="009B7597" w:rsidRDefault="009B7597" w:rsidP="0009625D">
      <w:pPr>
        <w:pStyle w:val="ConsPlusNormal"/>
        <w:ind w:firstLine="709"/>
        <w:contextualSpacing/>
        <w:jc w:val="right"/>
        <w:outlineLvl w:val="1"/>
        <w:rPr>
          <w:rFonts w:ascii="Times New Roman" w:hAnsi="Times New Roman" w:cs="Times New Roman"/>
          <w:sz w:val="28"/>
          <w:szCs w:val="28"/>
        </w:rPr>
        <w:sectPr w:rsidR="009B7597" w:rsidSect="009B7597">
          <w:pgSz w:w="11906" w:h="16838"/>
          <w:pgMar w:top="1134" w:right="851" w:bottom="1134" w:left="1701" w:header="709" w:footer="709" w:gutter="0"/>
          <w:pgNumType w:start="1"/>
          <w:cols w:space="708"/>
          <w:titlePg/>
          <w:docGrid w:linePitch="360"/>
        </w:sectPr>
      </w:pPr>
    </w:p>
    <w:p w:rsidR="0092328F" w:rsidRPr="009B7597" w:rsidRDefault="0092328F" w:rsidP="0009625D">
      <w:pPr>
        <w:pStyle w:val="ConsPlusNormal"/>
        <w:ind w:firstLine="709"/>
        <w:contextualSpacing/>
        <w:jc w:val="right"/>
        <w:outlineLvl w:val="1"/>
        <w:rPr>
          <w:rFonts w:ascii="Times New Roman" w:hAnsi="Times New Roman" w:cs="Times New Roman"/>
          <w:sz w:val="28"/>
          <w:szCs w:val="28"/>
        </w:rPr>
      </w:pPr>
      <w:r w:rsidRPr="009B7597">
        <w:rPr>
          <w:rFonts w:ascii="Times New Roman" w:hAnsi="Times New Roman" w:cs="Times New Roman"/>
          <w:sz w:val="28"/>
          <w:szCs w:val="28"/>
        </w:rPr>
        <w:lastRenderedPageBreak/>
        <w:t xml:space="preserve">Приложение </w:t>
      </w:r>
      <w:r w:rsidR="0024444A" w:rsidRPr="009B7597">
        <w:rPr>
          <w:rFonts w:ascii="Times New Roman" w:hAnsi="Times New Roman" w:cs="Times New Roman"/>
          <w:sz w:val="28"/>
          <w:szCs w:val="28"/>
        </w:rPr>
        <w:t>№</w:t>
      </w:r>
      <w:r w:rsidR="007838B4" w:rsidRPr="009B7597">
        <w:rPr>
          <w:rFonts w:ascii="Times New Roman" w:hAnsi="Times New Roman" w:cs="Times New Roman"/>
          <w:sz w:val="28"/>
          <w:szCs w:val="28"/>
        </w:rPr>
        <w:t xml:space="preserve"> 3</w:t>
      </w:r>
    </w:p>
    <w:p w:rsidR="0092328F" w:rsidRPr="009B7597" w:rsidRDefault="0092328F"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к административному регламенту</w:t>
      </w:r>
    </w:p>
    <w:p w:rsidR="0092328F" w:rsidRPr="009B7597" w:rsidRDefault="0092328F"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предоставления муниципальной услуги</w:t>
      </w:r>
    </w:p>
    <w:p w:rsidR="007838B4" w:rsidRPr="009B7597" w:rsidRDefault="007838B4" w:rsidP="0009625D">
      <w:pPr>
        <w:pStyle w:val="ConsPlusNormal"/>
        <w:tabs>
          <w:tab w:val="left" w:pos="3544"/>
        </w:tabs>
        <w:ind w:left="4536"/>
        <w:contextualSpacing/>
        <w:rPr>
          <w:rFonts w:ascii="Times New Roman" w:hAnsi="Times New Roman" w:cs="Times New Roman"/>
          <w:sz w:val="28"/>
          <w:szCs w:val="28"/>
        </w:rPr>
      </w:pPr>
      <w:r w:rsidRPr="009B7597">
        <w:rPr>
          <w:rFonts w:ascii="Times New Roman" w:hAnsi="Times New Roman" w:cs="Times New Roman"/>
          <w:sz w:val="28"/>
          <w:szCs w:val="28"/>
        </w:rPr>
        <w:t>«Выдача разрешения на ввод объекта в эксплуатацию»</w:t>
      </w:r>
    </w:p>
    <w:p w:rsidR="0092328F" w:rsidRPr="009B7597" w:rsidRDefault="0092328F" w:rsidP="0009625D">
      <w:pPr>
        <w:pStyle w:val="ConsPlusNormal"/>
        <w:ind w:firstLine="709"/>
        <w:contextualSpacing/>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555"/>
        <w:gridCol w:w="4706"/>
      </w:tblGrid>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nil"/>
              <w:left w:val="nil"/>
              <w:bottom w:val="nil"/>
              <w:right w:val="nil"/>
            </w:tcBorders>
          </w:tcPr>
          <w:p w:rsidR="0092328F" w:rsidRPr="009B7597" w:rsidRDefault="0092328F" w:rsidP="0009625D">
            <w:pPr>
              <w:pStyle w:val="ConsPlusNormal"/>
              <w:contextualSpacing/>
              <w:rPr>
                <w:rFonts w:ascii="Times New Roman" w:hAnsi="Times New Roman" w:cs="Times New Roman"/>
                <w:sz w:val="28"/>
                <w:szCs w:val="28"/>
              </w:rPr>
            </w:pPr>
            <w:r w:rsidRPr="009B7597">
              <w:rPr>
                <w:rFonts w:ascii="Times New Roman" w:hAnsi="Times New Roman" w:cs="Times New Roman"/>
                <w:sz w:val="28"/>
                <w:szCs w:val="28"/>
              </w:rPr>
              <w:t xml:space="preserve">В </w:t>
            </w:r>
            <w:r w:rsidR="00573B55" w:rsidRPr="009B7597">
              <w:rPr>
                <w:rFonts w:ascii="Times New Roman" w:hAnsi="Times New Roman" w:cs="Times New Roman"/>
                <w:sz w:val="28"/>
                <w:szCs w:val="28"/>
              </w:rPr>
              <w:t>А</w:t>
            </w:r>
            <w:r w:rsidR="0024444A" w:rsidRPr="009B7597">
              <w:rPr>
                <w:rFonts w:ascii="Times New Roman" w:hAnsi="Times New Roman" w:cs="Times New Roman"/>
                <w:sz w:val="28"/>
                <w:szCs w:val="28"/>
              </w:rPr>
              <w:t>дминистраци</w:t>
            </w:r>
            <w:r w:rsidR="007838B4" w:rsidRPr="009B7597">
              <w:rPr>
                <w:rFonts w:ascii="Times New Roman" w:hAnsi="Times New Roman" w:cs="Times New Roman"/>
                <w:sz w:val="28"/>
                <w:szCs w:val="28"/>
              </w:rPr>
              <w:t>ю</w:t>
            </w:r>
            <w:r w:rsidRPr="009B7597">
              <w:rPr>
                <w:rFonts w:ascii="Times New Roman" w:hAnsi="Times New Roman" w:cs="Times New Roman"/>
                <w:sz w:val="28"/>
                <w:szCs w:val="28"/>
              </w:rPr>
              <w:t xml:space="preserve"> </w:t>
            </w:r>
            <w:r w:rsidR="007838B4" w:rsidRPr="009B7597">
              <w:rPr>
                <w:rFonts w:ascii="Times New Roman" w:hAnsi="Times New Roman" w:cs="Times New Roman"/>
                <w:sz w:val="28"/>
                <w:szCs w:val="28"/>
              </w:rPr>
              <w:t>Калачинского муниципального района Омской области</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55" w:type="dxa"/>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sz w:val="28"/>
                <w:szCs w:val="28"/>
              </w:rPr>
            </w:pPr>
            <w:r w:rsidRPr="009B7597">
              <w:rPr>
                <w:rFonts w:ascii="Times New Roman" w:hAnsi="Times New Roman" w:cs="Times New Roman"/>
                <w:sz w:val="28"/>
                <w:szCs w:val="28"/>
              </w:rPr>
              <w:t>от</w:t>
            </w:r>
          </w:p>
        </w:tc>
        <w:tc>
          <w:tcPr>
            <w:tcW w:w="4706" w:type="dxa"/>
            <w:tcBorders>
              <w:top w:val="single" w:sz="4" w:space="0" w:color="auto"/>
              <w:left w:val="nil"/>
              <w:bottom w:val="single" w:sz="4" w:space="0" w:color="auto"/>
              <w:right w:val="nil"/>
            </w:tcBorders>
          </w:tcPr>
          <w:p w:rsidR="0092328F" w:rsidRPr="009B7597" w:rsidRDefault="0092328F" w:rsidP="0009625D">
            <w:pPr>
              <w:pStyle w:val="ConsPlusNormal"/>
              <w:contextualSpacing/>
              <w:rPr>
                <w:rFonts w:ascii="Times New Roman" w:hAnsi="Times New Roman" w:cs="Times New Roman"/>
                <w:sz w:val="28"/>
                <w:szCs w:val="28"/>
              </w:rPr>
            </w:pP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nil"/>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(наименование застройщика:</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для гражданина - ФИО, ИНН; телефон, адрес электронной почты,</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для ИП - ФИО, ОГРНИП; телефон, адрес электронной почты,</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для юридических лиц - полное наименование организации,</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ИНН; ОГРН, телефон, адрес электронной почты)</w:t>
            </w:r>
          </w:p>
        </w:tc>
      </w:tr>
    </w:tbl>
    <w:p w:rsidR="009948B0" w:rsidRPr="009B7597" w:rsidRDefault="009948B0" w:rsidP="0009625D">
      <w:pPr>
        <w:pStyle w:val="ConsPlusNormal"/>
        <w:ind w:firstLine="709"/>
        <w:contextualSpacing/>
        <w:jc w:val="center"/>
        <w:rPr>
          <w:rFonts w:ascii="Times New Roman" w:hAnsi="Times New Roman" w:cs="Times New Roman"/>
          <w:sz w:val="28"/>
          <w:szCs w:val="28"/>
        </w:rPr>
      </w:pPr>
    </w:p>
    <w:p w:rsidR="009948B0" w:rsidRPr="009B7597" w:rsidRDefault="009948B0" w:rsidP="0009625D">
      <w:pPr>
        <w:pStyle w:val="ConsPlusNormal"/>
        <w:ind w:firstLine="709"/>
        <w:contextualSpacing/>
        <w:jc w:val="center"/>
        <w:rPr>
          <w:rFonts w:ascii="Times New Roman" w:hAnsi="Times New Roman" w:cs="Times New Roman"/>
          <w:sz w:val="28"/>
          <w:szCs w:val="28"/>
        </w:rPr>
      </w:pPr>
    </w:p>
    <w:p w:rsidR="009948B0" w:rsidRPr="009B7597" w:rsidRDefault="009948B0" w:rsidP="0009625D">
      <w:pPr>
        <w:pStyle w:val="ConsPlusNormal"/>
        <w:contextualSpacing/>
        <w:jc w:val="center"/>
        <w:rPr>
          <w:rFonts w:ascii="Times New Roman" w:hAnsi="Times New Roman" w:cs="Times New Roman"/>
          <w:sz w:val="28"/>
          <w:szCs w:val="28"/>
        </w:rPr>
      </w:pPr>
      <w:r w:rsidRPr="009B7597">
        <w:rPr>
          <w:rFonts w:ascii="Times New Roman" w:hAnsi="Times New Roman" w:cs="Times New Roman"/>
          <w:sz w:val="28"/>
          <w:szCs w:val="28"/>
        </w:rPr>
        <w:t xml:space="preserve">ЗАЯВЛЕНИЕ </w:t>
      </w:r>
    </w:p>
    <w:p w:rsidR="009948B0" w:rsidRPr="009B7597" w:rsidRDefault="009948B0" w:rsidP="0009625D">
      <w:pPr>
        <w:pStyle w:val="ConsPlusNormal"/>
        <w:contextualSpacing/>
        <w:jc w:val="center"/>
        <w:rPr>
          <w:rFonts w:ascii="Times New Roman" w:hAnsi="Times New Roman" w:cs="Times New Roman"/>
          <w:sz w:val="28"/>
          <w:szCs w:val="28"/>
        </w:rPr>
      </w:pPr>
      <w:r w:rsidRPr="009B7597">
        <w:rPr>
          <w:rFonts w:ascii="Times New Roman" w:hAnsi="Times New Roman" w:cs="Times New Roman"/>
          <w:sz w:val="28"/>
          <w:szCs w:val="28"/>
        </w:rPr>
        <w:t>о выдаче дубликата разрешения на ввод объекта в эксплуатацию</w:t>
      </w:r>
    </w:p>
    <w:p w:rsidR="0092328F" w:rsidRPr="009B7597" w:rsidRDefault="009948B0" w:rsidP="0009625D">
      <w:pPr>
        <w:pStyle w:val="ConsPlusNormal"/>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Прошу выдать дубликат разрешения на ввод объекта в эксплуатацию от ___________________ № __________________ по объекту  ________________ </w:t>
      </w:r>
    </w:p>
    <w:p w:rsidR="009948B0" w:rsidRPr="009B7597" w:rsidRDefault="009948B0" w:rsidP="0009625D">
      <w:pPr>
        <w:pStyle w:val="ConsPlusNormal"/>
        <w:contextualSpacing/>
        <w:jc w:val="both"/>
        <w:rPr>
          <w:rFonts w:ascii="Times New Roman" w:hAnsi="Times New Roman" w:cs="Times New Roman"/>
        </w:rPr>
      </w:pPr>
      <w:r w:rsidRPr="009B7597">
        <w:rPr>
          <w:rFonts w:ascii="Times New Roman" w:hAnsi="Times New Roman" w:cs="Times New Roman"/>
        </w:rPr>
        <w:t xml:space="preserve">     (дата разрешения)                   (№ разрешения)</w:t>
      </w:r>
    </w:p>
    <w:p w:rsidR="009948B0" w:rsidRPr="009B7597" w:rsidRDefault="009948B0" w:rsidP="0009625D">
      <w:pPr>
        <w:pStyle w:val="ConsPlusNormal"/>
        <w:contextualSpacing/>
        <w:jc w:val="both"/>
        <w:rPr>
          <w:rFonts w:ascii="Times New Roman" w:hAnsi="Times New Roman" w:cs="Times New Roman"/>
        </w:rPr>
      </w:pPr>
      <w:r w:rsidRPr="009B7597">
        <w:rPr>
          <w:rFonts w:ascii="Times New Roman" w:hAnsi="Times New Roman" w:cs="Times New Roman"/>
        </w:rPr>
        <w:t>_____________________________________________________________________________________</w:t>
      </w:r>
    </w:p>
    <w:p w:rsidR="009948B0" w:rsidRPr="009B7597" w:rsidRDefault="00F05049" w:rsidP="0009625D">
      <w:pPr>
        <w:pStyle w:val="ConsPlusNormal"/>
        <w:contextualSpacing/>
        <w:jc w:val="center"/>
        <w:rPr>
          <w:rFonts w:ascii="Times New Roman" w:hAnsi="Times New Roman" w:cs="Times New Roman"/>
        </w:rPr>
      </w:pPr>
      <w:r w:rsidRPr="009B7597">
        <w:rPr>
          <w:rFonts w:ascii="Times New Roman" w:hAnsi="Times New Roman" w:cs="Times New Roman"/>
        </w:rPr>
        <w:t>(указать наименование объекта в соответствии с разрешением на строительство)</w:t>
      </w:r>
    </w:p>
    <w:p w:rsidR="009948B0" w:rsidRPr="009B7597" w:rsidRDefault="00F05049" w:rsidP="0009625D">
      <w:pPr>
        <w:pStyle w:val="ConsPlusNormal"/>
        <w:contextualSpacing/>
        <w:jc w:val="both"/>
        <w:rPr>
          <w:rFonts w:ascii="Times New Roman" w:hAnsi="Times New Roman" w:cs="Times New Roman"/>
          <w:sz w:val="28"/>
          <w:szCs w:val="28"/>
        </w:rPr>
      </w:pPr>
      <w:r w:rsidRPr="009B7597">
        <w:rPr>
          <w:rFonts w:ascii="Times New Roman" w:hAnsi="Times New Roman" w:cs="Times New Roman"/>
          <w:sz w:val="28"/>
          <w:szCs w:val="28"/>
        </w:rPr>
        <w:t>в связи ____________________________________________________________</w:t>
      </w:r>
    </w:p>
    <w:p w:rsidR="00F05049" w:rsidRPr="009B7597" w:rsidRDefault="00F05049" w:rsidP="0009625D">
      <w:pPr>
        <w:pStyle w:val="ConsPlusNormal"/>
        <w:contextualSpacing/>
        <w:jc w:val="center"/>
        <w:rPr>
          <w:rFonts w:ascii="Times New Roman" w:hAnsi="Times New Roman" w:cs="Times New Roman"/>
        </w:rPr>
      </w:pPr>
      <w:r w:rsidRPr="009B7597">
        <w:rPr>
          <w:rFonts w:ascii="Times New Roman" w:hAnsi="Times New Roman" w:cs="Times New Roman"/>
        </w:rPr>
        <w:t>(указывается причина)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14"/>
        <w:gridCol w:w="8434"/>
      </w:tblGrid>
      <w:tr w:rsidR="0092328F" w:rsidRPr="009B7597">
        <w:tc>
          <w:tcPr>
            <w:tcW w:w="9048" w:type="dxa"/>
            <w:gridSpan w:val="2"/>
            <w:tcBorders>
              <w:top w:val="nil"/>
              <w:left w:val="nil"/>
              <w:bottom w:val="nil"/>
              <w:right w:val="nil"/>
            </w:tcBorders>
          </w:tcPr>
          <w:p w:rsidR="0092328F" w:rsidRPr="009B7597" w:rsidRDefault="0092328F" w:rsidP="0009625D">
            <w:pPr>
              <w:pStyle w:val="ConsPlusNormal"/>
              <w:ind w:hanging="60"/>
              <w:contextualSpacing/>
              <w:rPr>
                <w:rFonts w:ascii="Times New Roman" w:hAnsi="Times New Roman" w:cs="Times New Roman"/>
                <w:sz w:val="28"/>
                <w:szCs w:val="28"/>
              </w:rPr>
            </w:pPr>
            <w:bookmarkStart w:id="22" w:name="P1144"/>
            <w:bookmarkEnd w:id="22"/>
            <w:r w:rsidRPr="009B7597">
              <w:rPr>
                <w:rFonts w:ascii="Times New Roman" w:hAnsi="Times New Roman" w:cs="Times New Roman"/>
                <w:sz w:val="28"/>
                <w:szCs w:val="28"/>
              </w:rPr>
              <w:t>Уведомление о выполнении муниципальной услуги прошу направить:</w:t>
            </w:r>
          </w:p>
        </w:tc>
      </w:tr>
      <w:tr w:rsidR="0092328F" w:rsidRPr="009B7597">
        <w:tblPrEx>
          <w:tblBorders>
            <w:left w:val="single" w:sz="4" w:space="0" w:color="auto"/>
            <w:insideV w:val="single" w:sz="4" w:space="0" w:color="auto"/>
          </w:tblBorders>
        </w:tblPrEx>
        <w:tc>
          <w:tcPr>
            <w:tcW w:w="614"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434" w:type="dxa"/>
            <w:tcBorders>
              <w:top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SMS-сообщением</w:t>
            </w:r>
          </w:p>
        </w:tc>
      </w:tr>
      <w:tr w:rsidR="0092328F" w:rsidRPr="009B7597">
        <w:tblPrEx>
          <w:tblBorders>
            <w:left w:val="single" w:sz="4" w:space="0" w:color="auto"/>
            <w:insideV w:val="single" w:sz="4" w:space="0" w:color="auto"/>
          </w:tblBorders>
        </w:tblPrEx>
        <w:tc>
          <w:tcPr>
            <w:tcW w:w="614"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434" w:type="dxa"/>
            <w:tcBorders>
              <w:top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в электронной форме</w:t>
            </w:r>
          </w:p>
        </w:tc>
      </w:tr>
      <w:tr w:rsidR="0092328F" w:rsidRPr="009B7597">
        <w:tblPrEx>
          <w:tblBorders>
            <w:left w:val="single" w:sz="4" w:space="0" w:color="auto"/>
            <w:insideV w:val="single" w:sz="4" w:space="0" w:color="auto"/>
          </w:tblBorders>
        </w:tblPrEx>
        <w:tc>
          <w:tcPr>
            <w:tcW w:w="614"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434" w:type="dxa"/>
            <w:tcBorders>
              <w:top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на бумажном носителе</w:t>
            </w:r>
          </w:p>
        </w:tc>
      </w:tr>
    </w:tbl>
    <w:p w:rsidR="0092328F" w:rsidRPr="009B7597" w:rsidRDefault="0092328F" w:rsidP="0009625D">
      <w:pPr>
        <w:pStyle w:val="ConsPlusNormal"/>
        <w:ind w:firstLine="709"/>
        <w:contextualSpacing/>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5"/>
        <w:gridCol w:w="737"/>
        <w:gridCol w:w="3402"/>
      </w:tblGrid>
      <w:tr w:rsidR="0092328F" w:rsidRPr="009B7597">
        <w:tc>
          <w:tcPr>
            <w:tcW w:w="4925" w:type="dxa"/>
            <w:tcBorders>
              <w:top w:val="nil"/>
              <w:left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737"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3402" w:type="dxa"/>
            <w:tcBorders>
              <w:top w:val="nil"/>
              <w:left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r>
      <w:tr w:rsidR="0092328F" w:rsidRPr="009B7597">
        <w:tc>
          <w:tcPr>
            <w:tcW w:w="4925" w:type="dxa"/>
            <w:tcBorders>
              <w:left w:val="nil"/>
              <w:bottom w:val="nil"/>
              <w:right w:val="nil"/>
            </w:tcBorders>
          </w:tcPr>
          <w:p w:rsidR="0092328F" w:rsidRPr="009B7597" w:rsidRDefault="0092328F" w:rsidP="0009625D">
            <w:pPr>
              <w:pStyle w:val="ConsPlusNormal"/>
              <w:contextualSpacing/>
              <w:jc w:val="both"/>
              <w:rPr>
                <w:rFonts w:ascii="Times New Roman" w:hAnsi="Times New Roman" w:cs="Times New Roman"/>
              </w:rPr>
            </w:pPr>
            <w:r w:rsidRPr="009B7597">
              <w:rPr>
                <w:rFonts w:ascii="Times New Roman" w:hAnsi="Times New Roman" w:cs="Times New Roman"/>
              </w:rPr>
              <w:t>(ФИО, должность представителя заявителя или реквизиты документа, подтверждающего полномочия представителя заявителя по доверенности)</w:t>
            </w:r>
          </w:p>
        </w:tc>
        <w:tc>
          <w:tcPr>
            <w:tcW w:w="737" w:type="dxa"/>
            <w:tcBorders>
              <w:top w:val="nil"/>
              <w:left w:val="nil"/>
              <w:bottom w:val="nil"/>
              <w:right w:val="nil"/>
            </w:tcBorders>
          </w:tcPr>
          <w:p w:rsidR="0092328F" w:rsidRPr="009B7597" w:rsidRDefault="0092328F" w:rsidP="0009625D">
            <w:pPr>
              <w:pStyle w:val="ConsPlusNormal"/>
              <w:contextualSpacing/>
              <w:rPr>
                <w:rFonts w:ascii="Times New Roman" w:hAnsi="Times New Roman" w:cs="Times New Roman"/>
              </w:rPr>
            </w:pPr>
          </w:p>
        </w:tc>
        <w:tc>
          <w:tcPr>
            <w:tcW w:w="3402" w:type="dxa"/>
            <w:tcBorders>
              <w:left w:val="nil"/>
              <w:bottom w:val="nil"/>
              <w:right w:val="nil"/>
            </w:tcBorders>
          </w:tcPr>
          <w:p w:rsidR="0092328F" w:rsidRPr="009B7597" w:rsidRDefault="0092328F" w:rsidP="0009625D">
            <w:pPr>
              <w:pStyle w:val="ConsPlusNormal"/>
              <w:contextualSpacing/>
              <w:jc w:val="both"/>
              <w:rPr>
                <w:rFonts w:ascii="Times New Roman" w:hAnsi="Times New Roman" w:cs="Times New Roman"/>
              </w:rPr>
            </w:pPr>
            <w:r w:rsidRPr="009B7597">
              <w:rPr>
                <w:rFonts w:ascii="Times New Roman" w:hAnsi="Times New Roman" w:cs="Times New Roman"/>
              </w:rPr>
              <w:t>подпись, М.П. (при наличии)</w:t>
            </w:r>
          </w:p>
        </w:tc>
      </w:tr>
    </w:tbl>
    <w:p w:rsidR="009B7597" w:rsidRDefault="0092328F" w:rsidP="0009625D">
      <w:pPr>
        <w:pStyle w:val="ConsPlusNormal"/>
        <w:ind w:firstLine="709"/>
        <w:contextualSpacing/>
        <w:jc w:val="center"/>
        <w:rPr>
          <w:rFonts w:ascii="Times New Roman" w:hAnsi="Times New Roman" w:cs="Times New Roman"/>
          <w:sz w:val="28"/>
          <w:szCs w:val="28"/>
        </w:rPr>
        <w:sectPr w:rsidR="009B7597" w:rsidSect="009B7597">
          <w:pgSz w:w="11906" w:h="16838"/>
          <w:pgMar w:top="1134" w:right="851" w:bottom="1134" w:left="1701" w:header="709" w:footer="709" w:gutter="0"/>
          <w:pgNumType w:start="1"/>
          <w:cols w:space="708"/>
          <w:titlePg/>
          <w:docGrid w:linePitch="360"/>
        </w:sectPr>
      </w:pPr>
      <w:r w:rsidRPr="009B7597">
        <w:rPr>
          <w:rFonts w:ascii="Times New Roman" w:hAnsi="Times New Roman" w:cs="Times New Roman"/>
          <w:sz w:val="28"/>
          <w:szCs w:val="28"/>
        </w:rPr>
        <w:t>_______________</w:t>
      </w:r>
    </w:p>
    <w:p w:rsidR="0092328F" w:rsidRPr="009B7597" w:rsidRDefault="0092328F" w:rsidP="0009625D">
      <w:pPr>
        <w:pStyle w:val="ConsPlusNormal"/>
        <w:ind w:firstLine="709"/>
        <w:contextualSpacing/>
        <w:jc w:val="right"/>
        <w:outlineLvl w:val="1"/>
        <w:rPr>
          <w:rFonts w:ascii="Times New Roman" w:hAnsi="Times New Roman" w:cs="Times New Roman"/>
          <w:sz w:val="28"/>
          <w:szCs w:val="28"/>
        </w:rPr>
      </w:pPr>
      <w:r w:rsidRPr="009B7597">
        <w:rPr>
          <w:rFonts w:ascii="Times New Roman" w:hAnsi="Times New Roman" w:cs="Times New Roman"/>
          <w:sz w:val="28"/>
          <w:szCs w:val="28"/>
        </w:rPr>
        <w:lastRenderedPageBreak/>
        <w:t xml:space="preserve">Приложение </w:t>
      </w:r>
      <w:r w:rsidR="0024444A" w:rsidRPr="009B7597">
        <w:rPr>
          <w:rFonts w:ascii="Times New Roman" w:hAnsi="Times New Roman" w:cs="Times New Roman"/>
          <w:sz w:val="28"/>
          <w:szCs w:val="28"/>
        </w:rPr>
        <w:t>№</w:t>
      </w:r>
      <w:r w:rsidRPr="009B7597">
        <w:rPr>
          <w:rFonts w:ascii="Times New Roman" w:hAnsi="Times New Roman" w:cs="Times New Roman"/>
          <w:sz w:val="28"/>
          <w:szCs w:val="28"/>
        </w:rPr>
        <w:t xml:space="preserve"> </w:t>
      </w:r>
      <w:r w:rsidR="00F05049" w:rsidRPr="009B7597">
        <w:rPr>
          <w:rFonts w:ascii="Times New Roman" w:hAnsi="Times New Roman" w:cs="Times New Roman"/>
          <w:sz w:val="28"/>
          <w:szCs w:val="28"/>
        </w:rPr>
        <w:t>4</w:t>
      </w:r>
    </w:p>
    <w:p w:rsidR="0092328F" w:rsidRPr="009B7597" w:rsidRDefault="0092328F"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к административному регламенту</w:t>
      </w:r>
    </w:p>
    <w:p w:rsidR="0092328F" w:rsidRPr="009B7597" w:rsidRDefault="0092328F"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предоставления муниципальной услуги</w:t>
      </w:r>
    </w:p>
    <w:p w:rsidR="001F1A26" w:rsidRPr="009B7597" w:rsidRDefault="001F1A26"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 xml:space="preserve">«Выдача разрешения на ввод объекта </w:t>
      </w:r>
    </w:p>
    <w:p w:rsidR="0092328F" w:rsidRPr="009B7597" w:rsidRDefault="001F1A26"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в эксплуатацию»</w:t>
      </w:r>
    </w:p>
    <w:tbl>
      <w:tblPr>
        <w:tblW w:w="9526" w:type="dxa"/>
        <w:tblLayout w:type="fixed"/>
        <w:tblCellMar>
          <w:top w:w="102" w:type="dxa"/>
          <w:left w:w="62" w:type="dxa"/>
          <w:bottom w:w="102" w:type="dxa"/>
          <w:right w:w="62" w:type="dxa"/>
        </w:tblCellMar>
        <w:tblLook w:val="04A0" w:firstRow="1" w:lastRow="0" w:firstColumn="1" w:lastColumn="0" w:noHBand="0" w:noVBand="1"/>
      </w:tblPr>
      <w:tblGrid>
        <w:gridCol w:w="613"/>
        <w:gridCol w:w="1184"/>
        <w:gridCol w:w="1943"/>
        <w:gridCol w:w="426"/>
        <w:gridCol w:w="129"/>
        <w:gridCol w:w="1090"/>
        <w:gridCol w:w="737"/>
        <w:gridCol w:w="1138"/>
        <w:gridCol w:w="2208"/>
        <w:gridCol w:w="13"/>
        <w:gridCol w:w="45"/>
      </w:tblGrid>
      <w:tr w:rsidR="0092328F" w:rsidRPr="009B7597" w:rsidTr="001F1A26">
        <w:trPr>
          <w:gridAfter w:val="2"/>
          <w:wAfter w:w="56" w:type="dxa"/>
        </w:trPr>
        <w:tc>
          <w:tcPr>
            <w:tcW w:w="3742" w:type="dxa"/>
            <w:gridSpan w:val="3"/>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728" w:type="dxa"/>
            <w:gridSpan w:val="6"/>
            <w:tcBorders>
              <w:top w:val="nil"/>
              <w:left w:val="nil"/>
              <w:bottom w:val="nil"/>
              <w:right w:val="nil"/>
            </w:tcBorders>
          </w:tcPr>
          <w:p w:rsidR="0092328F" w:rsidRPr="009B7597" w:rsidRDefault="001F1A26" w:rsidP="0009625D">
            <w:pPr>
              <w:pStyle w:val="ConsPlusNormal"/>
              <w:contextualSpacing/>
              <w:rPr>
                <w:rFonts w:ascii="Times New Roman" w:hAnsi="Times New Roman" w:cs="Times New Roman"/>
                <w:sz w:val="28"/>
                <w:szCs w:val="28"/>
              </w:rPr>
            </w:pPr>
            <w:r w:rsidRPr="009B7597">
              <w:rPr>
                <w:rFonts w:ascii="Times New Roman" w:hAnsi="Times New Roman" w:cs="Times New Roman"/>
                <w:sz w:val="28"/>
                <w:szCs w:val="28"/>
              </w:rPr>
              <w:t>В Администрацию Калачинского муниципального района Омской области</w:t>
            </w:r>
          </w:p>
        </w:tc>
      </w:tr>
      <w:tr w:rsidR="0092328F" w:rsidRPr="009B7597" w:rsidTr="001F1A26">
        <w:trPr>
          <w:gridAfter w:val="2"/>
          <w:wAfter w:w="56" w:type="dxa"/>
        </w:trPr>
        <w:tc>
          <w:tcPr>
            <w:tcW w:w="3742" w:type="dxa"/>
            <w:gridSpan w:val="3"/>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55" w:type="dxa"/>
            <w:gridSpan w:val="2"/>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от</w:t>
            </w:r>
          </w:p>
        </w:tc>
        <w:tc>
          <w:tcPr>
            <w:tcW w:w="5173" w:type="dxa"/>
            <w:gridSpan w:val="4"/>
            <w:tcBorders>
              <w:top w:val="single" w:sz="4" w:space="0" w:color="auto"/>
              <w:left w:val="nil"/>
              <w:bottom w:val="single" w:sz="4" w:space="0" w:color="auto"/>
              <w:right w:val="nil"/>
            </w:tcBorders>
          </w:tcPr>
          <w:p w:rsidR="0092328F" w:rsidRPr="009B7597" w:rsidRDefault="0092328F" w:rsidP="0009625D">
            <w:pPr>
              <w:pStyle w:val="ConsPlusNormal"/>
              <w:contextualSpacing/>
              <w:rPr>
                <w:rFonts w:ascii="Times New Roman" w:hAnsi="Times New Roman" w:cs="Times New Roman"/>
              </w:rPr>
            </w:pPr>
          </w:p>
        </w:tc>
      </w:tr>
      <w:tr w:rsidR="0092328F" w:rsidRPr="009B7597" w:rsidTr="001F1A26">
        <w:trPr>
          <w:gridAfter w:val="2"/>
          <w:wAfter w:w="56" w:type="dxa"/>
        </w:trPr>
        <w:tc>
          <w:tcPr>
            <w:tcW w:w="3742" w:type="dxa"/>
            <w:gridSpan w:val="3"/>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728" w:type="dxa"/>
            <w:gridSpan w:val="6"/>
            <w:tcBorders>
              <w:top w:val="nil"/>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(наименование застройщика:</w:t>
            </w:r>
          </w:p>
        </w:tc>
      </w:tr>
      <w:tr w:rsidR="0092328F" w:rsidRPr="009B7597" w:rsidTr="001F1A26">
        <w:trPr>
          <w:gridAfter w:val="2"/>
          <w:wAfter w:w="56" w:type="dxa"/>
        </w:trPr>
        <w:tc>
          <w:tcPr>
            <w:tcW w:w="3742" w:type="dxa"/>
            <w:gridSpan w:val="3"/>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728" w:type="dxa"/>
            <w:gridSpan w:val="6"/>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для гражданина - ФИО, ИНН; телефон, адрес электронной почты,</w:t>
            </w:r>
          </w:p>
        </w:tc>
      </w:tr>
      <w:tr w:rsidR="0092328F" w:rsidRPr="009B7597" w:rsidTr="001F1A26">
        <w:trPr>
          <w:gridAfter w:val="2"/>
          <w:wAfter w:w="56" w:type="dxa"/>
        </w:trPr>
        <w:tc>
          <w:tcPr>
            <w:tcW w:w="3742" w:type="dxa"/>
            <w:gridSpan w:val="3"/>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728" w:type="dxa"/>
            <w:gridSpan w:val="6"/>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для ИП - ФИО, ОГРНИП; телефон, адрес электронной почты,</w:t>
            </w:r>
          </w:p>
        </w:tc>
      </w:tr>
      <w:tr w:rsidR="0092328F" w:rsidRPr="009B7597" w:rsidTr="001F1A26">
        <w:trPr>
          <w:gridAfter w:val="2"/>
          <w:wAfter w:w="56" w:type="dxa"/>
        </w:trPr>
        <w:tc>
          <w:tcPr>
            <w:tcW w:w="3742" w:type="dxa"/>
            <w:gridSpan w:val="3"/>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728" w:type="dxa"/>
            <w:gridSpan w:val="6"/>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для юридических лиц - полное наименование организации,</w:t>
            </w:r>
          </w:p>
        </w:tc>
      </w:tr>
      <w:tr w:rsidR="0092328F" w:rsidRPr="009B7597" w:rsidTr="001F1A26">
        <w:trPr>
          <w:gridAfter w:val="2"/>
          <w:wAfter w:w="56" w:type="dxa"/>
        </w:trPr>
        <w:tc>
          <w:tcPr>
            <w:tcW w:w="3742" w:type="dxa"/>
            <w:gridSpan w:val="3"/>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728" w:type="dxa"/>
            <w:gridSpan w:val="6"/>
            <w:tcBorders>
              <w:top w:val="single" w:sz="4" w:space="0" w:color="auto"/>
              <w:left w:val="nil"/>
              <w:bottom w:val="nil"/>
              <w:right w:val="nil"/>
            </w:tcBorders>
          </w:tcPr>
          <w:p w:rsidR="0092328F" w:rsidRPr="009B7597" w:rsidRDefault="0092328F" w:rsidP="0009625D">
            <w:pPr>
              <w:pStyle w:val="ConsPlusNormal"/>
              <w:contextualSpacing/>
              <w:rPr>
                <w:rFonts w:ascii="Times New Roman" w:hAnsi="Times New Roman" w:cs="Times New Roman"/>
              </w:rPr>
            </w:pPr>
            <w:r w:rsidRPr="009B7597">
              <w:rPr>
                <w:rFonts w:ascii="Times New Roman" w:hAnsi="Times New Roman" w:cs="Times New Roman"/>
              </w:rPr>
              <w:t>ИНН; ОГРН, телефон, адрес электронной почты)</w:t>
            </w:r>
          </w:p>
        </w:tc>
      </w:tr>
      <w:tr w:rsidR="0092328F" w:rsidRPr="009B7597" w:rsidTr="001F1A26">
        <w:trPr>
          <w:gridAfter w:val="1"/>
          <w:wAfter w:w="45" w:type="dxa"/>
        </w:trPr>
        <w:tc>
          <w:tcPr>
            <w:tcW w:w="9481" w:type="dxa"/>
            <w:gridSpan w:val="10"/>
            <w:tcBorders>
              <w:top w:val="nil"/>
              <w:left w:val="nil"/>
              <w:bottom w:val="nil"/>
              <w:right w:val="nil"/>
            </w:tcBorders>
          </w:tcPr>
          <w:p w:rsidR="0092328F" w:rsidRPr="009B7597" w:rsidRDefault="0092328F" w:rsidP="0009625D">
            <w:pPr>
              <w:pStyle w:val="ConsPlusNormal"/>
              <w:ind w:hanging="60"/>
              <w:contextualSpacing/>
              <w:jc w:val="center"/>
              <w:rPr>
                <w:rFonts w:ascii="Times New Roman" w:hAnsi="Times New Roman" w:cs="Times New Roman"/>
                <w:sz w:val="28"/>
                <w:szCs w:val="28"/>
              </w:rPr>
            </w:pPr>
            <w:bookmarkStart w:id="23" w:name="P1226"/>
            <w:bookmarkEnd w:id="23"/>
            <w:r w:rsidRPr="009B7597">
              <w:rPr>
                <w:rFonts w:ascii="Times New Roman" w:hAnsi="Times New Roman" w:cs="Times New Roman"/>
                <w:sz w:val="28"/>
                <w:szCs w:val="28"/>
              </w:rPr>
              <w:t>ЗАЯВЛЕНИЕ</w:t>
            </w:r>
          </w:p>
          <w:p w:rsidR="0092328F" w:rsidRPr="009B7597" w:rsidRDefault="0092328F" w:rsidP="0009625D">
            <w:pPr>
              <w:pStyle w:val="ConsPlusNormal"/>
              <w:ind w:hanging="60"/>
              <w:contextualSpacing/>
              <w:jc w:val="center"/>
              <w:rPr>
                <w:rFonts w:ascii="Times New Roman" w:hAnsi="Times New Roman" w:cs="Times New Roman"/>
                <w:sz w:val="28"/>
                <w:szCs w:val="28"/>
              </w:rPr>
            </w:pPr>
            <w:r w:rsidRPr="009B7597">
              <w:rPr>
                <w:rFonts w:ascii="Times New Roman" w:hAnsi="Times New Roman" w:cs="Times New Roman"/>
                <w:sz w:val="28"/>
                <w:szCs w:val="28"/>
              </w:rPr>
              <w:t>об исправлении допущенных опечаток и ошибок в документах,</w:t>
            </w:r>
          </w:p>
          <w:p w:rsidR="0092328F" w:rsidRPr="009B7597" w:rsidRDefault="0092328F" w:rsidP="0009625D">
            <w:pPr>
              <w:pStyle w:val="ConsPlusNormal"/>
              <w:ind w:hanging="60"/>
              <w:contextualSpacing/>
              <w:jc w:val="center"/>
              <w:rPr>
                <w:rFonts w:ascii="Times New Roman" w:hAnsi="Times New Roman" w:cs="Times New Roman"/>
                <w:sz w:val="28"/>
                <w:szCs w:val="28"/>
              </w:rPr>
            </w:pPr>
            <w:r w:rsidRPr="009B7597">
              <w:rPr>
                <w:rFonts w:ascii="Times New Roman" w:hAnsi="Times New Roman" w:cs="Times New Roman"/>
                <w:sz w:val="28"/>
                <w:szCs w:val="28"/>
              </w:rPr>
              <w:t>выданных в результате предоставления муниципальной услуги</w:t>
            </w:r>
          </w:p>
        </w:tc>
      </w:tr>
      <w:tr w:rsidR="00F05049" w:rsidRPr="009B7597" w:rsidTr="001F1A26">
        <w:trPr>
          <w:gridAfter w:val="1"/>
          <w:wAfter w:w="45" w:type="dxa"/>
        </w:trPr>
        <w:tc>
          <w:tcPr>
            <w:tcW w:w="9481" w:type="dxa"/>
            <w:gridSpan w:val="10"/>
            <w:tcBorders>
              <w:top w:val="nil"/>
              <w:left w:val="nil"/>
              <w:bottom w:val="nil"/>
              <w:right w:val="nil"/>
            </w:tcBorders>
          </w:tcPr>
          <w:p w:rsidR="00F05049" w:rsidRPr="009B7597" w:rsidRDefault="00F05049" w:rsidP="0009625D">
            <w:pPr>
              <w:pStyle w:val="ConsPlusNormal"/>
              <w:ind w:firstLine="649"/>
              <w:contextualSpacing/>
              <w:rPr>
                <w:rFonts w:ascii="Times New Roman" w:hAnsi="Times New Roman" w:cs="Times New Roman"/>
                <w:sz w:val="28"/>
                <w:szCs w:val="28"/>
              </w:rPr>
            </w:pPr>
            <w:r w:rsidRPr="009B7597">
              <w:rPr>
                <w:rFonts w:ascii="Times New Roman" w:hAnsi="Times New Roman" w:cs="Times New Roman"/>
                <w:sz w:val="28"/>
                <w:szCs w:val="28"/>
              </w:rPr>
              <w:t>Прошу исправить опечатку/ошибку (нужное подчеркнуть) в документе ____________________________________________________,</w:t>
            </w:r>
          </w:p>
        </w:tc>
      </w:tr>
      <w:tr w:rsidR="0092328F" w:rsidRPr="009B7597" w:rsidTr="001F1A26">
        <w:trPr>
          <w:gridAfter w:val="1"/>
          <w:wAfter w:w="43" w:type="dxa"/>
        </w:trPr>
        <w:tc>
          <w:tcPr>
            <w:tcW w:w="1799" w:type="dxa"/>
            <w:gridSpan w:val="2"/>
            <w:tcBorders>
              <w:top w:val="nil"/>
              <w:left w:val="nil"/>
              <w:bottom w:val="nil"/>
              <w:right w:val="nil"/>
            </w:tcBorders>
          </w:tcPr>
          <w:p w:rsidR="0092328F" w:rsidRPr="009B7597" w:rsidRDefault="0092328F" w:rsidP="0009625D">
            <w:pPr>
              <w:pStyle w:val="ConsPlusNormal"/>
              <w:ind w:hanging="60"/>
              <w:contextualSpacing/>
              <w:jc w:val="both"/>
              <w:rPr>
                <w:rFonts w:ascii="Times New Roman" w:hAnsi="Times New Roman" w:cs="Times New Roman"/>
                <w:sz w:val="28"/>
                <w:szCs w:val="28"/>
              </w:rPr>
            </w:pPr>
            <w:r w:rsidRPr="009B7597">
              <w:rPr>
                <w:rFonts w:ascii="Times New Roman" w:hAnsi="Times New Roman" w:cs="Times New Roman"/>
                <w:sz w:val="28"/>
                <w:szCs w:val="28"/>
              </w:rPr>
              <w:t>выданном от</w:t>
            </w:r>
          </w:p>
        </w:tc>
        <w:tc>
          <w:tcPr>
            <w:tcW w:w="2369" w:type="dxa"/>
            <w:gridSpan w:val="2"/>
            <w:tcBorders>
              <w:top w:val="nil"/>
              <w:left w:val="nil"/>
              <w:bottom w:val="single" w:sz="4" w:space="0" w:color="auto"/>
              <w:right w:val="nil"/>
            </w:tcBorders>
          </w:tcPr>
          <w:p w:rsidR="0092328F" w:rsidRPr="009B7597" w:rsidRDefault="0092328F" w:rsidP="0009625D">
            <w:pPr>
              <w:pStyle w:val="ConsPlusNormal"/>
              <w:ind w:hanging="60"/>
              <w:contextualSpacing/>
              <w:rPr>
                <w:rFonts w:ascii="Times New Roman" w:hAnsi="Times New Roman" w:cs="Times New Roman"/>
                <w:sz w:val="28"/>
                <w:szCs w:val="28"/>
              </w:rPr>
            </w:pPr>
          </w:p>
        </w:tc>
        <w:tc>
          <w:tcPr>
            <w:tcW w:w="1219" w:type="dxa"/>
            <w:gridSpan w:val="2"/>
            <w:tcBorders>
              <w:top w:val="nil"/>
              <w:left w:val="nil"/>
              <w:bottom w:val="nil"/>
              <w:right w:val="nil"/>
            </w:tcBorders>
          </w:tcPr>
          <w:p w:rsidR="0092328F" w:rsidRPr="009B7597" w:rsidRDefault="0024444A" w:rsidP="0009625D">
            <w:pPr>
              <w:pStyle w:val="ConsPlusNormal"/>
              <w:ind w:hanging="60"/>
              <w:contextualSpacing/>
              <w:jc w:val="center"/>
              <w:rPr>
                <w:rFonts w:ascii="Times New Roman" w:hAnsi="Times New Roman" w:cs="Times New Roman"/>
                <w:sz w:val="28"/>
                <w:szCs w:val="28"/>
              </w:rPr>
            </w:pPr>
            <w:r w:rsidRPr="009B7597">
              <w:rPr>
                <w:rFonts w:ascii="Times New Roman" w:hAnsi="Times New Roman" w:cs="Times New Roman"/>
                <w:sz w:val="28"/>
                <w:szCs w:val="28"/>
              </w:rPr>
              <w:t>№</w:t>
            </w:r>
          </w:p>
        </w:tc>
        <w:tc>
          <w:tcPr>
            <w:tcW w:w="1875" w:type="dxa"/>
            <w:gridSpan w:val="2"/>
            <w:tcBorders>
              <w:top w:val="nil"/>
              <w:left w:val="nil"/>
              <w:bottom w:val="single" w:sz="4" w:space="0" w:color="auto"/>
              <w:right w:val="nil"/>
            </w:tcBorders>
          </w:tcPr>
          <w:p w:rsidR="0092328F" w:rsidRPr="009B7597" w:rsidRDefault="0092328F" w:rsidP="0009625D">
            <w:pPr>
              <w:pStyle w:val="ConsPlusNormal"/>
              <w:ind w:hanging="60"/>
              <w:contextualSpacing/>
              <w:rPr>
                <w:rFonts w:ascii="Times New Roman" w:hAnsi="Times New Roman" w:cs="Times New Roman"/>
                <w:sz w:val="28"/>
                <w:szCs w:val="28"/>
              </w:rPr>
            </w:pPr>
          </w:p>
        </w:tc>
        <w:tc>
          <w:tcPr>
            <w:tcW w:w="2221" w:type="dxa"/>
            <w:gridSpan w:val="2"/>
            <w:tcBorders>
              <w:top w:val="nil"/>
              <w:left w:val="nil"/>
              <w:bottom w:val="nil"/>
              <w:right w:val="nil"/>
            </w:tcBorders>
          </w:tcPr>
          <w:p w:rsidR="0092328F" w:rsidRPr="009B7597" w:rsidRDefault="0092328F" w:rsidP="0009625D">
            <w:pPr>
              <w:pStyle w:val="ConsPlusNormal"/>
              <w:ind w:hanging="60"/>
              <w:contextualSpacing/>
              <w:rPr>
                <w:rFonts w:ascii="Times New Roman" w:hAnsi="Times New Roman" w:cs="Times New Roman"/>
                <w:sz w:val="28"/>
                <w:szCs w:val="28"/>
              </w:rPr>
            </w:pPr>
            <w:r w:rsidRPr="009B7597">
              <w:rPr>
                <w:rFonts w:ascii="Times New Roman" w:hAnsi="Times New Roman" w:cs="Times New Roman"/>
                <w:sz w:val="28"/>
                <w:szCs w:val="28"/>
              </w:rPr>
              <w:t>,</w:t>
            </w:r>
          </w:p>
        </w:tc>
      </w:tr>
      <w:tr w:rsidR="0092328F" w:rsidRPr="009B7597" w:rsidTr="001F1A26">
        <w:trPr>
          <w:gridAfter w:val="1"/>
          <w:wAfter w:w="43" w:type="dxa"/>
          <w:trHeight w:val="237"/>
        </w:trPr>
        <w:tc>
          <w:tcPr>
            <w:tcW w:w="1799" w:type="dxa"/>
            <w:gridSpan w:val="2"/>
            <w:tcBorders>
              <w:top w:val="nil"/>
              <w:left w:val="nil"/>
              <w:bottom w:val="nil"/>
              <w:right w:val="nil"/>
            </w:tcBorders>
          </w:tcPr>
          <w:p w:rsidR="0092328F" w:rsidRPr="009B7597" w:rsidRDefault="0092328F" w:rsidP="0009625D">
            <w:pPr>
              <w:pStyle w:val="ConsPlusNormal"/>
              <w:ind w:hanging="60"/>
              <w:contextualSpacing/>
              <w:rPr>
                <w:rFonts w:ascii="Times New Roman" w:hAnsi="Times New Roman" w:cs="Times New Roman"/>
                <w:sz w:val="28"/>
                <w:szCs w:val="28"/>
              </w:rPr>
            </w:pPr>
          </w:p>
        </w:tc>
        <w:tc>
          <w:tcPr>
            <w:tcW w:w="2369" w:type="dxa"/>
            <w:gridSpan w:val="2"/>
            <w:tcBorders>
              <w:top w:val="single" w:sz="4" w:space="0" w:color="auto"/>
              <w:left w:val="nil"/>
              <w:bottom w:val="nil"/>
              <w:right w:val="nil"/>
            </w:tcBorders>
          </w:tcPr>
          <w:p w:rsidR="0092328F" w:rsidRPr="009B7597" w:rsidRDefault="0092328F" w:rsidP="0009625D">
            <w:pPr>
              <w:pStyle w:val="ConsPlusNormal"/>
              <w:ind w:hanging="60"/>
              <w:contextualSpacing/>
              <w:jc w:val="center"/>
              <w:rPr>
                <w:rFonts w:ascii="Times New Roman" w:hAnsi="Times New Roman" w:cs="Times New Roman"/>
              </w:rPr>
            </w:pPr>
            <w:r w:rsidRPr="009B7597">
              <w:rPr>
                <w:rFonts w:ascii="Times New Roman" w:hAnsi="Times New Roman" w:cs="Times New Roman"/>
              </w:rPr>
              <w:t>(дата разрешения)</w:t>
            </w:r>
          </w:p>
        </w:tc>
        <w:tc>
          <w:tcPr>
            <w:tcW w:w="1219" w:type="dxa"/>
            <w:gridSpan w:val="2"/>
            <w:tcBorders>
              <w:top w:val="nil"/>
              <w:left w:val="nil"/>
              <w:bottom w:val="nil"/>
              <w:right w:val="nil"/>
            </w:tcBorders>
          </w:tcPr>
          <w:p w:rsidR="0092328F" w:rsidRPr="009B7597" w:rsidRDefault="0092328F" w:rsidP="0009625D">
            <w:pPr>
              <w:pStyle w:val="ConsPlusNormal"/>
              <w:ind w:hanging="60"/>
              <w:contextualSpacing/>
              <w:rPr>
                <w:rFonts w:ascii="Times New Roman" w:hAnsi="Times New Roman" w:cs="Times New Roman"/>
                <w:sz w:val="28"/>
                <w:szCs w:val="28"/>
              </w:rPr>
            </w:pPr>
          </w:p>
        </w:tc>
        <w:tc>
          <w:tcPr>
            <w:tcW w:w="1875" w:type="dxa"/>
            <w:gridSpan w:val="2"/>
            <w:tcBorders>
              <w:top w:val="single" w:sz="4" w:space="0" w:color="auto"/>
              <w:left w:val="nil"/>
              <w:bottom w:val="nil"/>
              <w:right w:val="nil"/>
            </w:tcBorders>
          </w:tcPr>
          <w:p w:rsidR="0092328F" w:rsidRPr="009B7597" w:rsidRDefault="0092328F" w:rsidP="0009625D">
            <w:pPr>
              <w:pStyle w:val="ConsPlusNormal"/>
              <w:ind w:hanging="60"/>
              <w:contextualSpacing/>
              <w:jc w:val="center"/>
              <w:rPr>
                <w:rFonts w:ascii="Times New Roman" w:hAnsi="Times New Roman" w:cs="Times New Roman"/>
              </w:rPr>
            </w:pPr>
            <w:r w:rsidRPr="009B7597">
              <w:rPr>
                <w:rFonts w:ascii="Times New Roman" w:hAnsi="Times New Roman" w:cs="Times New Roman"/>
              </w:rPr>
              <w:t>(</w:t>
            </w:r>
            <w:r w:rsidR="0024444A" w:rsidRPr="009B7597">
              <w:rPr>
                <w:rFonts w:ascii="Times New Roman" w:hAnsi="Times New Roman" w:cs="Times New Roman"/>
              </w:rPr>
              <w:t>№</w:t>
            </w:r>
            <w:r w:rsidRPr="009B7597">
              <w:rPr>
                <w:rFonts w:ascii="Times New Roman" w:hAnsi="Times New Roman" w:cs="Times New Roman"/>
              </w:rPr>
              <w:t xml:space="preserve"> разрешения)</w:t>
            </w:r>
          </w:p>
        </w:tc>
        <w:tc>
          <w:tcPr>
            <w:tcW w:w="2221" w:type="dxa"/>
            <w:gridSpan w:val="2"/>
            <w:tcBorders>
              <w:top w:val="nil"/>
              <w:left w:val="nil"/>
              <w:bottom w:val="nil"/>
              <w:right w:val="nil"/>
            </w:tcBorders>
          </w:tcPr>
          <w:p w:rsidR="0092328F" w:rsidRPr="009B7597" w:rsidRDefault="0092328F" w:rsidP="0009625D">
            <w:pPr>
              <w:pStyle w:val="ConsPlusNormal"/>
              <w:ind w:hanging="60"/>
              <w:contextualSpacing/>
              <w:rPr>
                <w:rFonts w:ascii="Times New Roman" w:hAnsi="Times New Roman" w:cs="Times New Roman"/>
                <w:sz w:val="28"/>
                <w:szCs w:val="28"/>
              </w:rPr>
            </w:pPr>
          </w:p>
        </w:tc>
      </w:tr>
      <w:tr w:rsidR="0092328F" w:rsidRPr="009B7597" w:rsidTr="001F1A26">
        <w:trPr>
          <w:gridAfter w:val="1"/>
          <w:wAfter w:w="45" w:type="dxa"/>
          <w:trHeight w:val="439"/>
        </w:trPr>
        <w:tc>
          <w:tcPr>
            <w:tcW w:w="9481" w:type="dxa"/>
            <w:gridSpan w:val="10"/>
            <w:tcBorders>
              <w:top w:val="nil"/>
              <w:left w:val="nil"/>
              <w:bottom w:val="nil"/>
              <w:right w:val="nil"/>
            </w:tcBorders>
          </w:tcPr>
          <w:p w:rsidR="0092328F" w:rsidRPr="009B7597" w:rsidRDefault="0092328F" w:rsidP="0009625D">
            <w:pPr>
              <w:pStyle w:val="ConsPlusNormal"/>
              <w:ind w:hanging="60"/>
              <w:contextualSpacing/>
              <w:jc w:val="both"/>
              <w:rPr>
                <w:rFonts w:ascii="Times New Roman" w:hAnsi="Times New Roman" w:cs="Times New Roman"/>
                <w:sz w:val="28"/>
                <w:szCs w:val="28"/>
              </w:rPr>
            </w:pPr>
            <w:r w:rsidRPr="009B7597">
              <w:rPr>
                <w:rFonts w:ascii="Times New Roman" w:hAnsi="Times New Roman" w:cs="Times New Roman"/>
                <w:sz w:val="28"/>
                <w:szCs w:val="28"/>
              </w:rPr>
              <w:t>исправить следующие технические ошибки:</w:t>
            </w:r>
            <w:r w:rsidR="00F05049" w:rsidRPr="009B7597">
              <w:rPr>
                <w:rFonts w:ascii="Times New Roman" w:hAnsi="Times New Roman" w:cs="Times New Roman"/>
                <w:sz w:val="28"/>
                <w:szCs w:val="28"/>
              </w:rPr>
              <w:t xml:space="preserve"> __________________________</w:t>
            </w:r>
          </w:p>
          <w:p w:rsidR="00F05049" w:rsidRPr="009B7597" w:rsidRDefault="00F05049" w:rsidP="0009625D">
            <w:pPr>
              <w:pStyle w:val="ConsPlusNormal"/>
              <w:ind w:hanging="60"/>
              <w:contextualSpacing/>
              <w:jc w:val="both"/>
              <w:rPr>
                <w:rFonts w:ascii="Times New Roman" w:hAnsi="Times New Roman" w:cs="Times New Roman"/>
                <w:sz w:val="28"/>
                <w:szCs w:val="28"/>
                <w:u w:val="single"/>
              </w:rPr>
            </w:pPr>
            <w:r w:rsidRPr="009B7597">
              <w:rPr>
                <w:rFonts w:ascii="Times New Roman" w:hAnsi="Times New Roman" w:cs="Times New Roman"/>
                <w:sz w:val="28"/>
                <w:szCs w:val="28"/>
                <w:u w:val="single"/>
              </w:rPr>
              <w:t>_______________________________________________________________</w:t>
            </w:r>
          </w:p>
        </w:tc>
      </w:tr>
      <w:tr w:rsidR="0092328F" w:rsidRPr="009B7597" w:rsidTr="001F1A26">
        <w:trPr>
          <w:gridAfter w:val="1"/>
          <w:wAfter w:w="45" w:type="dxa"/>
        </w:trPr>
        <w:tc>
          <w:tcPr>
            <w:tcW w:w="9481" w:type="dxa"/>
            <w:gridSpan w:val="10"/>
            <w:tcBorders>
              <w:top w:val="nil"/>
              <w:left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Приложение: оригинал разрешения на ввод объекта в эксплуатацию</w:t>
            </w:r>
          </w:p>
        </w:tc>
      </w:tr>
      <w:tr w:rsidR="0092328F" w:rsidRPr="009B7597" w:rsidTr="001F1A26">
        <w:trPr>
          <w:gridAfter w:val="1"/>
          <w:wAfter w:w="45" w:type="dxa"/>
        </w:trPr>
        <w:tc>
          <w:tcPr>
            <w:tcW w:w="614" w:type="dxa"/>
            <w:tcBorders>
              <w:top w:val="nil"/>
              <w:left w:val="nil"/>
              <w:bottom w:val="single" w:sz="4" w:space="0" w:color="auto"/>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867" w:type="dxa"/>
            <w:gridSpan w:val="9"/>
            <w:tcBorders>
              <w:top w:val="nil"/>
              <w:left w:val="nil"/>
              <w:bottom w:val="nil"/>
              <w:right w:val="nil"/>
            </w:tcBorders>
          </w:tcPr>
          <w:p w:rsidR="0092328F" w:rsidRPr="009B7597" w:rsidRDefault="0092328F" w:rsidP="0009625D">
            <w:pPr>
              <w:pStyle w:val="ConsPlusNormal"/>
              <w:contextualSpacing/>
              <w:rPr>
                <w:rFonts w:ascii="Times New Roman" w:hAnsi="Times New Roman" w:cs="Times New Roman"/>
                <w:sz w:val="28"/>
                <w:szCs w:val="28"/>
              </w:rPr>
            </w:pPr>
            <w:r w:rsidRPr="009B7597">
              <w:rPr>
                <w:rFonts w:ascii="Times New Roman" w:hAnsi="Times New Roman" w:cs="Times New Roman"/>
                <w:sz w:val="28"/>
                <w:szCs w:val="28"/>
              </w:rPr>
              <w:t xml:space="preserve">Уведомление о выполнении муниципальной услуги прошу </w:t>
            </w:r>
            <w:r w:rsidR="00F05049" w:rsidRPr="009B7597">
              <w:rPr>
                <w:rFonts w:ascii="Times New Roman" w:hAnsi="Times New Roman" w:cs="Times New Roman"/>
                <w:sz w:val="28"/>
                <w:szCs w:val="28"/>
              </w:rPr>
              <w:t xml:space="preserve">                     н</w:t>
            </w:r>
            <w:r w:rsidRPr="009B7597">
              <w:rPr>
                <w:rFonts w:ascii="Times New Roman" w:hAnsi="Times New Roman" w:cs="Times New Roman"/>
                <w:sz w:val="28"/>
                <w:szCs w:val="28"/>
              </w:rPr>
              <w:t>аправить:</w:t>
            </w:r>
          </w:p>
        </w:tc>
      </w:tr>
      <w:tr w:rsidR="0092328F" w:rsidRPr="009B7597" w:rsidTr="001F1A26">
        <w:tblPrEx>
          <w:tblBorders>
            <w:left w:val="single" w:sz="4" w:space="0" w:color="auto"/>
            <w:insideV w:val="single" w:sz="4" w:space="0" w:color="auto"/>
          </w:tblBorders>
        </w:tblPrEx>
        <w:trPr>
          <w:gridAfter w:val="1"/>
          <w:wAfter w:w="45" w:type="dxa"/>
          <w:trHeight w:val="333"/>
        </w:trPr>
        <w:tc>
          <w:tcPr>
            <w:tcW w:w="614"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867" w:type="dxa"/>
            <w:gridSpan w:val="9"/>
            <w:tcBorders>
              <w:top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SMS-сообщением</w:t>
            </w:r>
          </w:p>
        </w:tc>
      </w:tr>
      <w:tr w:rsidR="0092328F" w:rsidRPr="009B7597" w:rsidTr="001F1A26">
        <w:tblPrEx>
          <w:tblBorders>
            <w:left w:val="single" w:sz="4" w:space="0" w:color="auto"/>
            <w:insideV w:val="single" w:sz="4" w:space="0" w:color="auto"/>
          </w:tblBorders>
        </w:tblPrEx>
        <w:trPr>
          <w:gridAfter w:val="1"/>
          <w:wAfter w:w="45" w:type="dxa"/>
        </w:trPr>
        <w:tc>
          <w:tcPr>
            <w:tcW w:w="614"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867" w:type="dxa"/>
            <w:gridSpan w:val="9"/>
            <w:tcBorders>
              <w:top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в электронной форме</w:t>
            </w:r>
          </w:p>
        </w:tc>
      </w:tr>
      <w:tr w:rsidR="0092328F" w:rsidRPr="009B7597" w:rsidTr="001F1A26">
        <w:tblPrEx>
          <w:tblBorders>
            <w:left w:val="single" w:sz="4" w:space="0" w:color="auto"/>
            <w:insideV w:val="single" w:sz="4" w:space="0" w:color="auto"/>
          </w:tblBorders>
        </w:tblPrEx>
        <w:trPr>
          <w:gridAfter w:val="1"/>
          <w:wAfter w:w="45" w:type="dxa"/>
        </w:trPr>
        <w:tc>
          <w:tcPr>
            <w:tcW w:w="614"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867" w:type="dxa"/>
            <w:gridSpan w:val="9"/>
            <w:tcBorders>
              <w:top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на бумажном носителе</w:t>
            </w:r>
          </w:p>
        </w:tc>
      </w:tr>
      <w:tr w:rsidR="0092328F" w:rsidRPr="009B7597" w:rsidTr="001F1A26">
        <w:tblPrEx>
          <w:tblBorders>
            <w:insideH w:val="single" w:sz="4" w:space="0" w:color="auto"/>
          </w:tblBorders>
        </w:tblPrEx>
        <w:tc>
          <w:tcPr>
            <w:tcW w:w="5387" w:type="dxa"/>
            <w:gridSpan w:val="6"/>
            <w:tcBorders>
              <w:top w:val="nil"/>
              <w:left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737"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3402" w:type="dxa"/>
            <w:gridSpan w:val="4"/>
            <w:tcBorders>
              <w:top w:val="nil"/>
              <w:left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r>
      <w:tr w:rsidR="0092328F" w:rsidRPr="009B7597" w:rsidTr="001F1A26">
        <w:tblPrEx>
          <w:tblBorders>
            <w:insideH w:val="single" w:sz="4" w:space="0" w:color="auto"/>
          </w:tblBorders>
        </w:tblPrEx>
        <w:tc>
          <w:tcPr>
            <w:tcW w:w="5387" w:type="dxa"/>
            <w:gridSpan w:val="6"/>
            <w:tcBorders>
              <w:left w:val="nil"/>
              <w:bottom w:val="nil"/>
              <w:right w:val="nil"/>
            </w:tcBorders>
          </w:tcPr>
          <w:p w:rsidR="0092328F" w:rsidRPr="009B7597" w:rsidRDefault="0092328F" w:rsidP="0009625D">
            <w:pPr>
              <w:pStyle w:val="ConsPlusNormal"/>
              <w:contextualSpacing/>
              <w:jc w:val="both"/>
              <w:rPr>
                <w:rFonts w:ascii="Times New Roman" w:hAnsi="Times New Roman" w:cs="Times New Roman"/>
              </w:rPr>
            </w:pPr>
            <w:r w:rsidRPr="009B7597">
              <w:rPr>
                <w:rFonts w:ascii="Times New Roman" w:hAnsi="Times New Roman" w:cs="Times New Roman"/>
              </w:rPr>
              <w:t>(ФИО, должность представителя заявителя или реквизиты документа, подтверждающего полномочия представителя заявителя по доверенности)</w:t>
            </w:r>
          </w:p>
        </w:tc>
        <w:tc>
          <w:tcPr>
            <w:tcW w:w="737" w:type="dxa"/>
            <w:tcBorders>
              <w:top w:val="nil"/>
              <w:left w:val="nil"/>
              <w:bottom w:val="nil"/>
              <w:right w:val="nil"/>
            </w:tcBorders>
          </w:tcPr>
          <w:p w:rsidR="0092328F" w:rsidRPr="009B7597" w:rsidRDefault="0092328F" w:rsidP="0009625D">
            <w:pPr>
              <w:pStyle w:val="ConsPlusNormal"/>
              <w:contextualSpacing/>
              <w:rPr>
                <w:rFonts w:ascii="Times New Roman" w:hAnsi="Times New Roman" w:cs="Times New Roman"/>
              </w:rPr>
            </w:pPr>
          </w:p>
        </w:tc>
        <w:tc>
          <w:tcPr>
            <w:tcW w:w="3402" w:type="dxa"/>
            <w:gridSpan w:val="4"/>
            <w:tcBorders>
              <w:left w:val="nil"/>
              <w:bottom w:val="nil"/>
              <w:right w:val="nil"/>
            </w:tcBorders>
          </w:tcPr>
          <w:p w:rsidR="0092328F" w:rsidRPr="009B7597" w:rsidRDefault="0092328F" w:rsidP="0009625D">
            <w:pPr>
              <w:pStyle w:val="ConsPlusNormal"/>
              <w:contextualSpacing/>
              <w:jc w:val="both"/>
              <w:rPr>
                <w:rFonts w:ascii="Times New Roman" w:hAnsi="Times New Roman" w:cs="Times New Roman"/>
              </w:rPr>
            </w:pPr>
            <w:r w:rsidRPr="009B7597">
              <w:rPr>
                <w:rFonts w:ascii="Times New Roman" w:hAnsi="Times New Roman" w:cs="Times New Roman"/>
              </w:rPr>
              <w:t>подпись, М.П. (при наличии)</w:t>
            </w:r>
          </w:p>
        </w:tc>
      </w:tr>
    </w:tbl>
    <w:p w:rsidR="0092328F" w:rsidRPr="009B7597" w:rsidRDefault="00294FCD" w:rsidP="0009625D">
      <w:pPr>
        <w:pStyle w:val="ConsPlusNormal"/>
        <w:ind w:firstLine="709"/>
        <w:contextualSpacing/>
        <w:jc w:val="right"/>
        <w:outlineLvl w:val="1"/>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s">
            <w:drawing>
              <wp:anchor distT="0" distB="0" distL="114300" distR="114300" simplePos="0" relativeHeight="251707392" behindDoc="0" locked="0" layoutInCell="1" allowOverlap="1">
                <wp:simplePos x="0" y="0"/>
                <wp:positionH relativeFrom="column">
                  <wp:posOffset>2735347</wp:posOffset>
                </wp:positionH>
                <wp:positionV relativeFrom="paragraph">
                  <wp:posOffset>-357034</wp:posOffset>
                </wp:positionV>
                <wp:extent cx="546009" cy="236823"/>
                <wp:effectExtent l="0" t="0" r="26035" b="11430"/>
                <wp:wrapNone/>
                <wp:docPr id="24" name="Прямоугольник 24"/>
                <wp:cNvGraphicFramePr/>
                <a:graphic xmlns:a="http://schemas.openxmlformats.org/drawingml/2006/main">
                  <a:graphicData uri="http://schemas.microsoft.com/office/word/2010/wordprocessingShape">
                    <wps:wsp>
                      <wps:cNvSpPr/>
                      <wps:spPr>
                        <a:xfrm>
                          <a:off x="0" y="0"/>
                          <a:ext cx="546009" cy="23682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0549361" id="Прямоугольник 24" o:spid="_x0000_s1026" style="position:absolute;margin-left:215.4pt;margin-top:-28.1pt;width:43pt;height:18.6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" fillcolor="white [3212]" strokecolor="white [3212]" strokeweight="1pt"/>
            </w:pict>
          </mc:Fallback>
        </mc:AlternateContent>
      </w:r>
      <w:r w:rsidR="0092328F" w:rsidRPr="009B7597">
        <w:rPr>
          <w:rFonts w:ascii="Times New Roman" w:hAnsi="Times New Roman" w:cs="Times New Roman"/>
          <w:sz w:val="28"/>
          <w:szCs w:val="28"/>
        </w:rPr>
        <w:t xml:space="preserve">Приложение </w:t>
      </w:r>
      <w:r w:rsidR="0024444A" w:rsidRPr="009B7597">
        <w:rPr>
          <w:rFonts w:ascii="Times New Roman" w:hAnsi="Times New Roman" w:cs="Times New Roman"/>
          <w:sz w:val="28"/>
          <w:szCs w:val="28"/>
        </w:rPr>
        <w:t>№</w:t>
      </w:r>
      <w:r w:rsidR="0092328F" w:rsidRPr="009B7597">
        <w:rPr>
          <w:rFonts w:ascii="Times New Roman" w:hAnsi="Times New Roman" w:cs="Times New Roman"/>
          <w:sz w:val="28"/>
          <w:szCs w:val="28"/>
        </w:rPr>
        <w:t xml:space="preserve"> </w:t>
      </w:r>
      <w:r w:rsidR="001F1A26" w:rsidRPr="009B7597">
        <w:rPr>
          <w:rFonts w:ascii="Times New Roman" w:hAnsi="Times New Roman" w:cs="Times New Roman"/>
          <w:sz w:val="28"/>
          <w:szCs w:val="28"/>
        </w:rPr>
        <w:t>5</w:t>
      </w:r>
    </w:p>
    <w:p w:rsidR="0092328F" w:rsidRPr="009B7597" w:rsidRDefault="0092328F"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к административному регламенту</w:t>
      </w:r>
    </w:p>
    <w:p w:rsidR="0092328F" w:rsidRPr="009B7597" w:rsidRDefault="0092328F"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предоставления муниципальной услуги</w:t>
      </w:r>
    </w:p>
    <w:p w:rsidR="001F1A26" w:rsidRPr="009B7597" w:rsidRDefault="001F1A26"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 xml:space="preserve">«Выдача разрешения на ввод объекта </w:t>
      </w:r>
    </w:p>
    <w:p w:rsidR="0092328F" w:rsidRPr="009B7597" w:rsidRDefault="001F1A26"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в эксплуатацию»</w:t>
      </w:r>
    </w:p>
    <w:p w:rsidR="0092328F" w:rsidRPr="009B7597" w:rsidRDefault="0092328F" w:rsidP="0009625D">
      <w:pPr>
        <w:pStyle w:val="ConsPlusNormal"/>
        <w:ind w:firstLine="709"/>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555"/>
        <w:gridCol w:w="4706"/>
      </w:tblGrid>
      <w:tr w:rsidR="0092328F" w:rsidRPr="009B7597" w:rsidTr="001F1A26">
        <w:trPr>
          <w:trHeight w:val="944"/>
        </w:trPr>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nil"/>
              <w:left w:val="nil"/>
              <w:bottom w:val="nil"/>
              <w:right w:val="nil"/>
            </w:tcBorders>
          </w:tcPr>
          <w:p w:rsidR="0092328F" w:rsidRPr="009B7597" w:rsidRDefault="001F1A26" w:rsidP="0009625D">
            <w:pPr>
              <w:pStyle w:val="ConsPlusNormal"/>
              <w:contextualSpacing/>
              <w:rPr>
                <w:rFonts w:ascii="Times New Roman" w:hAnsi="Times New Roman" w:cs="Times New Roman"/>
                <w:sz w:val="28"/>
                <w:szCs w:val="28"/>
              </w:rPr>
            </w:pPr>
            <w:r w:rsidRPr="009B7597">
              <w:rPr>
                <w:rFonts w:ascii="Times New Roman" w:hAnsi="Times New Roman" w:cs="Times New Roman"/>
                <w:sz w:val="28"/>
                <w:szCs w:val="28"/>
              </w:rPr>
              <w:t>В Администрацию Калачинского муниципального района Омской области</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55" w:type="dxa"/>
            <w:tcBorders>
              <w:top w:val="single" w:sz="4" w:space="0" w:color="auto"/>
              <w:left w:val="nil"/>
              <w:bottom w:val="nil"/>
              <w:right w:val="nil"/>
            </w:tcBorders>
          </w:tcPr>
          <w:p w:rsidR="0092328F" w:rsidRPr="009B7597" w:rsidRDefault="0092328F" w:rsidP="0009625D">
            <w:pPr>
              <w:pStyle w:val="ConsPlusNormal"/>
              <w:ind w:firstLine="18"/>
              <w:contextualSpacing/>
              <w:rPr>
                <w:rFonts w:ascii="Times New Roman" w:hAnsi="Times New Roman" w:cs="Times New Roman"/>
                <w:sz w:val="28"/>
                <w:szCs w:val="28"/>
              </w:rPr>
            </w:pPr>
            <w:r w:rsidRPr="009B7597">
              <w:rPr>
                <w:rFonts w:ascii="Times New Roman" w:hAnsi="Times New Roman" w:cs="Times New Roman"/>
                <w:sz w:val="28"/>
                <w:szCs w:val="28"/>
              </w:rPr>
              <w:t>от</w:t>
            </w:r>
          </w:p>
        </w:tc>
        <w:tc>
          <w:tcPr>
            <w:tcW w:w="4706" w:type="dxa"/>
            <w:tcBorders>
              <w:top w:val="single" w:sz="4" w:space="0" w:color="auto"/>
              <w:left w:val="nil"/>
              <w:bottom w:val="single" w:sz="4" w:space="0" w:color="auto"/>
              <w:right w:val="nil"/>
            </w:tcBorders>
          </w:tcPr>
          <w:p w:rsidR="0092328F" w:rsidRPr="009B7597" w:rsidRDefault="0092328F" w:rsidP="0009625D">
            <w:pPr>
              <w:pStyle w:val="ConsPlusNormal"/>
              <w:ind w:firstLine="18"/>
              <w:contextualSpacing/>
              <w:rPr>
                <w:rFonts w:ascii="Times New Roman" w:hAnsi="Times New Roman" w:cs="Times New Roman"/>
                <w:sz w:val="28"/>
                <w:szCs w:val="28"/>
              </w:rPr>
            </w:pP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nil"/>
              <w:left w:val="nil"/>
              <w:bottom w:val="nil"/>
              <w:right w:val="nil"/>
            </w:tcBorders>
          </w:tcPr>
          <w:p w:rsidR="0092328F" w:rsidRPr="009B7597" w:rsidRDefault="0092328F" w:rsidP="0009625D">
            <w:pPr>
              <w:pStyle w:val="ConsPlusNormal"/>
              <w:ind w:firstLine="18"/>
              <w:contextualSpacing/>
              <w:rPr>
                <w:rFonts w:ascii="Times New Roman" w:hAnsi="Times New Roman" w:cs="Times New Roman"/>
              </w:rPr>
            </w:pPr>
            <w:r w:rsidRPr="009B7597">
              <w:rPr>
                <w:rFonts w:ascii="Times New Roman" w:hAnsi="Times New Roman" w:cs="Times New Roman"/>
              </w:rPr>
              <w:t>(наименование застройщика:</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single" w:sz="4" w:space="0" w:color="auto"/>
              <w:left w:val="nil"/>
              <w:bottom w:val="nil"/>
              <w:right w:val="nil"/>
            </w:tcBorders>
          </w:tcPr>
          <w:p w:rsidR="0092328F" w:rsidRPr="009B7597" w:rsidRDefault="0092328F" w:rsidP="0009625D">
            <w:pPr>
              <w:pStyle w:val="ConsPlusNormal"/>
              <w:ind w:firstLine="18"/>
              <w:contextualSpacing/>
              <w:rPr>
                <w:rFonts w:ascii="Times New Roman" w:hAnsi="Times New Roman" w:cs="Times New Roman"/>
              </w:rPr>
            </w:pPr>
            <w:r w:rsidRPr="009B7597">
              <w:rPr>
                <w:rFonts w:ascii="Times New Roman" w:hAnsi="Times New Roman" w:cs="Times New Roman"/>
              </w:rPr>
              <w:t>для гражданина - ФИО, ИНН; телефон, адрес электронной почты,</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single" w:sz="4" w:space="0" w:color="auto"/>
              <w:left w:val="nil"/>
              <w:bottom w:val="nil"/>
              <w:right w:val="nil"/>
            </w:tcBorders>
          </w:tcPr>
          <w:p w:rsidR="0092328F" w:rsidRPr="009B7597" w:rsidRDefault="0092328F" w:rsidP="0009625D">
            <w:pPr>
              <w:pStyle w:val="ConsPlusNormal"/>
              <w:ind w:firstLine="18"/>
              <w:contextualSpacing/>
              <w:rPr>
                <w:rFonts w:ascii="Times New Roman" w:hAnsi="Times New Roman" w:cs="Times New Roman"/>
              </w:rPr>
            </w:pPr>
            <w:r w:rsidRPr="009B7597">
              <w:rPr>
                <w:rFonts w:ascii="Times New Roman" w:hAnsi="Times New Roman" w:cs="Times New Roman"/>
              </w:rPr>
              <w:t>для ИП - ФИО, ОГРНИП; телефон, адрес электронной почты,</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single" w:sz="4" w:space="0" w:color="auto"/>
              <w:left w:val="nil"/>
              <w:bottom w:val="nil"/>
              <w:right w:val="nil"/>
            </w:tcBorders>
          </w:tcPr>
          <w:p w:rsidR="0092328F" w:rsidRPr="009B7597" w:rsidRDefault="0092328F" w:rsidP="0009625D">
            <w:pPr>
              <w:pStyle w:val="ConsPlusNormal"/>
              <w:ind w:firstLine="18"/>
              <w:contextualSpacing/>
              <w:rPr>
                <w:rFonts w:ascii="Times New Roman" w:hAnsi="Times New Roman" w:cs="Times New Roman"/>
              </w:rPr>
            </w:pPr>
            <w:r w:rsidRPr="009B7597">
              <w:rPr>
                <w:rFonts w:ascii="Times New Roman" w:hAnsi="Times New Roman" w:cs="Times New Roman"/>
              </w:rPr>
              <w:t>для юридических лиц - полное наименование организации,</w:t>
            </w:r>
          </w:p>
        </w:tc>
      </w:tr>
      <w:tr w:rsidR="0092328F" w:rsidRPr="009B7597">
        <w:tc>
          <w:tcPr>
            <w:tcW w:w="3742"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5261" w:type="dxa"/>
            <w:gridSpan w:val="2"/>
            <w:tcBorders>
              <w:top w:val="single" w:sz="4" w:space="0" w:color="auto"/>
              <w:left w:val="nil"/>
              <w:bottom w:val="nil"/>
              <w:right w:val="nil"/>
            </w:tcBorders>
          </w:tcPr>
          <w:p w:rsidR="0092328F" w:rsidRPr="009B7597" w:rsidRDefault="0092328F" w:rsidP="0009625D">
            <w:pPr>
              <w:pStyle w:val="ConsPlusNormal"/>
              <w:ind w:firstLine="18"/>
              <w:contextualSpacing/>
              <w:rPr>
                <w:rFonts w:ascii="Times New Roman" w:hAnsi="Times New Roman" w:cs="Times New Roman"/>
              </w:rPr>
            </w:pPr>
            <w:r w:rsidRPr="009B7597">
              <w:rPr>
                <w:rFonts w:ascii="Times New Roman" w:hAnsi="Times New Roman" w:cs="Times New Roman"/>
              </w:rPr>
              <w:t>ИНН; ОГРН, телефон, адрес электронной почты)</w:t>
            </w:r>
          </w:p>
        </w:tc>
      </w:tr>
    </w:tbl>
    <w:p w:rsidR="008C766E" w:rsidRPr="009B7597" w:rsidRDefault="008C766E" w:rsidP="0009625D">
      <w:pPr>
        <w:pStyle w:val="ConsPlusNormal"/>
        <w:ind w:firstLine="709"/>
        <w:contextualSpacing/>
        <w:jc w:val="center"/>
        <w:rPr>
          <w:rFonts w:ascii="Times New Roman" w:hAnsi="Times New Roman" w:cs="Times New Roman"/>
          <w:sz w:val="28"/>
          <w:szCs w:val="28"/>
        </w:rPr>
      </w:pPr>
    </w:p>
    <w:p w:rsidR="008C766E" w:rsidRPr="009B7597" w:rsidRDefault="008C766E" w:rsidP="0009625D">
      <w:pPr>
        <w:pStyle w:val="ConsPlusNormal"/>
        <w:ind w:firstLine="709"/>
        <w:contextualSpacing/>
        <w:jc w:val="center"/>
        <w:rPr>
          <w:rFonts w:ascii="Times New Roman" w:hAnsi="Times New Roman" w:cs="Times New Roman"/>
          <w:sz w:val="28"/>
          <w:szCs w:val="28"/>
        </w:rPr>
      </w:pPr>
      <w:r w:rsidRPr="009B7597">
        <w:rPr>
          <w:rFonts w:ascii="Times New Roman" w:hAnsi="Times New Roman" w:cs="Times New Roman"/>
          <w:sz w:val="28"/>
          <w:szCs w:val="28"/>
        </w:rPr>
        <w:t>ЗАЯВЛЕНИЕ</w:t>
      </w:r>
    </w:p>
    <w:p w:rsidR="008C766E" w:rsidRPr="009B7597" w:rsidRDefault="008C766E" w:rsidP="0009625D">
      <w:pPr>
        <w:pStyle w:val="ConsPlusNormal"/>
        <w:ind w:firstLine="709"/>
        <w:contextualSpacing/>
        <w:jc w:val="center"/>
        <w:rPr>
          <w:rFonts w:ascii="Times New Roman" w:hAnsi="Times New Roman" w:cs="Times New Roman"/>
          <w:sz w:val="28"/>
          <w:szCs w:val="28"/>
        </w:rPr>
      </w:pPr>
      <w:r w:rsidRPr="009B7597">
        <w:rPr>
          <w:rFonts w:ascii="Times New Roman" w:hAnsi="Times New Roman" w:cs="Times New Roman"/>
          <w:sz w:val="28"/>
          <w:szCs w:val="28"/>
        </w:rPr>
        <w:t>об оставлении заявления о предоставлении муниципальной</w:t>
      </w:r>
    </w:p>
    <w:p w:rsidR="0092328F" w:rsidRPr="009B7597" w:rsidRDefault="008C766E" w:rsidP="0009625D">
      <w:pPr>
        <w:pStyle w:val="ConsPlusNormal"/>
        <w:ind w:firstLine="709"/>
        <w:contextualSpacing/>
        <w:jc w:val="center"/>
        <w:rPr>
          <w:rFonts w:ascii="Times New Roman" w:hAnsi="Times New Roman" w:cs="Times New Roman"/>
          <w:sz w:val="28"/>
          <w:szCs w:val="28"/>
        </w:rPr>
      </w:pPr>
      <w:r w:rsidRPr="009B7597">
        <w:rPr>
          <w:rFonts w:ascii="Times New Roman" w:hAnsi="Times New Roman" w:cs="Times New Roman"/>
          <w:sz w:val="28"/>
          <w:szCs w:val="28"/>
        </w:rPr>
        <w:t>услуги без рассмотрения</w:t>
      </w:r>
    </w:p>
    <w:p w:rsidR="008C766E" w:rsidRPr="009B7597" w:rsidRDefault="008C766E" w:rsidP="0009625D">
      <w:pPr>
        <w:pStyle w:val="ConsPlusNormal"/>
        <w:ind w:firstLine="709"/>
        <w:contextualSpacing/>
        <w:jc w:val="both"/>
        <w:rPr>
          <w:rFonts w:ascii="Times New Roman" w:hAnsi="Times New Roman" w:cs="Times New Roman"/>
          <w:sz w:val="28"/>
          <w:szCs w:val="28"/>
        </w:rPr>
      </w:pPr>
    </w:p>
    <w:p w:rsidR="008C766E" w:rsidRPr="009B7597" w:rsidRDefault="008C766E"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Прошу оставить без рассмотрения заявление от ___________________</w:t>
      </w:r>
    </w:p>
    <w:p w:rsidR="008C766E" w:rsidRPr="009B7597" w:rsidRDefault="008C766E" w:rsidP="0009625D">
      <w:pPr>
        <w:pStyle w:val="ConsPlusNormal"/>
        <w:ind w:firstLine="709"/>
        <w:contextualSpacing/>
        <w:jc w:val="both"/>
        <w:rPr>
          <w:rFonts w:ascii="Times New Roman" w:hAnsi="Times New Roman" w:cs="Times New Roman"/>
          <w:sz w:val="24"/>
          <w:szCs w:val="24"/>
        </w:rPr>
      </w:pPr>
      <w:r w:rsidRPr="009B7597">
        <w:rPr>
          <w:rFonts w:ascii="Times New Roman" w:hAnsi="Times New Roman" w:cs="Times New Roman"/>
          <w:sz w:val="24"/>
          <w:szCs w:val="24"/>
        </w:rPr>
        <w:t xml:space="preserve">                                                                                                        (дата подачи)</w:t>
      </w:r>
    </w:p>
    <w:p w:rsidR="008C766E" w:rsidRPr="009B7597" w:rsidRDefault="008C766E"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4"/>
          <w:szCs w:val="24"/>
        </w:rPr>
        <w:t xml:space="preserve">___________________ </w:t>
      </w:r>
      <w:r w:rsidRPr="009B7597">
        <w:rPr>
          <w:rFonts w:ascii="Times New Roman" w:hAnsi="Times New Roman" w:cs="Times New Roman"/>
          <w:sz w:val="28"/>
          <w:szCs w:val="28"/>
        </w:rPr>
        <w:t>о предоставлении муниципальной услуги: _________ __________________________________________________________________</w:t>
      </w:r>
    </w:p>
    <w:p w:rsidR="008C766E" w:rsidRPr="009B7597" w:rsidRDefault="008C766E" w:rsidP="0009625D">
      <w:pPr>
        <w:pStyle w:val="ConsPlusNormal"/>
        <w:ind w:firstLine="709"/>
        <w:contextualSpacing/>
        <w:jc w:val="both"/>
        <w:rPr>
          <w:rFonts w:ascii="Times New Roman" w:hAnsi="Times New Roman" w:cs="Times New Roman"/>
        </w:rPr>
      </w:pPr>
      <w:r w:rsidRPr="009B7597">
        <w:rPr>
          <w:rFonts w:ascii="Times New Roman" w:hAnsi="Times New Roman" w:cs="Times New Roman"/>
        </w:rPr>
        <w:t>(наименование услуги)</w:t>
      </w:r>
    </w:p>
    <w:p w:rsidR="008C766E" w:rsidRPr="009B7597" w:rsidRDefault="008C766E" w:rsidP="0009625D">
      <w:pPr>
        <w:pStyle w:val="ConsPlusNormal"/>
        <w:ind w:firstLine="709"/>
        <w:contextualSpacing/>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99"/>
        <w:gridCol w:w="4326"/>
        <w:gridCol w:w="737"/>
        <w:gridCol w:w="3352"/>
        <w:gridCol w:w="50"/>
      </w:tblGrid>
      <w:tr w:rsidR="008C766E" w:rsidRPr="009B7597" w:rsidTr="00201AE3">
        <w:trPr>
          <w:gridAfter w:val="1"/>
          <w:wAfter w:w="50" w:type="dxa"/>
        </w:trPr>
        <w:tc>
          <w:tcPr>
            <w:tcW w:w="9014" w:type="dxa"/>
            <w:gridSpan w:val="4"/>
            <w:tcBorders>
              <w:top w:val="nil"/>
              <w:left w:val="nil"/>
              <w:bottom w:val="single" w:sz="4" w:space="0" w:color="auto"/>
              <w:right w:val="nil"/>
            </w:tcBorders>
          </w:tcPr>
          <w:p w:rsidR="008C766E" w:rsidRPr="009B7597" w:rsidRDefault="008C766E" w:rsidP="0009625D">
            <w:pPr>
              <w:pStyle w:val="ConsPlusNormal"/>
              <w:contextualSpacing/>
              <w:rPr>
                <w:rFonts w:ascii="Times New Roman" w:hAnsi="Times New Roman" w:cs="Times New Roman"/>
                <w:sz w:val="28"/>
                <w:szCs w:val="28"/>
              </w:rPr>
            </w:pPr>
            <w:bookmarkStart w:id="24" w:name="P1311"/>
            <w:bookmarkEnd w:id="24"/>
            <w:r w:rsidRPr="009B7597">
              <w:rPr>
                <w:rFonts w:ascii="Times New Roman" w:hAnsi="Times New Roman" w:cs="Times New Roman"/>
                <w:sz w:val="28"/>
                <w:szCs w:val="28"/>
              </w:rPr>
              <w:t>Уведомление о выполнении муниципальной услуги прошу направить:</w:t>
            </w:r>
          </w:p>
        </w:tc>
      </w:tr>
      <w:tr w:rsidR="0092328F" w:rsidRPr="009B7597">
        <w:tblPrEx>
          <w:tblBorders>
            <w:left w:val="single" w:sz="4" w:space="0" w:color="auto"/>
            <w:insideV w:val="single" w:sz="4" w:space="0" w:color="auto"/>
          </w:tblBorders>
        </w:tblPrEx>
        <w:trPr>
          <w:gridAfter w:val="1"/>
          <w:wAfter w:w="50" w:type="dxa"/>
        </w:trPr>
        <w:tc>
          <w:tcPr>
            <w:tcW w:w="599"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415" w:type="dxa"/>
            <w:gridSpan w:val="3"/>
            <w:tcBorders>
              <w:top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SMS-сообщением</w:t>
            </w:r>
          </w:p>
        </w:tc>
      </w:tr>
      <w:tr w:rsidR="0092328F" w:rsidRPr="009B7597">
        <w:tblPrEx>
          <w:tblBorders>
            <w:left w:val="single" w:sz="4" w:space="0" w:color="auto"/>
            <w:insideV w:val="single" w:sz="4" w:space="0" w:color="auto"/>
          </w:tblBorders>
        </w:tblPrEx>
        <w:trPr>
          <w:gridAfter w:val="1"/>
          <w:wAfter w:w="50" w:type="dxa"/>
        </w:trPr>
        <w:tc>
          <w:tcPr>
            <w:tcW w:w="599"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415" w:type="dxa"/>
            <w:gridSpan w:val="3"/>
            <w:tcBorders>
              <w:top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в электронной форме</w:t>
            </w:r>
          </w:p>
        </w:tc>
      </w:tr>
      <w:tr w:rsidR="0092328F" w:rsidRPr="009B7597">
        <w:tblPrEx>
          <w:tblBorders>
            <w:left w:val="single" w:sz="4" w:space="0" w:color="auto"/>
            <w:insideV w:val="single" w:sz="4" w:space="0" w:color="auto"/>
          </w:tblBorders>
        </w:tblPrEx>
        <w:trPr>
          <w:gridAfter w:val="1"/>
          <w:wAfter w:w="50" w:type="dxa"/>
        </w:trPr>
        <w:tc>
          <w:tcPr>
            <w:tcW w:w="599" w:type="dxa"/>
            <w:tcBorders>
              <w:top w:val="single" w:sz="4" w:space="0" w:color="auto"/>
              <w:bottom w:val="single" w:sz="4" w:space="0" w:color="auto"/>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8415" w:type="dxa"/>
            <w:gridSpan w:val="3"/>
            <w:tcBorders>
              <w:top w:val="nil"/>
              <w:bottom w:val="nil"/>
              <w:right w:val="nil"/>
            </w:tcBorders>
          </w:tcPr>
          <w:p w:rsidR="0092328F" w:rsidRPr="009B7597" w:rsidRDefault="0092328F" w:rsidP="0009625D">
            <w:pPr>
              <w:pStyle w:val="ConsPlusNormal"/>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на бумажном носителе</w:t>
            </w:r>
          </w:p>
        </w:tc>
      </w:tr>
      <w:tr w:rsidR="0092328F" w:rsidRPr="009B7597">
        <w:tblPrEx>
          <w:tblBorders>
            <w:insideH w:val="single" w:sz="4" w:space="0" w:color="auto"/>
          </w:tblBorders>
        </w:tblPrEx>
        <w:tc>
          <w:tcPr>
            <w:tcW w:w="4925" w:type="dxa"/>
            <w:gridSpan w:val="2"/>
            <w:tcBorders>
              <w:top w:val="nil"/>
              <w:left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737" w:type="dxa"/>
            <w:tcBorders>
              <w:top w:val="nil"/>
              <w:left w:val="nil"/>
              <w:bottom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c>
          <w:tcPr>
            <w:tcW w:w="3402" w:type="dxa"/>
            <w:gridSpan w:val="2"/>
            <w:tcBorders>
              <w:top w:val="nil"/>
              <w:left w:val="nil"/>
              <w:right w:val="nil"/>
            </w:tcBorders>
          </w:tcPr>
          <w:p w:rsidR="0092328F" w:rsidRPr="009B7597" w:rsidRDefault="0092328F" w:rsidP="0009625D">
            <w:pPr>
              <w:pStyle w:val="ConsPlusNormal"/>
              <w:ind w:firstLine="709"/>
              <w:contextualSpacing/>
              <w:rPr>
                <w:rFonts w:ascii="Times New Roman" w:hAnsi="Times New Roman" w:cs="Times New Roman"/>
                <w:sz w:val="28"/>
                <w:szCs w:val="28"/>
              </w:rPr>
            </w:pPr>
          </w:p>
        </w:tc>
      </w:tr>
      <w:tr w:rsidR="0092328F" w:rsidRPr="009B7597">
        <w:tblPrEx>
          <w:tblBorders>
            <w:insideH w:val="single" w:sz="4" w:space="0" w:color="auto"/>
          </w:tblBorders>
        </w:tblPrEx>
        <w:tc>
          <w:tcPr>
            <w:tcW w:w="4925" w:type="dxa"/>
            <w:gridSpan w:val="2"/>
            <w:tcBorders>
              <w:left w:val="nil"/>
              <w:bottom w:val="nil"/>
              <w:right w:val="nil"/>
            </w:tcBorders>
          </w:tcPr>
          <w:p w:rsidR="0092328F" w:rsidRDefault="0092328F" w:rsidP="0009625D">
            <w:pPr>
              <w:pStyle w:val="ConsPlusNormal"/>
              <w:contextualSpacing/>
              <w:jc w:val="both"/>
              <w:rPr>
                <w:rFonts w:ascii="Times New Roman" w:hAnsi="Times New Roman" w:cs="Times New Roman"/>
              </w:rPr>
            </w:pPr>
            <w:r w:rsidRPr="009B7597">
              <w:rPr>
                <w:rFonts w:ascii="Times New Roman" w:hAnsi="Times New Roman" w:cs="Times New Roman"/>
              </w:rPr>
              <w:t xml:space="preserve">(ФИО, должность представителя заявителя или реквизиты документа, подтверждающего полномочия представителя заявителя по </w:t>
            </w:r>
            <w:r w:rsidRPr="009B7597">
              <w:rPr>
                <w:rFonts w:ascii="Times New Roman" w:hAnsi="Times New Roman" w:cs="Times New Roman"/>
              </w:rPr>
              <w:lastRenderedPageBreak/>
              <w:t>доверенности)</w:t>
            </w:r>
          </w:p>
          <w:p w:rsidR="009B7597" w:rsidRPr="009B7597" w:rsidRDefault="009B7597" w:rsidP="0009625D">
            <w:pPr>
              <w:pStyle w:val="ConsPlusNormal"/>
              <w:contextualSpacing/>
              <w:jc w:val="both"/>
              <w:rPr>
                <w:rFonts w:ascii="Times New Roman" w:hAnsi="Times New Roman" w:cs="Times New Roman"/>
              </w:rPr>
            </w:pPr>
          </w:p>
        </w:tc>
        <w:tc>
          <w:tcPr>
            <w:tcW w:w="737" w:type="dxa"/>
            <w:tcBorders>
              <w:top w:val="nil"/>
              <w:left w:val="nil"/>
              <w:bottom w:val="nil"/>
              <w:right w:val="nil"/>
            </w:tcBorders>
          </w:tcPr>
          <w:p w:rsidR="0092328F" w:rsidRPr="009B7597" w:rsidRDefault="0092328F" w:rsidP="0009625D">
            <w:pPr>
              <w:pStyle w:val="ConsPlusNormal"/>
              <w:contextualSpacing/>
              <w:rPr>
                <w:rFonts w:ascii="Times New Roman" w:hAnsi="Times New Roman" w:cs="Times New Roman"/>
              </w:rPr>
            </w:pPr>
          </w:p>
        </w:tc>
        <w:tc>
          <w:tcPr>
            <w:tcW w:w="3402" w:type="dxa"/>
            <w:gridSpan w:val="2"/>
            <w:tcBorders>
              <w:left w:val="nil"/>
              <w:bottom w:val="nil"/>
              <w:right w:val="nil"/>
            </w:tcBorders>
          </w:tcPr>
          <w:p w:rsidR="0092328F" w:rsidRPr="009B7597" w:rsidRDefault="0092328F" w:rsidP="0009625D">
            <w:pPr>
              <w:pStyle w:val="ConsPlusNormal"/>
              <w:contextualSpacing/>
              <w:jc w:val="both"/>
              <w:rPr>
                <w:rFonts w:ascii="Times New Roman" w:hAnsi="Times New Roman" w:cs="Times New Roman"/>
              </w:rPr>
            </w:pPr>
            <w:r w:rsidRPr="009B7597">
              <w:rPr>
                <w:rFonts w:ascii="Times New Roman" w:hAnsi="Times New Roman" w:cs="Times New Roman"/>
              </w:rPr>
              <w:t>подпись, М.П. (при наличии)</w:t>
            </w:r>
          </w:p>
        </w:tc>
      </w:tr>
    </w:tbl>
    <w:p w:rsidR="00201AE3" w:rsidRPr="009B7597" w:rsidRDefault="00294FCD" w:rsidP="0009625D">
      <w:pPr>
        <w:pStyle w:val="ConsPlusNormal"/>
        <w:ind w:firstLine="709"/>
        <w:contextualSpacing/>
        <w:jc w:val="right"/>
        <w:outlineLvl w:val="1"/>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s">
            <w:drawing>
              <wp:anchor distT="0" distB="0" distL="114300" distR="114300" simplePos="0" relativeHeight="251709440" behindDoc="0" locked="0" layoutInCell="1" allowOverlap="1" wp14:anchorId="316E9493" wp14:editId="7A469368">
                <wp:simplePos x="0" y="0"/>
                <wp:positionH relativeFrom="column">
                  <wp:posOffset>2795828</wp:posOffset>
                </wp:positionH>
                <wp:positionV relativeFrom="paragraph">
                  <wp:posOffset>-322342</wp:posOffset>
                </wp:positionV>
                <wp:extent cx="546009" cy="236823"/>
                <wp:effectExtent l="0" t="0" r="26035" b="11430"/>
                <wp:wrapNone/>
                <wp:docPr id="25" name="Прямоугольник 25"/>
                <wp:cNvGraphicFramePr/>
                <a:graphic xmlns:a="http://schemas.openxmlformats.org/drawingml/2006/main">
                  <a:graphicData uri="http://schemas.microsoft.com/office/word/2010/wordprocessingShape">
                    <wps:wsp>
                      <wps:cNvSpPr/>
                      <wps:spPr>
                        <a:xfrm>
                          <a:off x="0" y="0"/>
                          <a:ext cx="546009" cy="23682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D30C2F2" id="Прямоугольник 25" o:spid="_x0000_s1026" style="position:absolute;margin-left:220.15pt;margin-top:-25.4pt;width:43pt;height:18.6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" fillcolor="white [3212]" strokecolor="white [3212]" strokeweight="1pt"/>
            </w:pict>
          </mc:Fallback>
        </mc:AlternateContent>
      </w:r>
      <w:r w:rsidR="00201AE3" w:rsidRPr="009B7597">
        <w:rPr>
          <w:rFonts w:ascii="Times New Roman" w:hAnsi="Times New Roman" w:cs="Times New Roman"/>
          <w:sz w:val="28"/>
          <w:szCs w:val="28"/>
        </w:rPr>
        <w:t>Приложение № 8</w:t>
      </w:r>
    </w:p>
    <w:p w:rsidR="00201AE3" w:rsidRPr="009B7597" w:rsidRDefault="00201AE3"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к административному регламенту</w:t>
      </w:r>
    </w:p>
    <w:p w:rsidR="00201AE3" w:rsidRPr="009B7597" w:rsidRDefault="00201AE3"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предоставления муниципальной услуги</w:t>
      </w:r>
    </w:p>
    <w:p w:rsidR="00201AE3" w:rsidRPr="009B7597" w:rsidRDefault="00201AE3"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 xml:space="preserve">«Выдача разрешения на ввод объекта </w:t>
      </w:r>
    </w:p>
    <w:p w:rsidR="0092328F" w:rsidRPr="009B7597" w:rsidRDefault="00201AE3" w:rsidP="0009625D">
      <w:pPr>
        <w:pStyle w:val="ConsPlusNormal"/>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в эксплуатацию»</w:t>
      </w:r>
    </w:p>
    <w:p w:rsidR="00201AE3" w:rsidRPr="009B7597" w:rsidRDefault="00201AE3" w:rsidP="0009625D">
      <w:pPr>
        <w:pStyle w:val="ConsPlusNormal"/>
        <w:ind w:firstLine="709"/>
        <w:contextualSpacing/>
        <w:jc w:val="right"/>
        <w:rPr>
          <w:rFonts w:ascii="Times New Roman" w:hAnsi="Times New Roman" w:cs="Times New Roman"/>
          <w:sz w:val="28"/>
          <w:szCs w:val="28"/>
        </w:rPr>
      </w:pPr>
    </w:p>
    <w:p w:rsidR="0092328F" w:rsidRPr="009B7597" w:rsidRDefault="0092328F" w:rsidP="0009625D">
      <w:pPr>
        <w:pStyle w:val="ConsPlusNormal"/>
        <w:ind w:firstLine="709"/>
        <w:contextualSpacing/>
        <w:jc w:val="center"/>
        <w:rPr>
          <w:rFonts w:ascii="Times New Roman" w:hAnsi="Times New Roman" w:cs="Times New Roman"/>
          <w:sz w:val="28"/>
          <w:szCs w:val="28"/>
        </w:rPr>
      </w:pPr>
    </w:p>
    <w:p w:rsidR="00201AE3" w:rsidRPr="009B7597" w:rsidRDefault="0092328F" w:rsidP="0009625D">
      <w:pPr>
        <w:pStyle w:val="ConsPlusNonformat"/>
        <w:ind w:firstLine="709"/>
        <w:contextualSpacing/>
        <w:jc w:val="right"/>
        <w:rPr>
          <w:rFonts w:ascii="Times New Roman" w:hAnsi="Times New Roman" w:cs="Times New Roman"/>
          <w:sz w:val="28"/>
          <w:szCs w:val="28"/>
        </w:rPr>
      </w:pPr>
      <w:r w:rsidRPr="009B7597">
        <w:rPr>
          <w:rFonts w:ascii="Times New Roman" w:hAnsi="Times New Roman" w:cs="Times New Roman"/>
          <w:sz w:val="22"/>
        </w:rPr>
        <w:t xml:space="preserve">                  </w:t>
      </w:r>
      <w:r w:rsidRPr="009B7597">
        <w:rPr>
          <w:rFonts w:ascii="Times New Roman" w:hAnsi="Times New Roman" w:cs="Times New Roman"/>
          <w:sz w:val="28"/>
          <w:szCs w:val="28"/>
        </w:rPr>
        <w:t xml:space="preserve"> </w:t>
      </w:r>
      <w:r w:rsidR="00201AE3" w:rsidRPr="009B7597">
        <w:rPr>
          <w:rFonts w:ascii="Times New Roman" w:hAnsi="Times New Roman" w:cs="Times New Roman"/>
          <w:sz w:val="28"/>
          <w:szCs w:val="28"/>
        </w:rPr>
        <w:t xml:space="preserve">Главе Калачинского муниципального района </w:t>
      </w:r>
    </w:p>
    <w:p w:rsidR="0092328F" w:rsidRPr="009B7597" w:rsidRDefault="00201AE3" w:rsidP="0009625D">
      <w:pPr>
        <w:pStyle w:val="ConsPlusNonformat"/>
        <w:ind w:firstLine="709"/>
        <w:contextualSpacing/>
        <w:jc w:val="right"/>
        <w:rPr>
          <w:rFonts w:ascii="Times New Roman" w:hAnsi="Times New Roman" w:cs="Times New Roman"/>
          <w:sz w:val="28"/>
          <w:szCs w:val="28"/>
        </w:rPr>
      </w:pPr>
      <w:r w:rsidRPr="009B7597">
        <w:rPr>
          <w:rFonts w:ascii="Times New Roman" w:hAnsi="Times New Roman" w:cs="Times New Roman"/>
          <w:sz w:val="28"/>
          <w:szCs w:val="28"/>
        </w:rPr>
        <w:t>Омской области</w:t>
      </w:r>
    </w:p>
    <w:p w:rsidR="0092328F" w:rsidRPr="009B7597" w:rsidRDefault="0092328F" w:rsidP="0009625D">
      <w:pPr>
        <w:pStyle w:val="ConsPlusNonformat"/>
        <w:ind w:firstLine="709"/>
        <w:contextualSpacing/>
        <w:jc w:val="right"/>
        <w:rPr>
          <w:rFonts w:ascii="Times New Roman" w:hAnsi="Times New Roman" w:cs="Times New Roman"/>
          <w:sz w:val="22"/>
        </w:rPr>
      </w:pPr>
      <w:r w:rsidRPr="009B7597">
        <w:rPr>
          <w:rFonts w:ascii="Times New Roman" w:hAnsi="Times New Roman" w:cs="Times New Roman"/>
          <w:sz w:val="22"/>
        </w:rPr>
        <w:t xml:space="preserve">                   ________________________________________________________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2"/>
        </w:rPr>
      </w:pPr>
    </w:p>
    <w:p w:rsidR="0092328F" w:rsidRPr="009B7597" w:rsidRDefault="0092328F" w:rsidP="0009625D">
      <w:pPr>
        <w:pStyle w:val="ConsPlusNonformat"/>
        <w:ind w:firstLine="709"/>
        <w:contextualSpacing/>
        <w:jc w:val="right"/>
        <w:rPr>
          <w:rFonts w:ascii="Times New Roman" w:hAnsi="Times New Roman" w:cs="Times New Roman"/>
          <w:sz w:val="22"/>
        </w:rPr>
      </w:pPr>
      <w:r w:rsidRPr="009B7597">
        <w:rPr>
          <w:rFonts w:ascii="Times New Roman" w:hAnsi="Times New Roman" w:cs="Times New Roman"/>
          <w:sz w:val="22"/>
        </w:rPr>
        <w:t xml:space="preserve">                   от _____________________________________________________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2"/>
        </w:rPr>
      </w:pPr>
      <w:r w:rsidRPr="009B7597">
        <w:rPr>
          <w:rFonts w:ascii="Times New Roman" w:hAnsi="Times New Roman" w:cs="Times New Roman"/>
          <w:sz w:val="22"/>
        </w:rPr>
        <w:t xml:space="preserve">                     (фамилия, имя, отчество - для физического лица, полное</w:t>
      </w:r>
    </w:p>
    <w:p w:rsidR="0092328F" w:rsidRPr="009B7597" w:rsidRDefault="0092328F" w:rsidP="0009625D">
      <w:pPr>
        <w:pStyle w:val="ConsPlusNonformat"/>
        <w:ind w:firstLine="709"/>
        <w:contextualSpacing/>
        <w:jc w:val="right"/>
        <w:rPr>
          <w:rFonts w:ascii="Times New Roman" w:hAnsi="Times New Roman" w:cs="Times New Roman"/>
          <w:sz w:val="22"/>
        </w:rPr>
      </w:pPr>
      <w:r w:rsidRPr="009B7597">
        <w:rPr>
          <w:rFonts w:ascii="Times New Roman" w:hAnsi="Times New Roman" w:cs="Times New Roman"/>
          <w:sz w:val="22"/>
        </w:rPr>
        <w:t xml:space="preserve">                   ________________________________________________________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2"/>
        </w:rPr>
      </w:pPr>
      <w:r w:rsidRPr="009B7597">
        <w:rPr>
          <w:rFonts w:ascii="Times New Roman" w:hAnsi="Times New Roman" w:cs="Times New Roman"/>
          <w:sz w:val="22"/>
        </w:rPr>
        <w:t xml:space="preserve">                      наименование организации - для юридического лица,</w:t>
      </w:r>
    </w:p>
    <w:p w:rsidR="0092328F" w:rsidRPr="009B7597" w:rsidRDefault="0092328F" w:rsidP="0009625D">
      <w:pPr>
        <w:pStyle w:val="ConsPlusNonformat"/>
        <w:ind w:firstLine="709"/>
        <w:contextualSpacing/>
        <w:jc w:val="right"/>
        <w:rPr>
          <w:rFonts w:ascii="Times New Roman" w:hAnsi="Times New Roman" w:cs="Times New Roman"/>
          <w:sz w:val="22"/>
        </w:rPr>
      </w:pPr>
      <w:r w:rsidRPr="009B7597">
        <w:rPr>
          <w:rFonts w:ascii="Times New Roman" w:hAnsi="Times New Roman" w:cs="Times New Roman"/>
          <w:sz w:val="22"/>
        </w:rPr>
        <w:t xml:space="preserve">                   ________________________________________________________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2"/>
        </w:rPr>
      </w:pPr>
      <w:r w:rsidRPr="009B7597">
        <w:rPr>
          <w:rFonts w:ascii="Times New Roman" w:hAnsi="Times New Roman" w:cs="Times New Roman"/>
          <w:sz w:val="22"/>
        </w:rPr>
        <w:t xml:space="preserve">                      почтовый индекс, адрес, контактный телефон, факс,</w:t>
      </w:r>
    </w:p>
    <w:p w:rsidR="0092328F" w:rsidRPr="009B7597" w:rsidRDefault="0092328F" w:rsidP="0009625D">
      <w:pPr>
        <w:pStyle w:val="ConsPlusNonformat"/>
        <w:ind w:firstLine="709"/>
        <w:contextualSpacing/>
        <w:jc w:val="right"/>
        <w:rPr>
          <w:rFonts w:ascii="Times New Roman" w:hAnsi="Times New Roman" w:cs="Times New Roman"/>
          <w:sz w:val="22"/>
        </w:rPr>
      </w:pPr>
      <w:r w:rsidRPr="009B7597">
        <w:rPr>
          <w:rFonts w:ascii="Times New Roman" w:hAnsi="Times New Roman" w:cs="Times New Roman"/>
          <w:sz w:val="22"/>
        </w:rPr>
        <w:t xml:space="preserve">                   ________________________________________________________</w:t>
      </w:r>
    </w:p>
    <w:p w:rsidR="0092328F" w:rsidRPr="009B7597" w:rsidRDefault="0092328F" w:rsidP="0009625D">
      <w:pPr>
        <w:pStyle w:val="ConsPlusNonformat"/>
        <w:ind w:firstLine="709"/>
        <w:contextualSpacing/>
        <w:jc w:val="right"/>
        <w:rPr>
          <w:rFonts w:ascii="Times New Roman" w:hAnsi="Times New Roman" w:cs="Times New Roman"/>
          <w:sz w:val="22"/>
        </w:rPr>
      </w:pPr>
      <w:r w:rsidRPr="009B7597">
        <w:rPr>
          <w:rFonts w:ascii="Times New Roman" w:hAnsi="Times New Roman" w:cs="Times New Roman"/>
          <w:sz w:val="22"/>
        </w:rPr>
        <w:t xml:space="preserve">                      электронный адрес (при наличии))</w:t>
      </w:r>
    </w:p>
    <w:p w:rsidR="0092328F" w:rsidRPr="009B7597" w:rsidRDefault="0092328F" w:rsidP="0009625D">
      <w:pPr>
        <w:pStyle w:val="ConsPlusNonformat"/>
        <w:ind w:firstLine="709"/>
        <w:contextualSpacing/>
        <w:jc w:val="center"/>
        <w:rPr>
          <w:rFonts w:ascii="Times New Roman" w:hAnsi="Times New Roman" w:cs="Times New Roman"/>
          <w:sz w:val="28"/>
          <w:szCs w:val="28"/>
        </w:rPr>
      </w:pPr>
    </w:p>
    <w:p w:rsidR="0092328F" w:rsidRPr="009B7597" w:rsidRDefault="0092328F" w:rsidP="0009625D">
      <w:pPr>
        <w:pStyle w:val="ConsPlusNonformat"/>
        <w:ind w:firstLine="709"/>
        <w:contextualSpacing/>
        <w:jc w:val="center"/>
        <w:rPr>
          <w:rFonts w:ascii="Times New Roman" w:hAnsi="Times New Roman" w:cs="Times New Roman"/>
          <w:sz w:val="28"/>
          <w:szCs w:val="28"/>
        </w:rPr>
      </w:pPr>
      <w:bookmarkStart w:id="25" w:name="P1482"/>
      <w:bookmarkEnd w:id="25"/>
      <w:r w:rsidRPr="009B7597">
        <w:rPr>
          <w:rFonts w:ascii="Times New Roman" w:hAnsi="Times New Roman" w:cs="Times New Roman"/>
          <w:sz w:val="28"/>
          <w:szCs w:val="28"/>
        </w:rPr>
        <w:t>ЖАЛОБА</w:t>
      </w:r>
    </w:p>
    <w:p w:rsidR="0092328F" w:rsidRPr="009B7597" w:rsidRDefault="0092328F" w:rsidP="0009625D">
      <w:pPr>
        <w:pStyle w:val="ConsPlusNonformat"/>
        <w:ind w:firstLine="709"/>
        <w:contextualSpacing/>
        <w:jc w:val="center"/>
        <w:rPr>
          <w:rFonts w:ascii="Times New Roman" w:hAnsi="Times New Roman" w:cs="Times New Roman"/>
          <w:sz w:val="28"/>
          <w:szCs w:val="28"/>
        </w:rPr>
      </w:pPr>
      <w:r w:rsidRPr="009B7597">
        <w:rPr>
          <w:rFonts w:ascii="Times New Roman" w:hAnsi="Times New Roman" w:cs="Times New Roman"/>
          <w:sz w:val="28"/>
          <w:szCs w:val="28"/>
        </w:rPr>
        <w:t>на решения, принятые (осуществляемые) в ходе</w:t>
      </w:r>
    </w:p>
    <w:p w:rsidR="0092328F" w:rsidRPr="009B7597" w:rsidRDefault="0092328F" w:rsidP="0009625D">
      <w:pPr>
        <w:pStyle w:val="ConsPlusNonformat"/>
        <w:ind w:firstLine="709"/>
        <w:contextualSpacing/>
        <w:jc w:val="center"/>
        <w:rPr>
          <w:rFonts w:ascii="Times New Roman" w:hAnsi="Times New Roman" w:cs="Times New Roman"/>
          <w:sz w:val="28"/>
          <w:szCs w:val="28"/>
        </w:rPr>
      </w:pPr>
      <w:r w:rsidRPr="009B7597">
        <w:rPr>
          <w:rFonts w:ascii="Times New Roman" w:hAnsi="Times New Roman" w:cs="Times New Roman"/>
          <w:sz w:val="28"/>
          <w:szCs w:val="28"/>
        </w:rPr>
        <w:t xml:space="preserve">предоставления муниципальной услуги </w:t>
      </w:r>
      <w:r w:rsidR="0024444A" w:rsidRPr="009B7597">
        <w:rPr>
          <w:rFonts w:ascii="Times New Roman" w:hAnsi="Times New Roman" w:cs="Times New Roman"/>
          <w:sz w:val="28"/>
          <w:szCs w:val="28"/>
        </w:rPr>
        <w:t>Администраци</w:t>
      </w:r>
      <w:r w:rsidR="00201AE3" w:rsidRPr="009B7597">
        <w:rPr>
          <w:rFonts w:ascii="Times New Roman" w:hAnsi="Times New Roman" w:cs="Times New Roman"/>
          <w:sz w:val="28"/>
          <w:szCs w:val="28"/>
        </w:rPr>
        <w:t>ей</w:t>
      </w:r>
    </w:p>
    <w:p w:rsidR="0092328F" w:rsidRPr="009B7597" w:rsidRDefault="00201AE3" w:rsidP="0009625D">
      <w:pPr>
        <w:pStyle w:val="ConsPlusNonformat"/>
        <w:ind w:firstLine="709"/>
        <w:contextualSpacing/>
        <w:jc w:val="center"/>
        <w:rPr>
          <w:rFonts w:ascii="Times New Roman" w:hAnsi="Times New Roman" w:cs="Times New Roman"/>
          <w:sz w:val="28"/>
          <w:szCs w:val="28"/>
        </w:rPr>
      </w:pPr>
      <w:r w:rsidRPr="009B7597">
        <w:rPr>
          <w:rFonts w:ascii="Times New Roman" w:hAnsi="Times New Roman" w:cs="Times New Roman"/>
          <w:sz w:val="28"/>
          <w:szCs w:val="28"/>
        </w:rPr>
        <w:t>Калачинского муниципального района Омской области</w:t>
      </w:r>
      <w:r w:rsidR="0092328F" w:rsidRPr="009B7597">
        <w:rPr>
          <w:rFonts w:ascii="Times New Roman" w:hAnsi="Times New Roman" w:cs="Times New Roman"/>
          <w:sz w:val="28"/>
          <w:szCs w:val="28"/>
        </w:rPr>
        <w:t>,</w:t>
      </w:r>
    </w:p>
    <w:p w:rsidR="0092328F" w:rsidRPr="009B7597" w:rsidRDefault="0092328F" w:rsidP="0009625D">
      <w:pPr>
        <w:pStyle w:val="ConsPlusNonformat"/>
        <w:ind w:firstLine="709"/>
        <w:contextualSpacing/>
        <w:jc w:val="center"/>
        <w:rPr>
          <w:rFonts w:ascii="Times New Roman" w:hAnsi="Times New Roman" w:cs="Times New Roman"/>
          <w:sz w:val="28"/>
          <w:szCs w:val="28"/>
        </w:rPr>
      </w:pPr>
      <w:r w:rsidRPr="009B7597">
        <w:rPr>
          <w:rFonts w:ascii="Times New Roman" w:hAnsi="Times New Roman" w:cs="Times New Roman"/>
          <w:sz w:val="28"/>
          <w:szCs w:val="28"/>
        </w:rPr>
        <w:t>на действия (бездействие)</w:t>
      </w:r>
    </w:p>
    <w:p w:rsidR="0092328F" w:rsidRPr="009B7597" w:rsidRDefault="0092328F" w:rsidP="0009625D">
      <w:pPr>
        <w:pStyle w:val="ConsPlusNonformat"/>
        <w:ind w:firstLine="709"/>
        <w:contextualSpacing/>
        <w:jc w:val="center"/>
        <w:rPr>
          <w:rFonts w:ascii="Times New Roman" w:hAnsi="Times New Roman" w:cs="Times New Roman"/>
          <w:sz w:val="28"/>
          <w:szCs w:val="28"/>
        </w:rPr>
      </w:pPr>
      <w:r w:rsidRPr="009B7597">
        <w:rPr>
          <w:rFonts w:ascii="Times New Roman" w:hAnsi="Times New Roman" w:cs="Times New Roman"/>
          <w:sz w:val="28"/>
          <w:szCs w:val="28"/>
        </w:rPr>
        <w:t>________________________________________________________</w:t>
      </w:r>
    </w:p>
    <w:p w:rsidR="00201AE3" w:rsidRPr="009B7597" w:rsidRDefault="0092328F" w:rsidP="0009625D">
      <w:pPr>
        <w:pStyle w:val="ConsPlusNonformat"/>
        <w:ind w:firstLine="709"/>
        <w:contextualSpacing/>
        <w:jc w:val="center"/>
        <w:rPr>
          <w:rFonts w:ascii="Times New Roman" w:hAnsi="Times New Roman" w:cs="Times New Roman"/>
          <w:sz w:val="22"/>
        </w:rPr>
      </w:pPr>
      <w:r w:rsidRPr="009B7597">
        <w:rPr>
          <w:rFonts w:ascii="Times New Roman" w:hAnsi="Times New Roman" w:cs="Times New Roman"/>
          <w:sz w:val="22"/>
        </w:rPr>
        <w:t>(должностного лица</w:t>
      </w:r>
      <w:r w:rsidR="00201AE3" w:rsidRPr="009B7597">
        <w:rPr>
          <w:rFonts w:ascii="Times New Roman" w:hAnsi="Times New Roman" w:cs="Times New Roman"/>
          <w:sz w:val="22"/>
        </w:rPr>
        <w:t xml:space="preserve"> Администрации Калачинского муниципального района</w:t>
      </w:r>
    </w:p>
    <w:p w:rsidR="0092328F" w:rsidRPr="009B7597" w:rsidRDefault="00201AE3" w:rsidP="0009625D">
      <w:pPr>
        <w:pStyle w:val="ConsPlusNonformat"/>
        <w:ind w:firstLine="709"/>
        <w:contextualSpacing/>
        <w:jc w:val="center"/>
        <w:rPr>
          <w:rFonts w:ascii="Times New Roman" w:hAnsi="Times New Roman" w:cs="Times New Roman"/>
          <w:sz w:val="22"/>
        </w:rPr>
      </w:pPr>
      <w:r w:rsidRPr="009B7597">
        <w:rPr>
          <w:rFonts w:ascii="Times New Roman" w:hAnsi="Times New Roman" w:cs="Times New Roman"/>
          <w:sz w:val="22"/>
        </w:rPr>
        <w:t>Омской области</w:t>
      </w:r>
      <w:r w:rsidR="0092328F" w:rsidRPr="009B7597">
        <w:rPr>
          <w:rFonts w:ascii="Times New Roman" w:hAnsi="Times New Roman" w:cs="Times New Roman"/>
          <w:sz w:val="22"/>
        </w:rPr>
        <w:t>, муниципального служащего)</w:t>
      </w:r>
    </w:p>
    <w:p w:rsidR="0092328F" w:rsidRPr="009B7597" w:rsidRDefault="0092328F" w:rsidP="0009625D">
      <w:pPr>
        <w:pStyle w:val="ConsPlusNonformat"/>
        <w:ind w:firstLine="709"/>
        <w:contextualSpacing/>
        <w:jc w:val="both"/>
        <w:rPr>
          <w:rFonts w:ascii="Times New Roman" w:hAnsi="Times New Roman" w:cs="Times New Roman"/>
          <w:sz w:val="28"/>
          <w:szCs w:val="28"/>
        </w:rPr>
      </w:pP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Краткое изложение обжалуемых</w:t>
      </w:r>
      <w:r w:rsidR="00201AE3" w:rsidRPr="009B7597">
        <w:rPr>
          <w:rFonts w:ascii="Times New Roman" w:hAnsi="Times New Roman" w:cs="Times New Roman"/>
          <w:sz w:val="28"/>
          <w:szCs w:val="28"/>
        </w:rPr>
        <w:t xml:space="preserve"> </w:t>
      </w:r>
      <w:r w:rsidRPr="009B7597">
        <w:rPr>
          <w:rFonts w:ascii="Times New Roman" w:hAnsi="Times New Roman" w:cs="Times New Roman"/>
          <w:sz w:val="28"/>
          <w:szCs w:val="28"/>
        </w:rPr>
        <w:t>решений, принятых (осуществляемых) в ходе</w:t>
      </w:r>
      <w:r w:rsidR="00201AE3" w:rsidRPr="009B7597">
        <w:rPr>
          <w:rFonts w:ascii="Times New Roman" w:hAnsi="Times New Roman" w:cs="Times New Roman"/>
          <w:sz w:val="28"/>
          <w:szCs w:val="28"/>
        </w:rPr>
        <w:t xml:space="preserve"> </w:t>
      </w:r>
      <w:r w:rsidRPr="009B7597">
        <w:rPr>
          <w:rFonts w:ascii="Times New Roman" w:hAnsi="Times New Roman" w:cs="Times New Roman"/>
          <w:sz w:val="28"/>
          <w:szCs w:val="28"/>
        </w:rPr>
        <w:t xml:space="preserve">предоставления    муниципальной    услуги   </w:t>
      </w:r>
      <w:r w:rsidR="0024444A" w:rsidRPr="009B7597">
        <w:rPr>
          <w:rFonts w:ascii="Times New Roman" w:hAnsi="Times New Roman" w:cs="Times New Roman"/>
          <w:sz w:val="28"/>
          <w:szCs w:val="28"/>
        </w:rPr>
        <w:t>Администраци</w:t>
      </w:r>
      <w:r w:rsidR="00201AE3" w:rsidRPr="009B7597">
        <w:rPr>
          <w:rFonts w:ascii="Times New Roman" w:hAnsi="Times New Roman" w:cs="Times New Roman"/>
          <w:sz w:val="28"/>
          <w:szCs w:val="28"/>
        </w:rPr>
        <w:t>ей Калачинского муниципального района Омской области</w:t>
      </w:r>
      <w:r w:rsidRPr="009B7597">
        <w:rPr>
          <w:rFonts w:ascii="Times New Roman" w:hAnsi="Times New Roman" w:cs="Times New Roman"/>
          <w:sz w:val="28"/>
          <w:szCs w:val="28"/>
        </w:rPr>
        <w:t>, действий (бездействия)</w:t>
      </w:r>
      <w:r w:rsidR="00201AE3" w:rsidRPr="009B7597">
        <w:rPr>
          <w:rFonts w:ascii="Times New Roman" w:hAnsi="Times New Roman" w:cs="Times New Roman"/>
          <w:sz w:val="28"/>
          <w:szCs w:val="28"/>
        </w:rPr>
        <w:t xml:space="preserve"> </w:t>
      </w:r>
      <w:r w:rsidRPr="009B7597">
        <w:rPr>
          <w:rFonts w:ascii="Times New Roman" w:hAnsi="Times New Roman" w:cs="Times New Roman"/>
          <w:sz w:val="28"/>
          <w:szCs w:val="28"/>
        </w:rPr>
        <w:t xml:space="preserve">должностного   лица   </w:t>
      </w:r>
      <w:r w:rsidR="0024444A" w:rsidRPr="009B7597">
        <w:rPr>
          <w:rFonts w:ascii="Times New Roman" w:hAnsi="Times New Roman" w:cs="Times New Roman"/>
          <w:sz w:val="28"/>
          <w:szCs w:val="28"/>
        </w:rPr>
        <w:t>Администраци</w:t>
      </w:r>
      <w:r w:rsidR="00201AE3" w:rsidRPr="009B7597">
        <w:rPr>
          <w:rFonts w:ascii="Times New Roman" w:hAnsi="Times New Roman" w:cs="Times New Roman"/>
          <w:sz w:val="28"/>
          <w:szCs w:val="28"/>
        </w:rPr>
        <w:t>и</w:t>
      </w:r>
      <w:r w:rsidRPr="009B7597">
        <w:rPr>
          <w:rFonts w:ascii="Times New Roman" w:hAnsi="Times New Roman" w:cs="Times New Roman"/>
          <w:sz w:val="28"/>
          <w:szCs w:val="28"/>
        </w:rPr>
        <w:t xml:space="preserve">   </w:t>
      </w:r>
      <w:r w:rsidR="00201AE3" w:rsidRPr="009B7597">
        <w:rPr>
          <w:rFonts w:ascii="Times New Roman" w:hAnsi="Times New Roman" w:cs="Times New Roman"/>
          <w:sz w:val="28"/>
          <w:szCs w:val="28"/>
        </w:rPr>
        <w:t>Калачинского муниципального района Омской области</w:t>
      </w:r>
      <w:r w:rsidRPr="009B7597">
        <w:rPr>
          <w:rFonts w:ascii="Times New Roman" w:hAnsi="Times New Roman" w:cs="Times New Roman"/>
          <w:sz w:val="28"/>
          <w:szCs w:val="28"/>
        </w:rPr>
        <w:t>, муниципального служащего,</w:t>
      </w:r>
      <w:r w:rsidR="00201AE3" w:rsidRPr="009B7597">
        <w:rPr>
          <w:rFonts w:ascii="Times New Roman" w:hAnsi="Times New Roman" w:cs="Times New Roman"/>
          <w:sz w:val="28"/>
          <w:szCs w:val="28"/>
        </w:rPr>
        <w:t xml:space="preserve"> </w:t>
      </w:r>
      <w:r w:rsidRPr="009B7597">
        <w:rPr>
          <w:rFonts w:ascii="Times New Roman" w:hAnsi="Times New Roman" w:cs="Times New Roman"/>
          <w:sz w:val="28"/>
          <w:szCs w:val="28"/>
        </w:rPr>
        <w:t>обстоятельств, повлекших нарушение прав и законных интересов заявителя,</w:t>
      </w:r>
      <w:r w:rsidR="00201AE3" w:rsidRPr="009B7597">
        <w:rPr>
          <w:rFonts w:ascii="Times New Roman" w:hAnsi="Times New Roman" w:cs="Times New Roman"/>
          <w:sz w:val="28"/>
          <w:szCs w:val="28"/>
        </w:rPr>
        <w:t xml:space="preserve"> </w:t>
      </w:r>
      <w:r w:rsidRPr="009B7597">
        <w:rPr>
          <w:rFonts w:ascii="Times New Roman" w:hAnsi="Times New Roman" w:cs="Times New Roman"/>
          <w:sz w:val="28"/>
          <w:szCs w:val="28"/>
        </w:rPr>
        <w:t>иных сведений, которые заявитель считает необходимым сообщить.</w:t>
      </w:r>
    </w:p>
    <w:p w:rsidR="0092328F" w:rsidRPr="009B7597" w:rsidRDefault="0092328F" w:rsidP="0009625D">
      <w:pPr>
        <w:pStyle w:val="ConsPlusNonformat"/>
        <w:ind w:firstLine="709"/>
        <w:contextualSpacing/>
        <w:jc w:val="both"/>
        <w:rPr>
          <w:rFonts w:ascii="Times New Roman" w:hAnsi="Times New Roman" w:cs="Times New Roman"/>
          <w:sz w:val="28"/>
          <w:szCs w:val="28"/>
        </w:rPr>
      </w:pP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Перечень прилагаемых документов.</w:t>
      </w:r>
    </w:p>
    <w:p w:rsidR="0092328F" w:rsidRPr="009B7597" w:rsidRDefault="0092328F" w:rsidP="0009625D">
      <w:pPr>
        <w:pStyle w:val="ConsPlusNonformat"/>
        <w:ind w:firstLine="709"/>
        <w:contextualSpacing/>
        <w:jc w:val="both"/>
        <w:rPr>
          <w:rFonts w:ascii="Times New Roman" w:hAnsi="Times New Roman" w:cs="Times New Roman"/>
          <w:sz w:val="28"/>
          <w:szCs w:val="28"/>
        </w:rPr>
      </w:pP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Фамилия, имя, отчество</w:t>
      </w: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руководителя юридического лица</w:t>
      </w: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фамилия, имя, отчество</w:t>
      </w: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физического лица</w:t>
      </w:r>
    </w:p>
    <w:p w:rsidR="0092328F"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(уполномоченного представителя)               </w:t>
      </w:r>
      <w:r w:rsidRPr="009B7597">
        <w:rPr>
          <w:rFonts w:ascii="Times New Roman" w:hAnsi="Times New Roman" w:cs="Times New Roman"/>
          <w:sz w:val="28"/>
          <w:szCs w:val="28"/>
        </w:rPr>
        <w:lastRenderedPageBreak/>
        <w:t>__________________________</w:t>
      </w:r>
    </w:p>
    <w:p w:rsidR="0092328F" w:rsidRPr="009B7597" w:rsidRDefault="0092328F" w:rsidP="0009625D">
      <w:pPr>
        <w:pStyle w:val="ConsPlusNonformat"/>
        <w:ind w:firstLine="709"/>
        <w:contextualSpacing/>
        <w:jc w:val="both"/>
        <w:rPr>
          <w:rFonts w:ascii="Times New Roman" w:hAnsi="Times New Roman" w:cs="Times New Roman"/>
          <w:sz w:val="22"/>
        </w:rPr>
      </w:pPr>
      <w:r w:rsidRPr="009B7597">
        <w:rPr>
          <w:rFonts w:ascii="Times New Roman" w:hAnsi="Times New Roman" w:cs="Times New Roman"/>
          <w:sz w:val="22"/>
        </w:rPr>
        <w:t xml:space="preserve">                                                   </w:t>
      </w:r>
      <w:r w:rsidR="00201AE3" w:rsidRPr="009B7597">
        <w:rPr>
          <w:rFonts w:ascii="Times New Roman" w:hAnsi="Times New Roman" w:cs="Times New Roman"/>
          <w:sz w:val="22"/>
        </w:rPr>
        <w:t xml:space="preserve">                                                        </w:t>
      </w:r>
      <w:r w:rsidRPr="009B7597">
        <w:rPr>
          <w:rFonts w:ascii="Times New Roman" w:hAnsi="Times New Roman" w:cs="Times New Roman"/>
          <w:sz w:val="22"/>
        </w:rPr>
        <w:t xml:space="preserve">     (подпись)</w:t>
      </w:r>
    </w:p>
    <w:p w:rsidR="00201AE3" w:rsidRPr="009B7597" w:rsidRDefault="0092328F" w:rsidP="0009625D">
      <w:pPr>
        <w:pStyle w:val="ConsPlusNonformat"/>
        <w:ind w:firstLine="709"/>
        <w:contextualSpacing/>
        <w:jc w:val="both"/>
        <w:rPr>
          <w:rFonts w:ascii="Times New Roman" w:hAnsi="Times New Roman" w:cs="Times New Roman"/>
          <w:sz w:val="28"/>
          <w:szCs w:val="28"/>
        </w:rPr>
      </w:pPr>
      <w:r w:rsidRPr="009B7597">
        <w:rPr>
          <w:rFonts w:ascii="Times New Roman" w:hAnsi="Times New Roman" w:cs="Times New Roman"/>
          <w:sz w:val="28"/>
          <w:szCs w:val="28"/>
        </w:rPr>
        <w:t xml:space="preserve">                                                </w:t>
      </w:r>
    </w:p>
    <w:p w:rsidR="0092328F" w:rsidRPr="0009625D" w:rsidRDefault="0092328F" w:rsidP="0009625D">
      <w:pPr>
        <w:pStyle w:val="ConsPlusNonformat"/>
        <w:ind w:firstLine="709"/>
        <w:contextualSpacing/>
        <w:jc w:val="right"/>
        <w:rPr>
          <w:rFonts w:ascii="Times New Roman" w:hAnsi="Times New Roman" w:cs="Times New Roman"/>
          <w:sz w:val="28"/>
          <w:szCs w:val="28"/>
        </w:rPr>
      </w:pPr>
      <w:r w:rsidRPr="0009625D">
        <w:rPr>
          <w:rFonts w:ascii="Times New Roman" w:hAnsi="Times New Roman" w:cs="Times New Roman"/>
          <w:sz w:val="28"/>
          <w:szCs w:val="28"/>
        </w:rPr>
        <w:t xml:space="preserve"> </w:t>
      </w:r>
      <w:r w:rsidR="0024444A" w:rsidRPr="0009625D">
        <w:rPr>
          <w:rFonts w:ascii="Times New Roman" w:hAnsi="Times New Roman" w:cs="Times New Roman"/>
          <w:sz w:val="28"/>
          <w:szCs w:val="28"/>
        </w:rPr>
        <w:t>«</w:t>
      </w:r>
      <w:r w:rsidRPr="0009625D">
        <w:rPr>
          <w:rFonts w:ascii="Times New Roman" w:hAnsi="Times New Roman" w:cs="Times New Roman"/>
          <w:sz w:val="28"/>
          <w:szCs w:val="28"/>
        </w:rPr>
        <w:t>__</w:t>
      </w:r>
      <w:r w:rsidR="0024444A" w:rsidRPr="0009625D">
        <w:rPr>
          <w:rFonts w:ascii="Times New Roman" w:hAnsi="Times New Roman" w:cs="Times New Roman"/>
          <w:sz w:val="28"/>
          <w:szCs w:val="28"/>
        </w:rPr>
        <w:t>»</w:t>
      </w:r>
      <w:r w:rsidRPr="0009625D">
        <w:rPr>
          <w:rFonts w:ascii="Times New Roman" w:hAnsi="Times New Roman" w:cs="Times New Roman"/>
          <w:sz w:val="28"/>
          <w:szCs w:val="28"/>
        </w:rPr>
        <w:t xml:space="preserve"> ___________ 20__ года</w:t>
      </w:r>
    </w:p>
    <w:sectPr w:rsidR="0092328F" w:rsidRPr="0009625D" w:rsidSect="009B759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6DB" w:rsidRDefault="000516DB" w:rsidP="009B7597">
      <w:r>
        <w:separator/>
      </w:r>
    </w:p>
  </w:endnote>
  <w:endnote w:type="continuationSeparator" w:id="0">
    <w:p w:rsidR="000516DB" w:rsidRDefault="000516DB" w:rsidP="009B7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6DB" w:rsidRDefault="000516DB" w:rsidP="009B7597">
      <w:r>
        <w:separator/>
      </w:r>
    </w:p>
  </w:footnote>
  <w:footnote w:type="continuationSeparator" w:id="0">
    <w:p w:rsidR="000516DB" w:rsidRDefault="000516DB" w:rsidP="009B75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373872"/>
      <w:docPartObj>
        <w:docPartGallery w:val="Page Numbers (Top of Page)"/>
        <w:docPartUnique/>
      </w:docPartObj>
    </w:sdtPr>
    <w:sdtEndPr>
      <w:rPr>
        <w:rFonts w:ascii="Times New Roman" w:hAnsi="Times New Roman"/>
        <w:sz w:val="24"/>
        <w:szCs w:val="24"/>
      </w:rPr>
    </w:sdtEndPr>
    <w:sdtContent>
      <w:p w:rsidR="009B7597" w:rsidRPr="00CD4DB4" w:rsidRDefault="009B7597">
        <w:pPr>
          <w:pStyle w:val="a8"/>
          <w:jc w:val="center"/>
          <w:rPr>
            <w:rFonts w:ascii="Times New Roman" w:hAnsi="Times New Roman"/>
            <w:sz w:val="24"/>
            <w:szCs w:val="24"/>
          </w:rPr>
        </w:pPr>
        <w:r w:rsidRPr="00CD4DB4">
          <w:rPr>
            <w:rFonts w:ascii="Times New Roman" w:hAnsi="Times New Roman"/>
            <w:sz w:val="24"/>
            <w:szCs w:val="24"/>
          </w:rPr>
          <w:fldChar w:fldCharType="begin"/>
        </w:r>
        <w:r w:rsidRPr="00CD4DB4">
          <w:rPr>
            <w:rFonts w:ascii="Times New Roman" w:hAnsi="Times New Roman"/>
            <w:sz w:val="24"/>
            <w:szCs w:val="24"/>
          </w:rPr>
          <w:instrText>PAGE   \* MERGEFORMAT</w:instrText>
        </w:r>
        <w:r w:rsidRPr="00CD4DB4">
          <w:rPr>
            <w:rFonts w:ascii="Times New Roman" w:hAnsi="Times New Roman"/>
            <w:sz w:val="24"/>
            <w:szCs w:val="24"/>
          </w:rPr>
          <w:fldChar w:fldCharType="separate"/>
        </w:r>
        <w:r w:rsidR="002070A5">
          <w:rPr>
            <w:rFonts w:ascii="Times New Roman" w:hAnsi="Times New Roman"/>
            <w:sz w:val="24"/>
            <w:szCs w:val="24"/>
          </w:rPr>
          <w:t>4</w:t>
        </w:r>
        <w:r w:rsidRPr="00CD4DB4">
          <w:rPr>
            <w:rFonts w:ascii="Times New Roman" w:hAnsi="Times New Roman"/>
            <w:sz w:val="24"/>
            <w:szCs w:val="24"/>
          </w:rPr>
          <w:fldChar w:fldCharType="end"/>
        </w:r>
      </w:p>
    </w:sdtContent>
  </w:sdt>
  <w:p w:rsidR="009B7597" w:rsidRDefault="009B759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66C1F"/>
    <w:multiLevelType w:val="hybridMultilevel"/>
    <w:tmpl w:val="CC4CF812"/>
    <w:lvl w:ilvl="0" w:tplc="B194EB96">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2631AD"/>
    <w:multiLevelType w:val="hybridMultilevel"/>
    <w:tmpl w:val="D18A4524"/>
    <w:lvl w:ilvl="0" w:tplc="0F7EC1EA">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3042548"/>
    <w:multiLevelType w:val="hybridMultilevel"/>
    <w:tmpl w:val="D536F40C"/>
    <w:lvl w:ilvl="0" w:tplc="ACA6E446">
      <w:start w:val="1"/>
      <w:numFmt w:val="bullet"/>
      <w:suff w:val="space"/>
      <w:lvlText w:val=""/>
      <w:lvlJc w:val="left"/>
      <w:pPr>
        <w:ind w:left="709"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1071FA"/>
    <w:multiLevelType w:val="hybridMultilevel"/>
    <w:tmpl w:val="C3507DB6"/>
    <w:lvl w:ilvl="0" w:tplc="A6D4A8AC">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6F44B59"/>
    <w:multiLevelType w:val="hybridMultilevel"/>
    <w:tmpl w:val="C43E10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D962B64"/>
    <w:multiLevelType w:val="hybridMultilevel"/>
    <w:tmpl w:val="21089766"/>
    <w:lvl w:ilvl="0" w:tplc="F9500AC2">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02F5947"/>
    <w:multiLevelType w:val="hybridMultilevel"/>
    <w:tmpl w:val="9AD2EAA2"/>
    <w:lvl w:ilvl="0" w:tplc="A6D4A8AC">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4B57DE"/>
    <w:multiLevelType w:val="hybridMultilevel"/>
    <w:tmpl w:val="310C2788"/>
    <w:lvl w:ilvl="0" w:tplc="A6D4A8AC">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227655"/>
    <w:multiLevelType w:val="hybridMultilevel"/>
    <w:tmpl w:val="E16EB330"/>
    <w:lvl w:ilvl="0" w:tplc="A6D4A8AC">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3155B5F"/>
    <w:multiLevelType w:val="hybridMultilevel"/>
    <w:tmpl w:val="431C1C6A"/>
    <w:lvl w:ilvl="0" w:tplc="59B867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D057F0"/>
    <w:multiLevelType w:val="hybridMultilevel"/>
    <w:tmpl w:val="FABEEF48"/>
    <w:lvl w:ilvl="0" w:tplc="0F7EC1EA">
      <w:start w:val="1"/>
      <w:numFmt w:val="decimal"/>
      <w:suff w:val="space"/>
      <w:lvlText w:val="%1."/>
      <w:lvlJc w:val="left"/>
      <w:pPr>
        <w:ind w:left="0" w:firstLine="709"/>
      </w:pPr>
      <w:rPr>
        <w:rFonts w:hint="default"/>
      </w:rPr>
    </w:lvl>
    <w:lvl w:ilvl="1" w:tplc="A6D4A8AC">
      <w:start w:val="1"/>
      <w:numFmt w:val="decimal"/>
      <w:suff w:val="space"/>
      <w:lvlText w:val="%2)"/>
      <w:lvlJc w:val="left"/>
      <w:pPr>
        <w:ind w:left="0" w:firstLine="709"/>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EC5B74"/>
    <w:multiLevelType w:val="hybridMultilevel"/>
    <w:tmpl w:val="9EBACE16"/>
    <w:lvl w:ilvl="0" w:tplc="68585106">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96F62EE"/>
    <w:multiLevelType w:val="hybridMultilevel"/>
    <w:tmpl w:val="2BF240D0"/>
    <w:lvl w:ilvl="0" w:tplc="E998006E">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D917625"/>
    <w:multiLevelType w:val="hybridMultilevel"/>
    <w:tmpl w:val="879AA16E"/>
    <w:lvl w:ilvl="0" w:tplc="A6D4A8AC">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F815B4D"/>
    <w:multiLevelType w:val="hybridMultilevel"/>
    <w:tmpl w:val="CD78FE38"/>
    <w:lvl w:ilvl="0" w:tplc="15D2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8767D87"/>
    <w:multiLevelType w:val="hybridMultilevel"/>
    <w:tmpl w:val="CB82B80C"/>
    <w:lvl w:ilvl="0" w:tplc="F9500AC2">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5FC45D3"/>
    <w:multiLevelType w:val="multilevel"/>
    <w:tmpl w:val="6DF24094"/>
    <w:lvl w:ilvl="0">
      <w:start w:val="1"/>
      <w:numFmt w:val="decimal"/>
      <w:suff w:val="space"/>
      <w:lvlText w:val="%1."/>
      <w:lvlJc w:val="left"/>
      <w:pPr>
        <w:ind w:left="0" w:firstLine="709"/>
      </w:pPr>
      <w:rPr>
        <w:rFonts w:ascii="Times New Roman" w:hAnsi="Times New Roman" w:cs="Times New Roman" w:hint="default"/>
        <w:color w:val="auto"/>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6BF1480A"/>
    <w:multiLevelType w:val="hybridMultilevel"/>
    <w:tmpl w:val="9A2E4480"/>
    <w:lvl w:ilvl="0" w:tplc="ED1A8C06">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E370E28"/>
    <w:multiLevelType w:val="hybridMultilevel"/>
    <w:tmpl w:val="94E6B090"/>
    <w:lvl w:ilvl="0" w:tplc="A6D4A8AC">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FCF3136"/>
    <w:multiLevelType w:val="hybridMultilevel"/>
    <w:tmpl w:val="372295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4C61FD6"/>
    <w:multiLevelType w:val="hybridMultilevel"/>
    <w:tmpl w:val="204A10A8"/>
    <w:lvl w:ilvl="0" w:tplc="0F7EC1EA">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6C77372"/>
    <w:multiLevelType w:val="hybridMultilevel"/>
    <w:tmpl w:val="12FA7196"/>
    <w:lvl w:ilvl="0" w:tplc="A2A6307A">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B50875"/>
    <w:multiLevelType w:val="hybridMultilevel"/>
    <w:tmpl w:val="78EEB736"/>
    <w:lvl w:ilvl="0" w:tplc="ACA6E446">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D284191"/>
    <w:multiLevelType w:val="hybridMultilevel"/>
    <w:tmpl w:val="148EF9B6"/>
    <w:lvl w:ilvl="0" w:tplc="A6D4A8AC">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16"/>
  </w:num>
  <w:num w:numId="3">
    <w:abstractNumId w:val="19"/>
  </w:num>
  <w:num w:numId="4">
    <w:abstractNumId w:val="10"/>
  </w:num>
  <w:num w:numId="5">
    <w:abstractNumId w:val="0"/>
  </w:num>
  <w:num w:numId="6">
    <w:abstractNumId w:val="22"/>
  </w:num>
  <w:num w:numId="7">
    <w:abstractNumId w:val="5"/>
  </w:num>
  <w:num w:numId="8">
    <w:abstractNumId w:val="15"/>
  </w:num>
  <w:num w:numId="9">
    <w:abstractNumId w:val="11"/>
  </w:num>
  <w:num w:numId="10">
    <w:abstractNumId w:val="2"/>
  </w:num>
  <w:num w:numId="11">
    <w:abstractNumId w:val="1"/>
  </w:num>
  <w:num w:numId="12">
    <w:abstractNumId w:val="17"/>
  </w:num>
  <w:num w:numId="13">
    <w:abstractNumId w:val="12"/>
  </w:num>
  <w:num w:numId="14">
    <w:abstractNumId w:val="20"/>
  </w:num>
  <w:num w:numId="15">
    <w:abstractNumId w:val="18"/>
  </w:num>
  <w:num w:numId="16">
    <w:abstractNumId w:val="23"/>
  </w:num>
  <w:num w:numId="17">
    <w:abstractNumId w:val="7"/>
  </w:num>
  <w:num w:numId="18">
    <w:abstractNumId w:val="4"/>
  </w:num>
  <w:num w:numId="19">
    <w:abstractNumId w:val="14"/>
  </w:num>
  <w:num w:numId="20">
    <w:abstractNumId w:val="3"/>
  </w:num>
  <w:num w:numId="21">
    <w:abstractNumId w:val="13"/>
  </w:num>
  <w:num w:numId="22">
    <w:abstractNumId w:val="21"/>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28F"/>
    <w:rsid w:val="00004E32"/>
    <w:rsid w:val="000100C5"/>
    <w:rsid w:val="0002183B"/>
    <w:rsid w:val="000516DB"/>
    <w:rsid w:val="0009625D"/>
    <w:rsid w:val="000B70C4"/>
    <w:rsid w:val="000F0DB1"/>
    <w:rsid w:val="000F57AD"/>
    <w:rsid w:val="0011032B"/>
    <w:rsid w:val="00115E11"/>
    <w:rsid w:val="001F1A26"/>
    <w:rsid w:val="00201AE3"/>
    <w:rsid w:val="002070A5"/>
    <w:rsid w:val="002363C0"/>
    <w:rsid w:val="0024444A"/>
    <w:rsid w:val="00252956"/>
    <w:rsid w:val="00294FCD"/>
    <w:rsid w:val="002B3073"/>
    <w:rsid w:val="002B397E"/>
    <w:rsid w:val="00303AE1"/>
    <w:rsid w:val="00355E03"/>
    <w:rsid w:val="00457158"/>
    <w:rsid w:val="00467564"/>
    <w:rsid w:val="00482E4B"/>
    <w:rsid w:val="00530EF7"/>
    <w:rsid w:val="00573B55"/>
    <w:rsid w:val="006C50E8"/>
    <w:rsid w:val="007838B4"/>
    <w:rsid w:val="007E0D3A"/>
    <w:rsid w:val="007F6638"/>
    <w:rsid w:val="00831609"/>
    <w:rsid w:val="008C766E"/>
    <w:rsid w:val="008F1DA1"/>
    <w:rsid w:val="0092328F"/>
    <w:rsid w:val="009948B0"/>
    <w:rsid w:val="009B7597"/>
    <w:rsid w:val="009D785B"/>
    <w:rsid w:val="009E2A77"/>
    <w:rsid w:val="00AB71B2"/>
    <w:rsid w:val="00AD0B42"/>
    <w:rsid w:val="00B357A0"/>
    <w:rsid w:val="00B54B77"/>
    <w:rsid w:val="00C12820"/>
    <w:rsid w:val="00CD4DB4"/>
    <w:rsid w:val="00CF4419"/>
    <w:rsid w:val="00D12ACC"/>
    <w:rsid w:val="00D41F72"/>
    <w:rsid w:val="00D80772"/>
    <w:rsid w:val="00E04824"/>
    <w:rsid w:val="00E14BBF"/>
    <w:rsid w:val="00E55028"/>
    <w:rsid w:val="00E6206D"/>
    <w:rsid w:val="00F05049"/>
    <w:rsid w:val="00F562DA"/>
    <w:rsid w:val="00F635C5"/>
    <w:rsid w:val="00F90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772"/>
    <w:pPr>
      <w:spacing w:after="0" w:line="240" w:lineRule="auto"/>
    </w:pPr>
    <w:rPr>
      <w:rFonts w:ascii="Calibri" w:eastAsia="Calibri" w:hAnsi="Calibri" w:cs="Times New Roman"/>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28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2328F"/>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92328F"/>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D41F72"/>
    <w:rPr>
      <w:color w:val="0563C1" w:themeColor="hyperlink"/>
      <w:u w:val="single"/>
    </w:rPr>
  </w:style>
  <w:style w:type="paragraph" w:customStyle="1" w:styleId="1">
    <w:name w:val="р1"/>
    <w:basedOn w:val="a4"/>
    <w:link w:val="10"/>
    <w:qFormat/>
    <w:rsid w:val="00D80772"/>
    <w:pPr>
      <w:spacing w:after="0"/>
      <w:jc w:val="center"/>
    </w:pPr>
    <w:rPr>
      <w:rFonts w:ascii="Times New Roman" w:eastAsia="Times New Roman" w:hAnsi="Times New Roman"/>
      <w:sz w:val="28"/>
      <w:szCs w:val="28"/>
      <w:lang w:eastAsia="ru-RU"/>
    </w:rPr>
  </w:style>
  <w:style w:type="paragraph" w:customStyle="1" w:styleId="2">
    <w:name w:val="Р2"/>
    <w:basedOn w:val="a"/>
    <w:link w:val="20"/>
    <w:qFormat/>
    <w:rsid w:val="00D80772"/>
    <w:pPr>
      <w:ind w:firstLine="709"/>
      <w:jc w:val="both"/>
    </w:pPr>
    <w:rPr>
      <w:rFonts w:ascii="Times New Roman" w:hAnsi="Times New Roman"/>
      <w:sz w:val="28"/>
      <w:szCs w:val="28"/>
    </w:rPr>
  </w:style>
  <w:style w:type="character" w:customStyle="1" w:styleId="10">
    <w:name w:val="р1 Знак"/>
    <w:link w:val="1"/>
    <w:rsid w:val="00D80772"/>
    <w:rPr>
      <w:rFonts w:ascii="Times New Roman" w:eastAsia="Times New Roman" w:hAnsi="Times New Roman" w:cs="Times New Roman"/>
      <w:noProof/>
      <w:sz w:val="28"/>
      <w:szCs w:val="28"/>
      <w:lang w:eastAsia="ru-RU"/>
    </w:rPr>
  </w:style>
  <w:style w:type="character" w:customStyle="1" w:styleId="20">
    <w:name w:val="Р2 Знак"/>
    <w:link w:val="2"/>
    <w:rsid w:val="00D80772"/>
    <w:rPr>
      <w:rFonts w:ascii="Times New Roman" w:eastAsia="Calibri" w:hAnsi="Times New Roman" w:cs="Times New Roman"/>
      <w:noProof/>
      <w:sz w:val="28"/>
      <w:szCs w:val="28"/>
    </w:rPr>
  </w:style>
  <w:style w:type="paragraph" w:styleId="a4">
    <w:name w:val="Body Text"/>
    <w:basedOn w:val="a"/>
    <w:link w:val="a5"/>
    <w:uiPriority w:val="99"/>
    <w:semiHidden/>
    <w:unhideWhenUsed/>
    <w:rsid w:val="00D80772"/>
    <w:pPr>
      <w:spacing w:after="120"/>
    </w:pPr>
  </w:style>
  <w:style w:type="character" w:customStyle="1" w:styleId="a5">
    <w:name w:val="Основной текст Знак"/>
    <w:basedOn w:val="a0"/>
    <w:link w:val="a4"/>
    <w:uiPriority w:val="99"/>
    <w:semiHidden/>
    <w:rsid w:val="00D80772"/>
    <w:rPr>
      <w:rFonts w:ascii="Calibri" w:eastAsia="Calibri" w:hAnsi="Calibri" w:cs="Times New Roman"/>
      <w:noProof/>
    </w:rPr>
  </w:style>
  <w:style w:type="paragraph" w:styleId="a6">
    <w:name w:val="Balloon Text"/>
    <w:basedOn w:val="a"/>
    <w:link w:val="a7"/>
    <w:uiPriority w:val="99"/>
    <w:semiHidden/>
    <w:unhideWhenUsed/>
    <w:rsid w:val="0009625D"/>
    <w:rPr>
      <w:rFonts w:ascii="Segoe UI" w:hAnsi="Segoe UI" w:cs="Segoe UI"/>
      <w:sz w:val="18"/>
      <w:szCs w:val="18"/>
    </w:rPr>
  </w:style>
  <w:style w:type="character" w:customStyle="1" w:styleId="a7">
    <w:name w:val="Текст выноски Знак"/>
    <w:basedOn w:val="a0"/>
    <w:link w:val="a6"/>
    <w:uiPriority w:val="99"/>
    <w:semiHidden/>
    <w:rsid w:val="0009625D"/>
    <w:rPr>
      <w:rFonts w:ascii="Segoe UI" w:eastAsia="Calibri" w:hAnsi="Segoe UI" w:cs="Segoe UI"/>
      <w:noProof/>
      <w:sz w:val="18"/>
      <w:szCs w:val="18"/>
    </w:rPr>
  </w:style>
  <w:style w:type="paragraph" w:styleId="a8">
    <w:name w:val="header"/>
    <w:basedOn w:val="a"/>
    <w:link w:val="a9"/>
    <w:uiPriority w:val="99"/>
    <w:unhideWhenUsed/>
    <w:rsid w:val="009B7597"/>
    <w:pPr>
      <w:tabs>
        <w:tab w:val="center" w:pos="4677"/>
        <w:tab w:val="right" w:pos="9355"/>
      </w:tabs>
    </w:pPr>
  </w:style>
  <w:style w:type="character" w:customStyle="1" w:styleId="a9">
    <w:name w:val="Верхний колонтитул Знак"/>
    <w:basedOn w:val="a0"/>
    <w:link w:val="a8"/>
    <w:uiPriority w:val="99"/>
    <w:rsid w:val="009B7597"/>
    <w:rPr>
      <w:rFonts w:ascii="Calibri" w:eastAsia="Calibri" w:hAnsi="Calibri" w:cs="Times New Roman"/>
      <w:noProof/>
    </w:rPr>
  </w:style>
  <w:style w:type="paragraph" w:styleId="aa">
    <w:name w:val="footer"/>
    <w:basedOn w:val="a"/>
    <w:link w:val="ab"/>
    <w:uiPriority w:val="99"/>
    <w:unhideWhenUsed/>
    <w:rsid w:val="009B7597"/>
    <w:pPr>
      <w:tabs>
        <w:tab w:val="center" w:pos="4677"/>
        <w:tab w:val="right" w:pos="9355"/>
      </w:tabs>
    </w:pPr>
  </w:style>
  <w:style w:type="character" w:customStyle="1" w:styleId="ab">
    <w:name w:val="Нижний колонтитул Знак"/>
    <w:basedOn w:val="a0"/>
    <w:link w:val="aa"/>
    <w:uiPriority w:val="99"/>
    <w:rsid w:val="009B7597"/>
    <w:rPr>
      <w:rFonts w:ascii="Calibri" w:eastAsia="Calibri" w:hAnsi="Calibri" w:cs="Times New Roman"/>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772"/>
    <w:pPr>
      <w:spacing w:after="0" w:line="240" w:lineRule="auto"/>
    </w:pPr>
    <w:rPr>
      <w:rFonts w:ascii="Calibri" w:eastAsia="Calibri" w:hAnsi="Calibri" w:cs="Times New Roman"/>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328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2328F"/>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92328F"/>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D41F72"/>
    <w:rPr>
      <w:color w:val="0563C1" w:themeColor="hyperlink"/>
      <w:u w:val="single"/>
    </w:rPr>
  </w:style>
  <w:style w:type="paragraph" w:customStyle="1" w:styleId="1">
    <w:name w:val="р1"/>
    <w:basedOn w:val="a4"/>
    <w:link w:val="10"/>
    <w:qFormat/>
    <w:rsid w:val="00D80772"/>
    <w:pPr>
      <w:spacing w:after="0"/>
      <w:jc w:val="center"/>
    </w:pPr>
    <w:rPr>
      <w:rFonts w:ascii="Times New Roman" w:eastAsia="Times New Roman" w:hAnsi="Times New Roman"/>
      <w:sz w:val="28"/>
      <w:szCs w:val="28"/>
      <w:lang w:eastAsia="ru-RU"/>
    </w:rPr>
  </w:style>
  <w:style w:type="paragraph" w:customStyle="1" w:styleId="2">
    <w:name w:val="Р2"/>
    <w:basedOn w:val="a"/>
    <w:link w:val="20"/>
    <w:qFormat/>
    <w:rsid w:val="00D80772"/>
    <w:pPr>
      <w:ind w:firstLine="709"/>
      <w:jc w:val="both"/>
    </w:pPr>
    <w:rPr>
      <w:rFonts w:ascii="Times New Roman" w:hAnsi="Times New Roman"/>
      <w:sz w:val="28"/>
      <w:szCs w:val="28"/>
    </w:rPr>
  </w:style>
  <w:style w:type="character" w:customStyle="1" w:styleId="10">
    <w:name w:val="р1 Знак"/>
    <w:link w:val="1"/>
    <w:rsid w:val="00D80772"/>
    <w:rPr>
      <w:rFonts w:ascii="Times New Roman" w:eastAsia="Times New Roman" w:hAnsi="Times New Roman" w:cs="Times New Roman"/>
      <w:noProof/>
      <w:sz w:val="28"/>
      <w:szCs w:val="28"/>
      <w:lang w:eastAsia="ru-RU"/>
    </w:rPr>
  </w:style>
  <w:style w:type="character" w:customStyle="1" w:styleId="20">
    <w:name w:val="Р2 Знак"/>
    <w:link w:val="2"/>
    <w:rsid w:val="00D80772"/>
    <w:rPr>
      <w:rFonts w:ascii="Times New Roman" w:eastAsia="Calibri" w:hAnsi="Times New Roman" w:cs="Times New Roman"/>
      <w:noProof/>
      <w:sz w:val="28"/>
      <w:szCs w:val="28"/>
    </w:rPr>
  </w:style>
  <w:style w:type="paragraph" w:styleId="a4">
    <w:name w:val="Body Text"/>
    <w:basedOn w:val="a"/>
    <w:link w:val="a5"/>
    <w:uiPriority w:val="99"/>
    <w:semiHidden/>
    <w:unhideWhenUsed/>
    <w:rsid w:val="00D80772"/>
    <w:pPr>
      <w:spacing w:after="120"/>
    </w:pPr>
  </w:style>
  <w:style w:type="character" w:customStyle="1" w:styleId="a5">
    <w:name w:val="Основной текст Знак"/>
    <w:basedOn w:val="a0"/>
    <w:link w:val="a4"/>
    <w:uiPriority w:val="99"/>
    <w:semiHidden/>
    <w:rsid w:val="00D80772"/>
    <w:rPr>
      <w:rFonts w:ascii="Calibri" w:eastAsia="Calibri" w:hAnsi="Calibri" w:cs="Times New Roman"/>
      <w:noProof/>
    </w:rPr>
  </w:style>
  <w:style w:type="paragraph" w:styleId="a6">
    <w:name w:val="Balloon Text"/>
    <w:basedOn w:val="a"/>
    <w:link w:val="a7"/>
    <w:uiPriority w:val="99"/>
    <w:semiHidden/>
    <w:unhideWhenUsed/>
    <w:rsid w:val="0009625D"/>
    <w:rPr>
      <w:rFonts w:ascii="Segoe UI" w:hAnsi="Segoe UI" w:cs="Segoe UI"/>
      <w:sz w:val="18"/>
      <w:szCs w:val="18"/>
    </w:rPr>
  </w:style>
  <w:style w:type="character" w:customStyle="1" w:styleId="a7">
    <w:name w:val="Текст выноски Знак"/>
    <w:basedOn w:val="a0"/>
    <w:link w:val="a6"/>
    <w:uiPriority w:val="99"/>
    <w:semiHidden/>
    <w:rsid w:val="0009625D"/>
    <w:rPr>
      <w:rFonts w:ascii="Segoe UI" w:eastAsia="Calibri" w:hAnsi="Segoe UI" w:cs="Segoe UI"/>
      <w:noProof/>
      <w:sz w:val="18"/>
      <w:szCs w:val="18"/>
    </w:rPr>
  </w:style>
  <w:style w:type="paragraph" w:styleId="a8">
    <w:name w:val="header"/>
    <w:basedOn w:val="a"/>
    <w:link w:val="a9"/>
    <w:uiPriority w:val="99"/>
    <w:unhideWhenUsed/>
    <w:rsid w:val="009B7597"/>
    <w:pPr>
      <w:tabs>
        <w:tab w:val="center" w:pos="4677"/>
        <w:tab w:val="right" w:pos="9355"/>
      </w:tabs>
    </w:pPr>
  </w:style>
  <w:style w:type="character" w:customStyle="1" w:styleId="a9">
    <w:name w:val="Верхний колонтитул Знак"/>
    <w:basedOn w:val="a0"/>
    <w:link w:val="a8"/>
    <w:uiPriority w:val="99"/>
    <w:rsid w:val="009B7597"/>
    <w:rPr>
      <w:rFonts w:ascii="Calibri" w:eastAsia="Calibri" w:hAnsi="Calibri" w:cs="Times New Roman"/>
      <w:noProof/>
    </w:rPr>
  </w:style>
  <w:style w:type="paragraph" w:styleId="aa">
    <w:name w:val="footer"/>
    <w:basedOn w:val="a"/>
    <w:link w:val="ab"/>
    <w:uiPriority w:val="99"/>
    <w:unhideWhenUsed/>
    <w:rsid w:val="009B7597"/>
    <w:pPr>
      <w:tabs>
        <w:tab w:val="center" w:pos="4677"/>
        <w:tab w:val="right" w:pos="9355"/>
      </w:tabs>
    </w:pPr>
  </w:style>
  <w:style w:type="character" w:customStyle="1" w:styleId="ab">
    <w:name w:val="Нижний колонтитул Знак"/>
    <w:basedOn w:val="a0"/>
    <w:link w:val="aa"/>
    <w:uiPriority w:val="99"/>
    <w:rsid w:val="009B7597"/>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26161&amp;dst=100195" TargetMode="External"/><Relationship Id="rId18" Type="http://schemas.openxmlformats.org/officeDocument/2006/relationships/hyperlink" Target="https://login.consultant.ru/link/?req=doc&amp;base=LAW&amp;n=454388&amp;dst=171" TargetMode="External"/><Relationship Id="rId26" Type="http://schemas.openxmlformats.org/officeDocument/2006/relationships/hyperlink" Target="https://login.consultant.ru/link/?req=doc&amp;base=LAW&amp;n=334998" TargetMode="External"/><Relationship Id="rId39" Type="http://schemas.openxmlformats.org/officeDocument/2006/relationships/hyperlink" Target="https://login.consultant.ru/link/?req=doc&amp;base=LAW&amp;n=454388&amp;dst=171" TargetMode="External"/><Relationship Id="rId21" Type="http://schemas.openxmlformats.org/officeDocument/2006/relationships/hyperlink" Target="https://login.consultant.ru/link/?req=doc&amp;base=LAW&amp;n=465798&amp;dst=43" TargetMode="External"/><Relationship Id="rId34" Type="http://schemas.openxmlformats.org/officeDocument/2006/relationships/hyperlink" Target="https://login.consultant.ru/link/?req=doc&amp;base=LAW&amp;n=334998" TargetMode="External"/><Relationship Id="rId42" Type="http://schemas.openxmlformats.org/officeDocument/2006/relationships/hyperlink" Target="https://login.consultant.ru/link/?req=doc&amp;base=LAW&amp;n=454388&amp;dst=171" TargetMode="External"/><Relationship Id="rId47" Type="http://schemas.openxmlformats.org/officeDocument/2006/relationships/hyperlink" Target="https://login.consultant.ru/link/?req=doc&amp;base=LAW&amp;n=469789" TargetMode="External"/><Relationship Id="rId50" Type="http://schemas.openxmlformats.org/officeDocument/2006/relationships/hyperlink" Target="https://login.consultant.ru/link/?req=doc&amp;base=LAW&amp;n=454388&amp;dst=100880" TargetMode="External"/><Relationship Id="rId55" Type="http://schemas.openxmlformats.org/officeDocument/2006/relationships/hyperlink" Target="https://login.consultant.ru/link/?req=doc&amp;base=LAW&amp;n=454388&amp;dst=4044"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login.consultant.ru/link/?req=doc&amp;base=LAW&amp;n=469783" TargetMode="External"/><Relationship Id="rId29" Type="http://schemas.openxmlformats.org/officeDocument/2006/relationships/hyperlink" Target="https://login.consultant.ru/link/?req=doc&amp;base=LAW&amp;n=454388&amp;dst=3216" TargetMode="External"/><Relationship Id="rId11" Type="http://schemas.openxmlformats.org/officeDocument/2006/relationships/hyperlink" Target="https://login.consultant.ru/link/?req=doc&amp;base=LAW&amp;n=465584&amp;dst=51" TargetMode="External"/><Relationship Id="rId24" Type="http://schemas.openxmlformats.org/officeDocument/2006/relationships/hyperlink" Target="https://login.consultant.ru/link/?req=doc&amp;base=LAW&amp;n=454388&amp;dst=311" TargetMode="External"/><Relationship Id="rId32" Type="http://schemas.openxmlformats.org/officeDocument/2006/relationships/hyperlink" Target="http://www.gosuslugi.ru" TargetMode="External"/><Relationship Id="rId37" Type="http://schemas.openxmlformats.org/officeDocument/2006/relationships/hyperlink" Target="https://login.consultant.ru/link/?req=doc&amp;base=LAW&amp;n=454388&amp;dst=2536" TargetMode="External"/><Relationship Id="rId40" Type="http://schemas.openxmlformats.org/officeDocument/2006/relationships/hyperlink" Target="https://login.consultant.ru/link/?req=doc&amp;base=LAW&amp;n=454388&amp;dst=101904" TargetMode="External"/><Relationship Id="rId45" Type="http://schemas.openxmlformats.org/officeDocument/2006/relationships/hyperlink" Target="https://login.consultant.ru/link/?req=doc&amp;base=LAW&amp;n=469783&amp;dst=100235" TargetMode="External"/><Relationship Id="rId53" Type="http://schemas.openxmlformats.org/officeDocument/2006/relationships/hyperlink" Target="https://login.consultant.ru/link/?req=doc&amp;base=LAW&amp;n=454388&amp;dst=3916" TargetMode="External"/><Relationship Id="rId58" Type="http://schemas.openxmlformats.org/officeDocument/2006/relationships/hyperlink" Target="https://login.consultant.ru/link/?req=doc&amp;base=LAW&amp;n=469783"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login.consultant.ru/link/?req=doc&amp;base=LAW&amp;n=454388&amp;dst=2910" TargetMode="External"/><Relationship Id="rId14" Type="http://schemas.openxmlformats.org/officeDocument/2006/relationships/hyperlink" Target="https://login.consultant.ru/link/?req=doc&amp;base=LAW&amp;n=465798&amp;dst=244" TargetMode="External"/><Relationship Id="rId22" Type="http://schemas.openxmlformats.org/officeDocument/2006/relationships/hyperlink" Target="https://login.consultant.ru/link/?req=doc&amp;base=LAW&amp;n=465798&amp;dst=290" TargetMode="External"/><Relationship Id="rId27" Type="http://schemas.openxmlformats.org/officeDocument/2006/relationships/hyperlink" Target="https://login.consultant.ru/link/?req=doc&amp;base=LAW&amp;n=454388" TargetMode="External"/><Relationship Id="rId30" Type="http://schemas.openxmlformats.org/officeDocument/2006/relationships/hyperlink" Target="https://login.consultant.ru/link/?req=doc&amp;base=LAW&amp;n=454388&amp;dst=2536" TargetMode="External"/><Relationship Id="rId35" Type="http://schemas.openxmlformats.org/officeDocument/2006/relationships/hyperlink" Target="https://login.consultant.ru/link/?req=doc&amp;base=LAW&amp;n=465798&amp;dst=275" TargetMode="External"/><Relationship Id="rId43" Type="http://schemas.openxmlformats.org/officeDocument/2006/relationships/hyperlink" Target="https://login.consultant.ru/link/?req=doc&amp;base=LAW&amp;n=426161&amp;dst=100195" TargetMode="External"/><Relationship Id="rId48" Type="http://schemas.openxmlformats.org/officeDocument/2006/relationships/hyperlink" Target="https://login.consultant.ru/link/?req=doc&amp;base=LAW&amp;n=465798&amp;dst=100354" TargetMode="External"/><Relationship Id="rId56" Type="http://schemas.openxmlformats.org/officeDocument/2006/relationships/hyperlink" Target="https://login.consultant.ru/link/?req=doc&amp;base=LAW&amp;n=454388&amp;dst=3554" TargetMode="External"/><Relationship Id="rId8" Type="http://schemas.openxmlformats.org/officeDocument/2006/relationships/image" Target="media/image1.png"/><Relationship Id="rId51" Type="http://schemas.openxmlformats.org/officeDocument/2006/relationships/hyperlink" Target="https://login.consultant.ru/link/?req=doc&amp;base=LAW&amp;n=454388&amp;dst=102049" TargetMode="External"/><Relationship Id="rId3" Type="http://schemas.microsoft.com/office/2007/relationships/stylesWithEffects" Target="stylesWithEffects.xml"/><Relationship Id="rId12" Type="http://schemas.openxmlformats.org/officeDocument/2006/relationships/hyperlink" Target="https://login.consultant.ru/link/?req=doc&amp;base=RLAW148&amp;n=177558&amp;dst=100113" TargetMode="External"/><Relationship Id="rId17" Type="http://schemas.openxmlformats.org/officeDocument/2006/relationships/hyperlink" Target="https://login.consultant.ru/link/?req=doc&amp;base=LAW&amp;n=454388&amp;dst=100954" TargetMode="External"/><Relationship Id="rId25" Type="http://schemas.openxmlformats.org/officeDocument/2006/relationships/hyperlink" Target="https://login.consultant.ru/link/?req=doc&amp;base=LAW&amp;n=454388&amp;dst=1110" TargetMode="External"/><Relationship Id="rId33" Type="http://schemas.openxmlformats.org/officeDocument/2006/relationships/hyperlink" Target="https://login.consultant.ru/link/?req=doc&amp;base=LAW&amp;n=454103" TargetMode="External"/><Relationship Id="rId38" Type="http://schemas.openxmlformats.org/officeDocument/2006/relationships/hyperlink" Target="https://login.consultant.ru/link/?req=doc&amp;base=LAW&amp;n=454388&amp;dst=171" TargetMode="External"/><Relationship Id="rId46" Type="http://schemas.openxmlformats.org/officeDocument/2006/relationships/hyperlink" Target="https://login.consultant.ru/link/?req=doc&amp;base=LAW&amp;n=469783&amp;dst=908" TargetMode="External"/><Relationship Id="rId59" Type="http://schemas.openxmlformats.org/officeDocument/2006/relationships/hyperlink" Target="https://login.consultant.ru/link/?req=doc&amp;base=LAW&amp;n=469783" TargetMode="External"/><Relationship Id="rId20" Type="http://schemas.openxmlformats.org/officeDocument/2006/relationships/hyperlink" Target="https://login.consultant.ru/link/?req=doc&amp;base=LAW&amp;n=454388&amp;dst=3613" TargetMode="External"/><Relationship Id="rId41" Type="http://schemas.openxmlformats.org/officeDocument/2006/relationships/hyperlink" Target="https://login.consultant.ru/link/?req=doc&amp;base=LAW&amp;n=454388&amp;dst=290" TargetMode="External"/><Relationship Id="rId54" Type="http://schemas.openxmlformats.org/officeDocument/2006/relationships/hyperlink" Target="https://login.consultant.ru/link/?req=doc&amp;base=LAW&amp;n=454388&amp;dst=3054"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login.consultant.ru/link/?req=doc&amp;base=LAW&amp;n=469783" TargetMode="External"/><Relationship Id="rId23" Type="http://schemas.openxmlformats.org/officeDocument/2006/relationships/hyperlink" Target="https://login.consultant.ru/link/?req=doc&amp;base=LAW&amp;n=454388&amp;dst=100836" TargetMode="External"/><Relationship Id="rId28" Type="http://schemas.openxmlformats.org/officeDocument/2006/relationships/hyperlink" Target="https://login.consultant.ru/link/?req=doc&amp;base=LAW&amp;n=454388&amp;dst=3216" TargetMode="External"/><Relationship Id="rId36" Type="http://schemas.openxmlformats.org/officeDocument/2006/relationships/hyperlink" Target="https://login.consultant.ru/link/?req=doc&amp;base=LAW&amp;n=465798&amp;dst=100195" TargetMode="External"/><Relationship Id="rId49" Type="http://schemas.openxmlformats.org/officeDocument/2006/relationships/hyperlink" Target="https://login.consultant.ru/link/?req=doc&amp;base=LAW&amp;n=465798&amp;dst=290" TargetMode="External"/><Relationship Id="rId57" Type="http://schemas.openxmlformats.org/officeDocument/2006/relationships/hyperlink" Target="https://login.consultant.ru/link/?req=doc&amp;base=LAW&amp;n=454388&amp;dst=3572" TargetMode="External"/><Relationship Id="rId10" Type="http://schemas.openxmlformats.org/officeDocument/2006/relationships/header" Target="header1.xml"/><Relationship Id="rId31" Type="http://schemas.openxmlformats.org/officeDocument/2006/relationships/hyperlink" Target="https://login.consultant.ru/link/?req=doc&amp;base=LAW&amp;n=451872&amp;dst=252" TargetMode="External"/><Relationship Id="rId44" Type="http://schemas.openxmlformats.org/officeDocument/2006/relationships/hyperlink" Target="https://login.consultant.ru/link/?req=doc&amp;base=LAW&amp;n=454388&amp;dst=3118" TargetMode="External"/><Relationship Id="rId52" Type="http://schemas.openxmlformats.org/officeDocument/2006/relationships/hyperlink" Target="https://login.consultant.ru/link/?req=doc&amp;base=LAW&amp;n=454388&amp;dst=3915" TargetMode="External"/><Relationship Id="rId6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47</Pages>
  <Words>15846</Words>
  <Characters>90323</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Леб Т.П.</dc:creator>
  <cp:lastModifiedBy>Казимирова Н.А.</cp:lastModifiedBy>
  <cp:revision>2</cp:revision>
  <cp:lastPrinted>2024-05-28T07:52:00Z</cp:lastPrinted>
  <dcterms:created xsi:type="dcterms:W3CDTF">2024-09-06T10:30:00Z</dcterms:created>
  <dcterms:modified xsi:type="dcterms:W3CDTF">2024-09-06T10:30:00Z</dcterms:modified>
</cp:coreProperties>
</file>