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7B" w:rsidRDefault="001C577B" w:rsidP="001C577B"/>
    <w:p w:rsidR="001C577B" w:rsidRPr="00844857" w:rsidRDefault="001C577B" w:rsidP="001C577B">
      <w:pPr>
        <w:pStyle w:val="25"/>
        <w:keepNext/>
        <w:keepLines/>
        <w:shd w:val="clear" w:color="auto" w:fill="auto"/>
        <w:spacing w:before="0" w:after="247" w:line="276" w:lineRule="auto"/>
        <w:rPr>
          <w:rFonts w:ascii="Times New Roman" w:hAnsi="Times New Roman" w:cs="Times New Roman"/>
          <w:sz w:val="28"/>
          <w:szCs w:val="28"/>
        </w:rPr>
      </w:pPr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бесплатном проезде жителям блокадного Ленинграда</w:t>
      </w:r>
    </w:p>
    <w:p w:rsidR="001C577B" w:rsidRPr="00844857" w:rsidRDefault="001C577B" w:rsidP="001C577B">
      <w:pPr>
        <w:pStyle w:val="23"/>
        <w:shd w:val="clear" w:color="auto" w:fill="auto"/>
        <w:spacing w:after="174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преддверии празднования в России 80-летия полного освобождения Ленинграда от фашистской блокады, которое будет отмечаться в России 27 января 2024 года, холдинг «РЖД» принял решение </w:t>
      </w:r>
      <w:r w:rsidRPr="00844857">
        <w:rPr>
          <w:rStyle w:val="26"/>
          <w:rFonts w:ascii="Times New Roman" w:hAnsi="Times New Roman" w:cs="Times New Roman"/>
          <w:sz w:val="28"/>
          <w:szCs w:val="28"/>
        </w:rPr>
        <w:t xml:space="preserve">о предоставлении с 1 декабря 2023 года жителям блокадного Ленинграда права бесплатного проезда в поездах дальнего следования, </w:t>
      </w:r>
      <w:r w:rsidRPr="00844857">
        <w:rPr>
          <w:rFonts w:ascii="Times New Roman" w:hAnsi="Times New Roman" w:cs="Times New Roman"/>
          <w:sz w:val="28"/>
          <w:szCs w:val="28"/>
        </w:rPr>
        <w:t xml:space="preserve">курсирующих во </w:t>
      </w:r>
      <w:proofErr w:type="spellStart"/>
      <w:r w:rsidRPr="00844857">
        <w:rPr>
          <w:rFonts w:ascii="Times New Roman" w:hAnsi="Times New Roman" w:cs="Times New Roman"/>
          <w:sz w:val="28"/>
          <w:szCs w:val="28"/>
        </w:rPr>
        <w:t>внутрироссий</w:t>
      </w:r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ском</w:t>
      </w:r>
      <w:proofErr w:type="spellEnd"/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сообщении, без ограничения по количеству поездок.</w:t>
      </w:r>
      <w:proofErr w:type="gramEnd"/>
    </w:p>
    <w:p w:rsidR="001C577B" w:rsidRPr="00844857" w:rsidRDefault="001C577B" w:rsidP="001C577B">
      <w:pPr>
        <w:pStyle w:val="23"/>
        <w:shd w:val="clear" w:color="auto" w:fill="auto"/>
        <w:spacing w:after="178" w:line="276" w:lineRule="auto"/>
        <w:rPr>
          <w:rFonts w:ascii="Times New Roman" w:hAnsi="Times New Roman" w:cs="Times New Roman"/>
          <w:sz w:val="28"/>
          <w:szCs w:val="28"/>
        </w:rPr>
      </w:pPr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Бесплатный проезд возможен в вагонах с местами для сидения, плацкартных, купейных и вагонах </w:t>
      </w:r>
      <w:proofErr w:type="gramStart"/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</w:t>
      </w:r>
      <w:proofErr w:type="gramEnd"/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поездов дальнего следования всех категорий, в поездах «Сапсан» - в экономическом и </w:t>
      </w:r>
      <w:proofErr w:type="spellStart"/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бизнес-классе</w:t>
      </w:r>
      <w:proofErr w:type="spellEnd"/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C577B" w:rsidRPr="00844857" w:rsidRDefault="001C577B" w:rsidP="001C577B">
      <w:pPr>
        <w:pStyle w:val="23"/>
        <w:shd w:val="clear" w:color="auto" w:fill="auto"/>
        <w:spacing w:after="192" w:line="276" w:lineRule="auto"/>
        <w:rPr>
          <w:rFonts w:ascii="Times New Roman" w:hAnsi="Times New Roman" w:cs="Times New Roman"/>
          <w:sz w:val="28"/>
          <w:szCs w:val="28"/>
        </w:rPr>
      </w:pPr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Льгота распространяется на лиц, награжденных знаком «Жителю блокадного Ленинграда». С каждым из них может </w:t>
      </w:r>
      <w:r w:rsidRPr="00844857">
        <w:rPr>
          <w:rFonts w:ascii="Times New Roman" w:hAnsi="Times New Roman" w:cs="Times New Roman"/>
          <w:sz w:val="28"/>
          <w:szCs w:val="28"/>
        </w:rPr>
        <w:t>бесплатно проследовать один сопровождающи</w:t>
      </w:r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й.</w:t>
      </w:r>
    </w:p>
    <w:p w:rsidR="001C577B" w:rsidRPr="00844857" w:rsidRDefault="001C577B" w:rsidP="001C577B">
      <w:pPr>
        <w:pStyle w:val="23"/>
        <w:shd w:val="clear" w:color="auto" w:fill="auto"/>
        <w:spacing w:after="172" w:line="276" w:lineRule="auto"/>
        <w:rPr>
          <w:rFonts w:ascii="Times New Roman" w:hAnsi="Times New Roman" w:cs="Times New Roman"/>
          <w:sz w:val="28"/>
          <w:szCs w:val="28"/>
        </w:rPr>
      </w:pPr>
      <w:r w:rsidRPr="00844857">
        <w:rPr>
          <w:rStyle w:val="26"/>
          <w:rFonts w:ascii="Times New Roman" w:hAnsi="Times New Roman" w:cs="Times New Roman"/>
          <w:sz w:val="28"/>
          <w:szCs w:val="28"/>
        </w:rPr>
        <w:t xml:space="preserve">Безденежный билет можно будет оформить с 13 сентября 2023 года на поезда, отправляющиеся с 1 декабря 2023 года, в кассах дальнего следования </w:t>
      </w:r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основании сведений о документе, удостоверяющем личность пассажира, и при предъявлении документа, подтверждающего право на льготу (удостоверение о награждении знаком «Жителю блокадного Ленинграда»),</w:t>
      </w:r>
    </w:p>
    <w:p w:rsidR="001C577B" w:rsidRPr="00844857" w:rsidRDefault="001C577B" w:rsidP="001C577B">
      <w:pPr>
        <w:pStyle w:val="23"/>
        <w:shd w:val="clear" w:color="auto" w:fill="auto"/>
        <w:spacing w:after="186" w:line="276" w:lineRule="auto"/>
        <w:rPr>
          <w:rFonts w:ascii="Times New Roman" w:hAnsi="Times New Roman" w:cs="Times New Roman"/>
          <w:sz w:val="28"/>
          <w:szCs w:val="28"/>
        </w:rPr>
      </w:pPr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Оформление безденежных проездных документов на </w:t>
      </w:r>
      <w:proofErr w:type="spellStart"/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веб-ресурсах</w:t>
      </w:r>
      <w:proofErr w:type="spellEnd"/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44857">
        <w:rPr>
          <w:rStyle w:val="26"/>
          <w:rFonts w:ascii="Times New Roman" w:hAnsi="Times New Roman" w:cs="Times New Roman"/>
          <w:sz w:val="28"/>
          <w:szCs w:val="28"/>
        </w:rPr>
        <w:t>не осуществляется.</w:t>
      </w:r>
    </w:p>
    <w:p w:rsidR="001C577B" w:rsidRPr="00714819" w:rsidRDefault="001C577B" w:rsidP="00714819">
      <w:pPr>
        <w:pStyle w:val="23"/>
        <w:shd w:val="clear" w:color="auto" w:fill="auto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844857">
        <w:rPr>
          <w:rStyle w:val="26"/>
          <w:rFonts w:ascii="Times New Roman" w:hAnsi="Times New Roman" w:cs="Times New Roman"/>
          <w:sz w:val="28"/>
          <w:szCs w:val="28"/>
        </w:rPr>
        <w:t xml:space="preserve">Сборы за оформление </w:t>
      </w:r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(резервирование, переоформление, восстановление, возврат) проездных документов </w:t>
      </w:r>
      <w:r w:rsidRPr="00844857">
        <w:rPr>
          <w:rStyle w:val="26"/>
          <w:rFonts w:ascii="Times New Roman" w:hAnsi="Times New Roman" w:cs="Times New Roman"/>
          <w:sz w:val="28"/>
          <w:szCs w:val="28"/>
        </w:rPr>
        <w:t xml:space="preserve">взиматься не будут. </w:t>
      </w:r>
      <w:r w:rsidRPr="008448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Также с жителей блокадного Ленинграда и сопровождающего их лица не будет взиматься плата за сервисные услуги (в том числе постельное белье) и питание.</w:t>
      </w:r>
    </w:p>
    <w:p w:rsidR="00714819" w:rsidRDefault="00714819" w:rsidP="0071481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Оксана Юрьевна </w:t>
      </w:r>
      <w:proofErr w:type="spellStart"/>
      <w:r>
        <w:rPr>
          <w:sz w:val="28"/>
          <w:szCs w:val="28"/>
        </w:rPr>
        <w:t>Гельд</w:t>
      </w:r>
      <w:proofErr w:type="spellEnd"/>
    </w:p>
    <w:p w:rsidR="00C519EC" w:rsidRPr="006203A5" w:rsidRDefault="00C519EC" w:rsidP="001C577B">
      <w:pPr>
        <w:ind w:firstLine="709"/>
        <w:jc w:val="both"/>
      </w:pPr>
    </w:p>
    <w:sectPr w:rsidR="00C519EC" w:rsidRPr="006203A5" w:rsidSect="002B215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CC" w:rsidRDefault="00B234CC" w:rsidP="00825377">
      <w:r>
        <w:separator/>
      </w:r>
    </w:p>
  </w:endnote>
  <w:endnote w:type="continuationSeparator" w:id="0">
    <w:p w:rsidR="00B234CC" w:rsidRDefault="00B234CC" w:rsidP="0082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altName w:val="Helvetica Narrow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CC" w:rsidRDefault="00B234CC" w:rsidP="00825377">
      <w:r>
        <w:separator/>
      </w:r>
    </w:p>
  </w:footnote>
  <w:footnote w:type="continuationSeparator" w:id="0">
    <w:p w:rsidR="00B234CC" w:rsidRDefault="00B234CC" w:rsidP="00825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C0F"/>
    <w:multiLevelType w:val="hybridMultilevel"/>
    <w:tmpl w:val="5292174E"/>
    <w:lvl w:ilvl="0" w:tplc="83B2AD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3B0B"/>
    <w:multiLevelType w:val="hybridMultilevel"/>
    <w:tmpl w:val="EE2A4C5E"/>
    <w:lvl w:ilvl="0" w:tplc="656ECAAE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15FAB"/>
    <w:multiLevelType w:val="hybridMultilevel"/>
    <w:tmpl w:val="36E41100"/>
    <w:lvl w:ilvl="0" w:tplc="196CA3D8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EF0655"/>
    <w:multiLevelType w:val="hybridMultilevel"/>
    <w:tmpl w:val="17D258AC"/>
    <w:lvl w:ilvl="0" w:tplc="AB58BCB6">
      <w:start w:val="1"/>
      <w:numFmt w:val="decimal"/>
      <w:lvlText w:val="%1)"/>
      <w:lvlJc w:val="left"/>
      <w:pPr>
        <w:tabs>
          <w:tab w:val="num" w:pos="1125"/>
        </w:tabs>
        <w:ind w:left="1125" w:hanging="11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18F05FF"/>
    <w:multiLevelType w:val="hybridMultilevel"/>
    <w:tmpl w:val="564C1B08"/>
    <w:lvl w:ilvl="0" w:tplc="EA7634F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536572"/>
    <w:multiLevelType w:val="hybridMultilevel"/>
    <w:tmpl w:val="36E41100"/>
    <w:lvl w:ilvl="0" w:tplc="196CA3D8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9E1361"/>
    <w:multiLevelType w:val="hybridMultilevel"/>
    <w:tmpl w:val="A2029D62"/>
    <w:lvl w:ilvl="0" w:tplc="9072EFA8">
      <w:start w:val="1"/>
      <w:numFmt w:val="decimalZero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90B35B0"/>
    <w:multiLevelType w:val="hybridMultilevel"/>
    <w:tmpl w:val="E206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AE2D57"/>
    <w:multiLevelType w:val="hybridMultilevel"/>
    <w:tmpl w:val="C674EF94"/>
    <w:lvl w:ilvl="0" w:tplc="8A902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B8337E"/>
    <w:multiLevelType w:val="hybridMultilevel"/>
    <w:tmpl w:val="F49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B06554"/>
    <w:multiLevelType w:val="hybridMultilevel"/>
    <w:tmpl w:val="488EC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F10482"/>
    <w:multiLevelType w:val="hybridMultilevel"/>
    <w:tmpl w:val="828834CC"/>
    <w:lvl w:ilvl="0" w:tplc="BFEC7044">
      <w:start w:val="1"/>
      <w:numFmt w:val="decimalZero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194"/>
    <w:rsid w:val="0001145D"/>
    <w:rsid w:val="00017180"/>
    <w:rsid w:val="000E4A17"/>
    <w:rsid w:val="001150DA"/>
    <w:rsid w:val="00130364"/>
    <w:rsid w:val="00131EC5"/>
    <w:rsid w:val="0013421D"/>
    <w:rsid w:val="00160395"/>
    <w:rsid w:val="00165002"/>
    <w:rsid w:val="0017570C"/>
    <w:rsid w:val="00190F37"/>
    <w:rsid w:val="00193A59"/>
    <w:rsid w:val="001A3765"/>
    <w:rsid w:val="001C577B"/>
    <w:rsid w:val="001C77C2"/>
    <w:rsid w:val="001E2C3E"/>
    <w:rsid w:val="00204788"/>
    <w:rsid w:val="00267A60"/>
    <w:rsid w:val="00282166"/>
    <w:rsid w:val="002834BD"/>
    <w:rsid w:val="002A7C91"/>
    <w:rsid w:val="002B215D"/>
    <w:rsid w:val="002C44EE"/>
    <w:rsid w:val="002D7194"/>
    <w:rsid w:val="003044AD"/>
    <w:rsid w:val="003B1C83"/>
    <w:rsid w:val="003C17AE"/>
    <w:rsid w:val="003D056E"/>
    <w:rsid w:val="003D2EEA"/>
    <w:rsid w:val="00413792"/>
    <w:rsid w:val="0042189C"/>
    <w:rsid w:val="00430F4C"/>
    <w:rsid w:val="004741A7"/>
    <w:rsid w:val="00476BC3"/>
    <w:rsid w:val="00481B05"/>
    <w:rsid w:val="004A3158"/>
    <w:rsid w:val="004E5124"/>
    <w:rsid w:val="004E6F11"/>
    <w:rsid w:val="00531F2C"/>
    <w:rsid w:val="0054046A"/>
    <w:rsid w:val="005B2DC6"/>
    <w:rsid w:val="005C23E0"/>
    <w:rsid w:val="005D6757"/>
    <w:rsid w:val="006161BB"/>
    <w:rsid w:val="006203A5"/>
    <w:rsid w:val="006751AE"/>
    <w:rsid w:val="00681195"/>
    <w:rsid w:val="00691D20"/>
    <w:rsid w:val="006C5D4D"/>
    <w:rsid w:val="006C7840"/>
    <w:rsid w:val="006D5031"/>
    <w:rsid w:val="00714819"/>
    <w:rsid w:val="0077243C"/>
    <w:rsid w:val="007B10B9"/>
    <w:rsid w:val="007E5105"/>
    <w:rsid w:val="007F509A"/>
    <w:rsid w:val="007F5B9A"/>
    <w:rsid w:val="007F770D"/>
    <w:rsid w:val="00825377"/>
    <w:rsid w:val="00860A16"/>
    <w:rsid w:val="00890DAB"/>
    <w:rsid w:val="008F310A"/>
    <w:rsid w:val="008F3851"/>
    <w:rsid w:val="008F584C"/>
    <w:rsid w:val="008F7CF9"/>
    <w:rsid w:val="00910622"/>
    <w:rsid w:val="00915F23"/>
    <w:rsid w:val="00925DB8"/>
    <w:rsid w:val="00990A9D"/>
    <w:rsid w:val="00996ACB"/>
    <w:rsid w:val="009A1AA2"/>
    <w:rsid w:val="009C7086"/>
    <w:rsid w:val="009F1917"/>
    <w:rsid w:val="009F2472"/>
    <w:rsid w:val="00A43895"/>
    <w:rsid w:val="00A72E39"/>
    <w:rsid w:val="00AC1BC8"/>
    <w:rsid w:val="00AC31EB"/>
    <w:rsid w:val="00AD06C5"/>
    <w:rsid w:val="00B234CC"/>
    <w:rsid w:val="00B3491A"/>
    <w:rsid w:val="00B62D0A"/>
    <w:rsid w:val="00B8070F"/>
    <w:rsid w:val="00B81056"/>
    <w:rsid w:val="00B81581"/>
    <w:rsid w:val="00B867F2"/>
    <w:rsid w:val="00BA0DDF"/>
    <w:rsid w:val="00BB409F"/>
    <w:rsid w:val="00BC0E0D"/>
    <w:rsid w:val="00BE1D05"/>
    <w:rsid w:val="00C12187"/>
    <w:rsid w:val="00C21A47"/>
    <w:rsid w:val="00C40231"/>
    <w:rsid w:val="00C519EC"/>
    <w:rsid w:val="00C62358"/>
    <w:rsid w:val="00C7665E"/>
    <w:rsid w:val="00C9004D"/>
    <w:rsid w:val="00CB3761"/>
    <w:rsid w:val="00CC5F67"/>
    <w:rsid w:val="00CE66E7"/>
    <w:rsid w:val="00CF0D3F"/>
    <w:rsid w:val="00D64FC7"/>
    <w:rsid w:val="00D662DE"/>
    <w:rsid w:val="00D7282E"/>
    <w:rsid w:val="00D93E25"/>
    <w:rsid w:val="00DC3DE2"/>
    <w:rsid w:val="00DE4A26"/>
    <w:rsid w:val="00DF32BC"/>
    <w:rsid w:val="00E374B1"/>
    <w:rsid w:val="00E4241E"/>
    <w:rsid w:val="00E6661C"/>
    <w:rsid w:val="00EA6AD6"/>
    <w:rsid w:val="00EB3024"/>
    <w:rsid w:val="00EC31A3"/>
    <w:rsid w:val="00EF2C0F"/>
    <w:rsid w:val="00F463F4"/>
    <w:rsid w:val="00F50697"/>
    <w:rsid w:val="00F852D7"/>
    <w:rsid w:val="00FB1D95"/>
    <w:rsid w:val="00FC0CAE"/>
    <w:rsid w:val="00FD466B"/>
    <w:rsid w:val="00FD789D"/>
    <w:rsid w:val="00FE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2D7194"/>
    <w:pPr>
      <w:spacing w:before="100" w:beforeAutospacing="1" w:after="100" w:afterAutospacing="1"/>
    </w:pPr>
    <w:rPr>
      <w:rFonts w:ascii="Tahoma" w:eastAsia="Batang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D7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76BC3"/>
    <w:pPr>
      <w:spacing w:before="100" w:beforeAutospacing="1" w:after="100" w:afterAutospacing="1"/>
    </w:pPr>
    <w:rPr>
      <w:rFonts w:ascii="Tahoma" w:eastAsia="Batang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996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96AC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60395"/>
    <w:pPr>
      <w:widowControl w:val="0"/>
      <w:autoSpaceDE w:val="0"/>
      <w:autoSpaceDN w:val="0"/>
      <w:adjustRightInd w:val="0"/>
      <w:spacing w:line="335" w:lineRule="exact"/>
    </w:pPr>
  </w:style>
  <w:style w:type="character" w:customStyle="1" w:styleId="FontStyle20">
    <w:name w:val="Font Style20"/>
    <w:basedOn w:val="a0"/>
    <w:uiPriority w:val="99"/>
    <w:rsid w:val="0016039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160395"/>
    <w:pPr>
      <w:widowControl w:val="0"/>
      <w:autoSpaceDE w:val="0"/>
      <w:autoSpaceDN w:val="0"/>
      <w:adjustRightInd w:val="0"/>
      <w:jc w:val="both"/>
    </w:pPr>
  </w:style>
  <w:style w:type="character" w:styleId="a7">
    <w:name w:val="page number"/>
    <w:basedOn w:val="a0"/>
    <w:uiPriority w:val="99"/>
    <w:rsid w:val="00160395"/>
    <w:rPr>
      <w:rFonts w:cs="Times New Roman"/>
    </w:rPr>
  </w:style>
  <w:style w:type="paragraph" w:styleId="a8">
    <w:name w:val="header"/>
    <w:basedOn w:val="a"/>
    <w:link w:val="a9"/>
    <w:uiPriority w:val="99"/>
    <w:rsid w:val="0016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395"/>
    <w:rPr>
      <w:sz w:val="24"/>
      <w:szCs w:val="24"/>
    </w:rPr>
  </w:style>
  <w:style w:type="paragraph" w:styleId="aa">
    <w:name w:val="footnote text"/>
    <w:basedOn w:val="a"/>
    <w:link w:val="ab"/>
    <w:uiPriority w:val="99"/>
    <w:rsid w:val="0016039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60395"/>
  </w:style>
  <w:style w:type="character" w:styleId="ac">
    <w:name w:val="footnote reference"/>
    <w:basedOn w:val="a0"/>
    <w:uiPriority w:val="99"/>
    <w:rsid w:val="00160395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1603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0395"/>
    <w:rPr>
      <w:sz w:val="24"/>
      <w:szCs w:val="24"/>
    </w:rPr>
  </w:style>
  <w:style w:type="paragraph" w:styleId="af">
    <w:name w:val="Body Text Indent"/>
    <w:basedOn w:val="a"/>
    <w:link w:val="af0"/>
    <w:uiPriority w:val="99"/>
    <w:rsid w:val="001603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60395"/>
    <w:rPr>
      <w:sz w:val="24"/>
      <w:szCs w:val="24"/>
    </w:rPr>
  </w:style>
  <w:style w:type="paragraph" w:customStyle="1" w:styleId="ConsPlusNonformat">
    <w:name w:val="ConsPlusNonformat"/>
    <w:uiPriority w:val="99"/>
    <w:rsid w:val="00160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603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rsid w:val="00160395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1603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List Paragraph"/>
    <w:basedOn w:val="a"/>
    <w:uiPriority w:val="99"/>
    <w:qFormat/>
    <w:rsid w:val="001603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Revision"/>
    <w:hidden/>
    <w:uiPriority w:val="99"/>
    <w:semiHidden/>
    <w:rsid w:val="00160395"/>
    <w:rPr>
      <w:sz w:val="24"/>
      <w:szCs w:val="24"/>
    </w:rPr>
  </w:style>
  <w:style w:type="paragraph" w:styleId="2">
    <w:name w:val="Body Text Indent 2"/>
    <w:basedOn w:val="a"/>
    <w:link w:val="20"/>
    <w:rsid w:val="008253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5377"/>
    <w:rPr>
      <w:sz w:val="24"/>
      <w:szCs w:val="24"/>
    </w:rPr>
  </w:style>
  <w:style w:type="paragraph" w:customStyle="1" w:styleId="21">
    <w:name w:val="Îñíîâíîé òåêñò 2"/>
    <w:basedOn w:val="a"/>
    <w:rsid w:val="00825377"/>
    <w:pPr>
      <w:widowControl w:val="0"/>
      <w:autoSpaceDE w:val="0"/>
      <w:autoSpaceDN w:val="0"/>
      <w:ind w:firstLine="567"/>
    </w:pPr>
    <w:rPr>
      <w:sz w:val="28"/>
      <w:szCs w:val="28"/>
    </w:rPr>
  </w:style>
  <w:style w:type="character" w:customStyle="1" w:styleId="FontStyle11">
    <w:name w:val="Font Style11"/>
    <w:basedOn w:val="a0"/>
    <w:uiPriority w:val="99"/>
    <w:rsid w:val="00282166"/>
    <w:rPr>
      <w:rFonts w:ascii="Times New Roman" w:hAnsi="Times New Roman" w:cs="Times New Roman"/>
      <w:b/>
      <w:bCs/>
      <w:smallCaps/>
      <w:sz w:val="56"/>
      <w:szCs w:val="56"/>
    </w:rPr>
  </w:style>
  <w:style w:type="character" w:customStyle="1" w:styleId="22">
    <w:name w:val="Основной текст (2)_"/>
    <w:basedOn w:val="a0"/>
    <w:link w:val="23"/>
    <w:locked/>
    <w:rsid w:val="001C577B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77B"/>
    <w:pPr>
      <w:widowControl w:val="0"/>
      <w:shd w:val="clear" w:color="auto" w:fill="FFFFFF"/>
      <w:spacing w:line="211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character" w:customStyle="1" w:styleId="24">
    <w:name w:val="Заголовок №2_"/>
    <w:basedOn w:val="a0"/>
    <w:link w:val="25"/>
    <w:rsid w:val="001C577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basedOn w:val="22"/>
    <w:rsid w:val="001C577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1C577B"/>
    <w:pPr>
      <w:widowControl w:val="0"/>
      <w:shd w:val="clear" w:color="auto" w:fill="FFFFFF"/>
      <w:spacing w:before="420" w:after="360" w:line="0" w:lineRule="atLeas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F76F-043A-4ACD-8104-6732D678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Estaf'eva</dc:creator>
  <cp:lastModifiedBy>Наталья</cp:lastModifiedBy>
  <cp:revision>2</cp:revision>
  <cp:lastPrinted>2023-12-18T10:45:00Z</cp:lastPrinted>
  <dcterms:created xsi:type="dcterms:W3CDTF">2023-12-18T10:59:00Z</dcterms:created>
  <dcterms:modified xsi:type="dcterms:W3CDTF">2023-12-18T10:59:00Z</dcterms:modified>
</cp:coreProperties>
</file>