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0832" w14:textId="77777777" w:rsidR="001B796B" w:rsidRPr="00BB2D8F" w:rsidRDefault="001B796B" w:rsidP="005642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D8F">
        <w:rPr>
          <w:rFonts w:ascii="Times New Roman" w:hAnsi="Times New Roman" w:cs="Times New Roman"/>
          <w:b/>
          <w:bCs/>
          <w:sz w:val="28"/>
          <w:szCs w:val="28"/>
        </w:rPr>
        <w:t>Подземный вредитель: эффективная борьба с проволочником весной</w:t>
      </w:r>
    </w:p>
    <w:p w14:paraId="577B0D33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Проволочник — личинка жука-щелкуна — один из самых коварных вредителей огородных культур. Его твёрдое, проволокообразное тело и прожорливость наносят серьёзный ущерб урожаю, особенно картофелю, моркови и свёкле. Весна — ключевой период для борьбы с этим подземным врагом, когда личинки активизируются после зимовки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26B64FB8" w14:textId="77777777" w:rsidR="001B796B" w:rsidRPr="00BB2D8F" w:rsidRDefault="001B796B" w:rsidP="00564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8F">
        <w:rPr>
          <w:rFonts w:ascii="Times New Roman" w:hAnsi="Times New Roman" w:cs="Times New Roman"/>
          <w:b/>
          <w:sz w:val="24"/>
          <w:szCs w:val="24"/>
        </w:rPr>
        <w:t>Кто такой проволочник и почему он опасен?</w:t>
      </w:r>
    </w:p>
    <w:p w14:paraId="3B1D18CA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Проволочник — это личинка жука-щелкуна длиной 1–3 см, с твёрдым желтовато-коричневым телом и тремя парами небольших ножек у головы. Живёт в почве 3–5 лет, питаясь корнями и подземными частями растений.</w:t>
      </w:r>
    </w:p>
    <w:p w14:paraId="664CDA24" w14:textId="77777777" w:rsidR="001B796B" w:rsidRPr="00BB2D8F" w:rsidRDefault="001B796B" w:rsidP="00564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8F">
        <w:rPr>
          <w:rFonts w:ascii="Times New Roman" w:hAnsi="Times New Roman" w:cs="Times New Roman"/>
          <w:b/>
          <w:sz w:val="24"/>
          <w:szCs w:val="24"/>
        </w:rPr>
        <w:t>Чем опасен вредитель:</w:t>
      </w:r>
    </w:p>
    <w:p w14:paraId="2D599256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Прогрызает ходы в клубнях картофеля, делая их непригодными для хранения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604FBF5D" w14:textId="77777777" w:rsidR="005642D9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Повреждает корнеплоды моркови, свёклы, редьки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6E6D2F9E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Перегрызает стебли рассады на уровне почвы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6DC8C29F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Снижает урожайность на 30–60%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49DF4246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Повреждённые плоды становятся воротами для гнилостных инфекций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14FE62A8" w14:textId="77777777" w:rsidR="005642D9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 xml:space="preserve">Признаки поражения: </w:t>
      </w:r>
    </w:p>
    <w:p w14:paraId="7E1B77BB" w14:textId="77777777" w:rsidR="005642D9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✅ Вялость растений при достаточном поливе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7ECD43AE" w14:textId="77777777" w:rsidR="005642D9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✅ Отставание в росте от соседних растений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23AA6911" w14:textId="77777777" w:rsidR="005642D9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✅ Хаотичные ходы в клубнях и корнеплодах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5B8D7895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✅ Обнаружение жёстких личинок при рыхлении почвы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5D57C9F0" w14:textId="77777777" w:rsidR="001B796B" w:rsidRPr="00BB2D8F" w:rsidRDefault="001B796B" w:rsidP="00564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8F">
        <w:rPr>
          <w:rFonts w:ascii="Times New Roman" w:hAnsi="Times New Roman" w:cs="Times New Roman"/>
          <w:b/>
          <w:sz w:val="24"/>
          <w:szCs w:val="24"/>
        </w:rPr>
        <w:t>Весенние методы борьбы с проволочником</w:t>
      </w:r>
    </w:p>
    <w:p w14:paraId="0BEAE5EA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2D8F">
        <w:rPr>
          <w:rFonts w:ascii="Times New Roman" w:hAnsi="Times New Roman" w:cs="Times New Roman"/>
          <w:i/>
          <w:sz w:val="24"/>
          <w:szCs w:val="24"/>
        </w:rPr>
        <w:t>Агротехнические мероприятия</w:t>
      </w:r>
    </w:p>
    <w:p w14:paraId="4D8300CC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Глубокая осенняя вспашка (весенняя коррекция):</w:t>
      </w:r>
      <w:r w:rsidR="005642D9" w:rsidRPr="00BB2D8F">
        <w:rPr>
          <w:rFonts w:ascii="Times New Roman" w:hAnsi="Times New Roman" w:cs="Times New Roman"/>
          <w:sz w:val="24"/>
          <w:szCs w:val="24"/>
        </w:rPr>
        <w:t xml:space="preserve"> х</w:t>
      </w:r>
      <w:r w:rsidRPr="00BB2D8F">
        <w:rPr>
          <w:rFonts w:ascii="Times New Roman" w:hAnsi="Times New Roman" w:cs="Times New Roman"/>
          <w:sz w:val="24"/>
          <w:szCs w:val="24"/>
        </w:rPr>
        <w:t>отя основная вспашка проводится осенью, весной важно провести повторное рыхление на глубину 15–20 см. Это выносит личинок на поверхность, где они погибают от хищных птиц и перепадов температур.</w:t>
      </w:r>
    </w:p>
    <w:p w14:paraId="35C27431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Севооборот:</w:t>
      </w:r>
      <w:r w:rsidR="005642D9" w:rsidRPr="00BB2D8F">
        <w:rPr>
          <w:rFonts w:ascii="Times New Roman" w:hAnsi="Times New Roman" w:cs="Times New Roman"/>
          <w:sz w:val="24"/>
          <w:szCs w:val="24"/>
        </w:rPr>
        <w:t xml:space="preserve"> н</w:t>
      </w:r>
      <w:r w:rsidRPr="00BB2D8F">
        <w:rPr>
          <w:rFonts w:ascii="Times New Roman" w:hAnsi="Times New Roman" w:cs="Times New Roman"/>
          <w:sz w:val="24"/>
          <w:szCs w:val="24"/>
        </w:rPr>
        <w:t>е сажайте картофель и корнеплоды на том же месте два года подряд. Лучшие предшественники для картофеля — бобовые, огурцы, капуста. Худшие — томаты, перец, баклажаны (общие вредители).</w:t>
      </w:r>
    </w:p>
    <w:p w14:paraId="7FF04CB8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Известкование кислых почв:</w:t>
      </w:r>
      <w:r w:rsidR="005642D9" w:rsidRPr="00BB2D8F">
        <w:rPr>
          <w:rFonts w:ascii="Times New Roman" w:hAnsi="Times New Roman" w:cs="Times New Roman"/>
          <w:sz w:val="24"/>
          <w:szCs w:val="24"/>
        </w:rPr>
        <w:t xml:space="preserve"> п</w:t>
      </w:r>
      <w:r w:rsidRPr="00BB2D8F">
        <w:rPr>
          <w:rFonts w:ascii="Times New Roman" w:hAnsi="Times New Roman" w:cs="Times New Roman"/>
          <w:sz w:val="24"/>
          <w:szCs w:val="24"/>
        </w:rPr>
        <w:t>роволочник предпочитает кислую среду (рН ниже 5,5). Весной внесите доломитовую муку из расчёта 300–500 г на 1 м² — это снизит численность вредителя на 40–50%.</w:t>
      </w:r>
    </w:p>
    <w:p w14:paraId="40BC35A4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2D8F">
        <w:rPr>
          <w:rFonts w:ascii="Times New Roman" w:hAnsi="Times New Roman" w:cs="Times New Roman"/>
          <w:i/>
          <w:sz w:val="24"/>
          <w:szCs w:val="24"/>
        </w:rPr>
        <w:lastRenderedPageBreak/>
        <w:t>Механические методы</w:t>
      </w:r>
    </w:p>
    <w:p w14:paraId="0F62A5BB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Ловушки-приманки:</w:t>
      </w:r>
    </w:p>
    <w:p w14:paraId="567C9F8B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Возьмите картофельные клубни или морковь, разрежьте их пополам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06018293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Насадите на палочку и закопайте в грядку на глубину 10–15 см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02FAE42C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Через 2–3 дня извлеките приманку вместе с собравшимися личинками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6E102A3F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Повторяйте процедуру каждые 5–7 дней до высадки культур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7D31B0EA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Ручной сбор:</w:t>
      </w:r>
      <w:r w:rsidR="005642D9" w:rsidRPr="00BB2D8F">
        <w:rPr>
          <w:rFonts w:ascii="Times New Roman" w:hAnsi="Times New Roman" w:cs="Times New Roman"/>
          <w:sz w:val="24"/>
          <w:szCs w:val="24"/>
        </w:rPr>
        <w:t xml:space="preserve"> п</w:t>
      </w:r>
      <w:r w:rsidRPr="00BB2D8F">
        <w:rPr>
          <w:rFonts w:ascii="Times New Roman" w:hAnsi="Times New Roman" w:cs="Times New Roman"/>
          <w:sz w:val="24"/>
          <w:szCs w:val="24"/>
        </w:rPr>
        <w:t>ри рыхлении почвы внимательно осматривайте комья земли и вручную собирайте личинок. Уничтожайте их немедленно — проволочник живуч и может вернуться в почву.</w:t>
      </w:r>
    </w:p>
    <w:p w14:paraId="765D05DA" w14:textId="77777777" w:rsidR="001B796B" w:rsidRPr="00BB2D8F" w:rsidRDefault="001B796B" w:rsidP="005642D9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B2D8F">
        <w:rPr>
          <w:rFonts w:ascii="Times New Roman" w:hAnsi="Times New Roman" w:cs="Times New Roman"/>
          <w:i/>
          <w:sz w:val="24"/>
          <w:szCs w:val="24"/>
        </w:rPr>
        <w:t>Биологические препараты (безопасные и эффективные)</w:t>
      </w:r>
    </w:p>
    <w:p w14:paraId="69B67E58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B2D8F">
        <w:rPr>
          <w:rFonts w:ascii="Times New Roman" w:hAnsi="Times New Roman" w:cs="Times New Roman"/>
          <w:sz w:val="24"/>
          <w:szCs w:val="24"/>
        </w:rPr>
        <w:t>Землин</w:t>
      </w:r>
      <w:proofErr w:type="spellEnd"/>
      <w:r w:rsidRPr="00BB2D8F">
        <w:rPr>
          <w:rFonts w:ascii="Times New Roman" w:hAnsi="Times New Roman" w:cs="Times New Roman"/>
          <w:sz w:val="24"/>
          <w:szCs w:val="24"/>
        </w:rPr>
        <w:t>» (на основе диазинона):</w:t>
      </w:r>
    </w:p>
    <w:p w14:paraId="1919E371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20 г препарата на 10 м²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113727FE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Вносите в лунки при посадке картофеля или рассады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0C05E8C2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Эффективен 30–40 дней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59BF17C4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«Базудин» (на основе диазинона):</w:t>
      </w:r>
    </w:p>
    <w:p w14:paraId="12FFAA60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30 г гранул на 10 м²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7537D520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Равномерно рассыпьте по поверхности почвы перед посадкой и заделайте граблями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79F82BED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Защитное действие — до 2 месяцев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40BA1451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B2D8F">
        <w:rPr>
          <w:rFonts w:ascii="Times New Roman" w:hAnsi="Times New Roman" w:cs="Times New Roman"/>
          <w:sz w:val="24"/>
          <w:szCs w:val="24"/>
        </w:rPr>
        <w:t>Немабакт</w:t>
      </w:r>
      <w:proofErr w:type="spellEnd"/>
      <w:r w:rsidRPr="00BB2D8F">
        <w:rPr>
          <w:rFonts w:ascii="Times New Roman" w:hAnsi="Times New Roman" w:cs="Times New Roman"/>
          <w:sz w:val="24"/>
          <w:szCs w:val="24"/>
        </w:rPr>
        <w:t>» (энтомопатогенные нематоды):</w:t>
      </w:r>
    </w:p>
    <w:p w14:paraId="3DAA2C96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50 г на 10 м²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447D4312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Разведите в воде и полейте почву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1482D572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Нематоды находят личинок и уничтожают их изнутри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7A4329F6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Безопасен для человека и полезных насекомых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7DADC15E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B2D8F">
        <w:rPr>
          <w:rFonts w:ascii="Times New Roman" w:hAnsi="Times New Roman" w:cs="Times New Roman"/>
          <w:sz w:val="24"/>
          <w:szCs w:val="24"/>
        </w:rPr>
        <w:t>Фитоверм</w:t>
      </w:r>
      <w:proofErr w:type="spellEnd"/>
      <w:r w:rsidRPr="00BB2D8F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BB2D8F">
        <w:rPr>
          <w:rFonts w:ascii="Times New Roman" w:hAnsi="Times New Roman" w:cs="Times New Roman"/>
          <w:sz w:val="24"/>
          <w:szCs w:val="24"/>
        </w:rPr>
        <w:t>актофит</w:t>
      </w:r>
      <w:proofErr w:type="spellEnd"/>
      <w:r w:rsidRPr="00BB2D8F">
        <w:rPr>
          <w:rFonts w:ascii="Times New Roman" w:hAnsi="Times New Roman" w:cs="Times New Roman"/>
          <w:sz w:val="24"/>
          <w:szCs w:val="24"/>
        </w:rPr>
        <w:t>):</w:t>
      </w:r>
    </w:p>
    <w:p w14:paraId="0DE02EDC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2 мл на 1 л воды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6C725D33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Поливайте почву под корень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7A6E5EF7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Эффективен при температуре выше +12°С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773E2A3B" w14:textId="77777777" w:rsidR="001B796B" w:rsidRPr="00BB2D8F" w:rsidRDefault="001B796B" w:rsidP="00564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8F">
        <w:rPr>
          <w:rFonts w:ascii="Times New Roman" w:hAnsi="Times New Roman" w:cs="Times New Roman"/>
          <w:b/>
          <w:sz w:val="24"/>
          <w:szCs w:val="24"/>
        </w:rPr>
        <w:t>Народные средства</w:t>
      </w:r>
    </w:p>
    <w:p w14:paraId="26E7070E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Настой крапивы:</w:t>
      </w:r>
    </w:p>
    <w:p w14:paraId="0806740A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lastRenderedPageBreak/>
        <w:t>1 кг свежей крапивы залейте 10 л воды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7A9E4FD6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Настаивайте 3–4 дня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2669CB64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Поливайте междурядья из расчёта 1 л на 1 м²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43AC7E8A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Горчичный порошок:</w:t>
      </w:r>
    </w:p>
    <w:p w14:paraId="4B7F4B59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Рассыпьте 100 г на 1 м² перед посадкой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6D7A7FA7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Заделайте в почву на глубину 5–7 см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0F802035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 xml:space="preserve">Горчичные </w:t>
      </w:r>
      <w:proofErr w:type="spellStart"/>
      <w:r w:rsidRPr="00BB2D8F">
        <w:rPr>
          <w:rFonts w:ascii="Times New Roman" w:hAnsi="Times New Roman" w:cs="Times New Roman"/>
          <w:sz w:val="24"/>
          <w:szCs w:val="24"/>
        </w:rPr>
        <w:t>глюкозинолаты</w:t>
      </w:r>
      <w:proofErr w:type="spellEnd"/>
      <w:r w:rsidRPr="00BB2D8F">
        <w:rPr>
          <w:rFonts w:ascii="Times New Roman" w:hAnsi="Times New Roman" w:cs="Times New Roman"/>
          <w:sz w:val="24"/>
          <w:szCs w:val="24"/>
        </w:rPr>
        <w:t xml:space="preserve"> отпугивают личинок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41605284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Яичная скорлупа:</w:t>
      </w:r>
    </w:p>
    <w:p w14:paraId="274A73D0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Измельчите скорлупу от 10 яиц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6E49AE94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Добавьте в каждую лунку при посадке картофеля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1BBB5090" w14:textId="77777777" w:rsidR="005642D9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Острые края повреждают хитиновый покров личинок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7C0E7442" w14:textId="77777777" w:rsidR="001B796B" w:rsidRPr="00BB2D8F" w:rsidRDefault="001B796B" w:rsidP="00564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8F">
        <w:rPr>
          <w:rFonts w:ascii="Times New Roman" w:hAnsi="Times New Roman" w:cs="Times New Roman"/>
          <w:b/>
          <w:sz w:val="24"/>
          <w:szCs w:val="24"/>
        </w:rPr>
        <w:t>Профилактика проволочника</w:t>
      </w:r>
    </w:p>
    <w:p w14:paraId="518F00E9" w14:textId="77777777" w:rsidR="005642D9" w:rsidRPr="00BB2D8F" w:rsidRDefault="001B796B" w:rsidP="005642D9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✅ Удаление сорняков — особенно пырея, который является любимым местом обитания проволочника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7622CB13" w14:textId="77777777" w:rsidR="005642D9" w:rsidRPr="00BB2D8F" w:rsidRDefault="001B796B" w:rsidP="005642D9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✅ Регулярное рыхление — нарушает среду обитания личинок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2FD58F57" w14:textId="77777777" w:rsidR="005642D9" w:rsidRPr="00BB2D8F" w:rsidRDefault="001B796B" w:rsidP="005642D9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 xml:space="preserve">✅ Посев </w:t>
      </w:r>
      <w:proofErr w:type="spellStart"/>
      <w:r w:rsidRPr="00BB2D8F">
        <w:rPr>
          <w:rFonts w:ascii="Times New Roman" w:hAnsi="Times New Roman" w:cs="Times New Roman"/>
          <w:sz w:val="24"/>
          <w:szCs w:val="24"/>
        </w:rPr>
        <w:t>сидератов</w:t>
      </w:r>
      <w:proofErr w:type="spellEnd"/>
      <w:r w:rsidRPr="00BB2D8F">
        <w:rPr>
          <w:rFonts w:ascii="Times New Roman" w:hAnsi="Times New Roman" w:cs="Times New Roman"/>
          <w:sz w:val="24"/>
          <w:szCs w:val="24"/>
        </w:rPr>
        <w:t xml:space="preserve"> — горчица, фацелия, люпин подавляют развитие вредителя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2EE8C4C3" w14:textId="77777777" w:rsidR="005642D9" w:rsidRPr="00BB2D8F" w:rsidRDefault="001B796B" w:rsidP="005642D9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✅ Привлечение естественных врагов — синицы, жужелицы, землеройки поедают личинок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32D1439C" w14:textId="77777777" w:rsidR="001B796B" w:rsidRPr="00BB2D8F" w:rsidRDefault="001B796B" w:rsidP="005642D9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✅ Соблюдение севооборота — не возвращайте картофель на прежнее место 3–4 года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211B7830" w14:textId="77777777" w:rsidR="001B796B" w:rsidRPr="00BB2D8F" w:rsidRDefault="001B796B" w:rsidP="005642D9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Особенности борьбы в условиях Омской области</w:t>
      </w:r>
    </w:p>
    <w:p w14:paraId="35DE8BFA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В Западной Сибири особенно эффективны:</w:t>
      </w:r>
    </w:p>
    <w:p w14:paraId="35ACB4B0" w14:textId="77777777" w:rsidR="005642D9" w:rsidRPr="00BB2D8F" w:rsidRDefault="001B796B" w:rsidP="005642D9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✅ Ранневесеннее известкование — проводите в конце апреля, когда почва немного просохнет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3D9C86A0" w14:textId="77777777" w:rsidR="005642D9" w:rsidRPr="00BB2D8F" w:rsidRDefault="001B796B" w:rsidP="005642D9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✅ Глубокое рыхление — выносите личинок на поверхность до наступления устойчивого тепла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38E574ED" w14:textId="77777777" w:rsidR="005642D9" w:rsidRPr="00BB2D8F" w:rsidRDefault="001B796B" w:rsidP="005642D9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✅ Использование «</w:t>
      </w:r>
      <w:proofErr w:type="spellStart"/>
      <w:r w:rsidRPr="00BB2D8F">
        <w:rPr>
          <w:rFonts w:ascii="Times New Roman" w:hAnsi="Times New Roman" w:cs="Times New Roman"/>
          <w:sz w:val="24"/>
          <w:szCs w:val="24"/>
        </w:rPr>
        <w:t>Землина</w:t>
      </w:r>
      <w:proofErr w:type="spellEnd"/>
      <w:r w:rsidRPr="00BB2D8F">
        <w:rPr>
          <w:rFonts w:ascii="Times New Roman" w:hAnsi="Times New Roman" w:cs="Times New Roman"/>
          <w:sz w:val="24"/>
          <w:szCs w:val="24"/>
        </w:rPr>
        <w:t>» при посадке — препарат эффективен при прохладной весенней погоде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55C388E7" w14:textId="77777777" w:rsidR="001B796B" w:rsidRPr="00BB2D8F" w:rsidRDefault="001B796B" w:rsidP="005642D9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 xml:space="preserve">✅ Посев горчицы как </w:t>
      </w:r>
      <w:proofErr w:type="spellStart"/>
      <w:r w:rsidRPr="00BB2D8F">
        <w:rPr>
          <w:rFonts w:ascii="Times New Roman" w:hAnsi="Times New Roman" w:cs="Times New Roman"/>
          <w:sz w:val="24"/>
          <w:szCs w:val="24"/>
        </w:rPr>
        <w:t>сидерата</w:t>
      </w:r>
      <w:proofErr w:type="spellEnd"/>
      <w:r w:rsidRPr="00BB2D8F">
        <w:rPr>
          <w:rFonts w:ascii="Times New Roman" w:hAnsi="Times New Roman" w:cs="Times New Roman"/>
          <w:sz w:val="24"/>
          <w:szCs w:val="24"/>
        </w:rPr>
        <w:t xml:space="preserve"> — высевайте сразу после схода снега, она быстро подавляет вредителя</w:t>
      </w:r>
      <w:r w:rsidR="005642D9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4967F9D5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lastRenderedPageBreak/>
        <w:t>Важно: в условиях короткого сибирского лета начинайте борьбу с проволочником сразу после схода снега — апрельские мероприятия определяют успех защиты урожая.</w:t>
      </w:r>
    </w:p>
    <w:p w14:paraId="34E83A25" w14:textId="77777777" w:rsidR="001B796B" w:rsidRPr="00BB2D8F" w:rsidRDefault="001B796B" w:rsidP="00064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8F">
        <w:rPr>
          <w:rFonts w:ascii="Times New Roman" w:hAnsi="Times New Roman" w:cs="Times New Roman"/>
          <w:b/>
          <w:sz w:val="24"/>
          <w:szCs w:val="24"/>
        </w:rPr>
        <w:t>Распространённые ошибки при борьбе с проволочником</w:t>
      </w:r>
    </w:p>
    <w:p w14:paraId="4C0B6825" w14:textId="77777777" w:rsidR="000647E7" w:rsidRPr="00BB2D8F" w:rsidRDefault="001B796B" w:rsidP="000647E7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❌ Применение только одного метода — комплексный подход даёт лучший результат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6CA730F3" w14:textId="77777777" w:rsidR="000647E7" w:rsidRPr="00BB2D8F" w:rsidRDefault="001B796B" w:rsidP="000647E7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❌ Позднее начало борьбы — к моменту посадки картофеля личинки уже активны и голодны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650DCE7D" w14:textId="77777777" w:rsidR="000647E7" w:rsidRPr="00BB2D8F" w:rsidRDefault="001B796B" w:rsidP="000647E7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❌ Игнорирование севооборота — ежегодная посадка картофеля на одном месте гарантирует массовое размножение вредителя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5DB7871F" w14:textId="77777777" w:rsidR="000647E7" w:rsidRPr="00BB2D8F" w:rsidRDefault="001B796B" w:rsidP="000647E7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❌ Чрезмерное увлажнение почвы — проволочник предпочитает влажную среду, поливайте умеренно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64C797D0" w14:textId="77777777" w:rsidR="001B796B" w:rsidRPr="00BB2D8F" w:rsidRDefault="001B796B" w:rsidP="000647E7">
      <w:pPr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❌ Оставление растительных остатков — после уборки урожая удаляйте все корнеплоды, они служат пищей для личинок зимой</w:t>
      </w:r>
    </w:p>
    <w:p w14:paraId="5817E173" w14:textId="77777777" w:rsidR="001B796B" w:rsidRPr="00BB2D8F" w:rsidRDefault="001B796B" w:rsidP="00064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8F">
        <w:rPr>
          <w:rFonts w:ascii="Times New Roman" w:hAnsi="Times New Roman" w:cs="Times New Roman"/>
          <w:b/>
          <w:sz w:val="24"/>
          <w:szCs w:val="24"/>
        </w:rPr>
        <w:t>Комплексная программа весенней защиты</w:t>
      </w:r>
    </w:p>
    <w:p w14:paraId="2730DF48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D8F">
        <w:rPr>
          <w:rFonts w:ascii="Times New Roman" w:hAnsi="Times New Roman" w:cs="Times New Roman"/>
          <w:b/>
          <w:sz w:val="24"/>
          <w:szCs w:val="24"/>
        </w:rPr>
        <w:t>Апрель:</w:t>
      </w:r>
    </w:p>
    <w:p w14:paraId="18F29338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Глубокое рыхление почвы с выносом личинок на поверхность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2D067874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Внесение доломитовой муки на кислых почвах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6C47BAF4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Установка приманок-ловушек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16DC010E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D8F">
        <w:rPr>
          <w:rFonts w:ascii="Times New Roman" w:hAnsi="Times New Roman" w:cs="Times New Roman"/>
          <w:b/>
          <w:sz w:val="24"/>
          <w:szCs w:val="24"/>
        </w:rPr>
        <w:t>Май (до посадки):</w:t>
      </w:r>
    </w:p>
    <w:p w14:paraId="11212478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Обработка почвы «</w:t>
      </w:r>
      <w:proofErr w:type="spellStart"/>
      <w:r w:rsidRPr="00BB2D8F">
        <w:rPr>
          <w:rFonts w:ascii="Times New Roman" w:hAnsi="Times New Roman" w:cs="Times New Roman"/>
          <w:sz w:val="24"/>
          <w:szCs w:val="24"/>
        </w:rPr>
        <w:t>Землином</w:t>
      </w:r>
      <w:proofErr w:type="spellEnd"/>
      <w:r w:rsidRPr="00BB2D8F">
        <w:rPr>
          <w:rFonts w:ascii="Times New Roman" w:hAnsi="Times New Roman" w:cs="Times New Roman"/>
          <w:sz w:val="24"/>
          <w:szCs w:val="24"/>
        </w:rPr>
        <w:t>» или «</w:t>
      </w:r>
      <w:proofErr w:type="spellStart"/>
      <w:r w:rsidRPr="00BB2D8F">
        <w:rPr>
          <w:rFonts w:ascii="Times New Roman" w:hAnsi="Times New Roman" w:cs="Times New Roman"/>
          <w:sz w:val="24"/>
          <w:szCs w:val="24"/>
        </w:rPr>
        <w:t>Базудином</w:t>
      </w:r>
      <w:proofErr w:type="spellEnd"/>
      <w:r w:rsidRPr="00BB2D8F">
        <w:rPr>
          <w:rFonts w:ascii="Times New Roman" w:hAnsi="Times New Roman" w:cs="Times New Roman"/>
          <w:sz w:val="24"/>
          <w:szCs w:val="24"/>
        </w:rPr>
        <w:t>»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3F80D3C7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Окончательная уборка сорняков, особенно пырея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4C495E5F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Май (при посадке):</w:t>
      </w:r>
    </w:p>
    <w:p w14:paraId="35B63DA0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Добавление горчичного порошка или яичной скорлупы в лунки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2B66F82C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Обработка клубней картофеля препаратом «Престиж»</w:t>
      </w:r>
      <w:r w:rsidR="000647E7" w:rsidRPr="00BB2D8F">
        <w:rPr>
          <w:rFonts w:ascii="Times New Roman" w:hAnsi="Times New Roman" w:cs="Times New Roman"/>
          <w:sz w:val="24"/>
          <w:szCs w:val="24"/>
        </w:rPr>
        <w:t>, «Табу»</w:t>
      </w:r>
      <w:r w:rsidRPr="00BB2D8F">
        <w:rPr>
          <w:rFonts w:ascii="Times New Roman" w:hAnsi="Times New Roman" w:cs="Times New Roman"/>
          <w:sz w:val="24"/>
          <w:szCs w:val="24"/>
        </w:rPr>
        <w:t xml:space="preserve"> (против колорадского жука и проволочника)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284B69AE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Июнь-июль:</w:t>
      </w:r>
    </w:p>
    <w:p w14:paraId="70220CCD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Регулярное рыхление междурядий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65521772" w14:textId="77777777" w:rsidR="001B796B" w:rsidRPr="00BB2D8F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Подкормка растений для повышения устойчивости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195A5DBD" w14:textId="62D4209F" w:rsidR="001B796B" w:rsidRDefault="001B796B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D8F">
        <w:rPr>
          <w:rFonts w:ascii="Times New Roman" w:hAnsi="Times New Roman" w:cs="Times New Roman"/>
          <w:sz w:val="24"/>
          <w:szCs w:val="24"/>
        </w:rPr>
        <w:t>Контрольные осмотры и при необходимости повторная обработка</w:t>
      </w:r>
      <w:r w:rsidR="000647E7" w:rsidRPr="00BB2D8F">
        <w:rPr>
          <w:rFonts w:ascii="Times New Roman" w:hAnsi="Times New Roman" w:cs="Times New Roman"/>
          <w:sz w:val="24"/>
          <w:szCs w:val="24"/>
        </w:rPr>
        <w:t>.</w:t>
      </w:r>
    </w:p>
    <w:p w14:paraId="7CD40443" w14:textId="77777777" w:rsidR="00BB2D8F" w:rsidRDefault="00BB2D8F" w:rsidP="00BB2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F8F8D" w14:textId="77777777" w:rsidR="00BB2D8F" w:rsidRDefault="00BB2D8F" w:rsidP="00BB2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D2AE6" w14:textId="77777777" w:rsidR="00BB2D8F" w:rsidRDefault="00BB2D8F" w:rsidP="00BB2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EA5F7" w14:textId="77777777" w:rsidR="00BB2D8F" w:rsidRDefault="00BB2D8F" w:rsidP="00BB2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AE53A" w14:textId="6CA38D3F" w:rsidR="00BB2D8F" w:rsidRDefault="00BB2D8F" w:rsidP="00BB2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агроном Калачинского</w:t>
      </w:r>
    </w:p>
    <w:p w14:paraId="1EE8AB21" w14:textId="77777777" w:rsidR="00BB2D8F" w:rsidRDefault="00BB2D8F" w:rsidP="00BB2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межрайонного отдела</w:t>
      </w:r>
    </w:p>
    <w:p w14:paraId="5EF9C849" w14:textId="77777777" w:rsidR="00BB2D8F" w:rsidRDefault="00BB2D8F" w:rsidP="00BB2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Филиала ФГБУ </w:t>
      </w:r>
      <w:proofErr w:type="spellStart"/>
      <w:r>
        <w:rPr>
          <w:rFonts w:ascii="Times New Roman" w:hAnsi="Times New Roman"/>
          <w:sz w:val="24"/>
          <w:szCs w:val="24"/>
        </w:rPr>
        <w:t>Россельхозцентра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F85744F" w14:textId="77777777" w:rsidR="00BB2D8F" w:rsidRDefault="00BB2D8F" w:rsidP="00BB2D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 Омской области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А.С.</w:t>
      </w:r>
      <w:proofErr w:type="gramEnd"/>
      <w:r>
        <w:rPr>
          <w:rFonts w:ascii="Times New Roman" w:hAnsi="Times New Roman"/>
          <w:sz w:val="24"/>
          <w:szCs w:val="24"/>
        </w:rPr>
        <w:t xml:space="preserve"> Коновалова</w:t>
      </w:r>
    </w:p>
    <w:p w14:paraId="7EF45DA2" w14:textId="77777777" w:rsidR="00BB2D8F" w:rsidRPr="00BB2D8F" w:rsidRDefault="00BB2D8F" w:rsidP="00564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B2D8F" w:rsidRPr="00BB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AF3"/>
    <w:multiLevelType w:val="multilevel"/>
    <w:tmpl w:val="3240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F7FA9"/>
    <w:multiLevelType w:val="multilevel"/>
    <w:tmpl w:val="9E3E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7A34"/>
    <w:multiLevelType w:val="multilevel"/>
    <w:tmpl w:val="001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0792E"/>
    <w:multiLevelType w:val="multilevel"/>
    <w:tmpl w:val="4778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17756"/>
    <w:multiLevelType w:val="multilevel"/>
    <w:tmpl w:val="F230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A4986"/>
    <w:multiLevelType w:val="multilevel"/>
    <w:tmpl w:val="978C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47A54"/>
    <w:multiLevelType w:val="multilevel"/>
    <w:tmpl w:val="61B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10FDA"/>
    <w:multiLevelType w:val="multilevel"/>
    <w:tmpl w:val="8D74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D14A7"/>
    <w:multiLevelType w:val="multilevel"/>
    <w:tmpl w:val="049C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F45BE"/>
    <w:multiLevelType w:val="multilevel"/>
    <w:tmpl w:val="774C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033E2"/>
    <w:multiLevelType w:val="multilevel"/>
    <w:tmpl w:val="2492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64E26"/>
    <w:multiLevelType w:val="multilevel"/>
    <w:tmpl w:val="B890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C1874"/>
    <w:multiLevelType w:val="multilevel"/>
    <w:tmpl w:val="AB9C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1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DF7"/>
    <w:rsid w:val="000647E7"/>
    <w:rsid w:val="001B796B"/>
    <w:rsid w:val="002A1DF7"/>
    <w:rsid w:val="004537A2"/>
    <w:rsid w:val="00457D2B"/>
    <w:rsid w:val="005642D9"/>
    <w:rsid w:val="00BB2D8F"/>
    <w:rsid w:val="00D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EB96"/>
  <w15:docId w15:val="{F1A44373-E67A-45EF-9B95-37E8D158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7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79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79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79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79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1B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34020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6628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35603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65626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5584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19277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3345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964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71271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20933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53868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91669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25163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75101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7334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67481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72399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95944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01132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22611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41080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36616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9819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82178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58196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58165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62205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60357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8798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36372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04802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88891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79692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82730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18752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0679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90244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752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Rsc55</dc:creator>
  <cp:keywords/>
  <dc:description/>
  <cp:lastModifiedBy>Rsc55</cp:lastModifiedBy>
  <cp:revision>7</cp:revision>
  <dcterms:created xsi:type="dcterms:W3CDTF">2026-03-25T04:51:00Z</dcterms:created>
  <dcterms:modified xsi:type="dcterms:W3CDTF">2026-04-08T02:02:00Z</dcterms:modified>
</cp:coreProperties>
</file>