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98" w:rsidRDefault="00175898">
      <w:pPr>
        <w:pStyle w:val="ConsPlusTitlePage"/>
      </w:pPr>
      <w:r>
        <w:t xml:space="preserve">Документ предоставлен </w:t>
      </w:r>
      <w:hyperlink r:id="rId5">
        <w:r>
          <w:rPr>
            <w:color w:val="0000FF"/>
          </w:rPr>
          <w:t>КонсультантПлюс</w:t>
        </w:r>
      </w:hyperlink>
      <w:r>
        <w:br/>
      </w:r>
    </w:p>
    <w:p w:rsidR="00175898" w:rsidRDefault="00175898">
      <w:pPr>
        <w:pStyle w:val="ConsPlusNormal"/>
        <w:jc w:val="both"/>
        <w:outlineLvl w:val="0"/>
      </w:pPr>
    </w:p>
    <w:p w:rsidR="00175898" w:rsidRDefault="00175898">
      <w:pPr>
        <w:pStyle w:val="ConsPlusTitle"/>
        <w:jc w:val="center"/>
        <w:outlineLvl w:val="0"/>
      </w:pPr>
      <w:r>
        <w:t>АДМИНИСТРАЦИЯ КАЛАЧИНСКОГО МУНИЦИПАЛЬНОГО РАЙОНА</w:t>
      </w:r>
    </w:p>
    <w:p w:rsidR="00175898" w:rsidRDefault="00175898">
      <w:pPr>
        <w:pStyle w:val="ConsPlusTitle"/>
        <w:jc w:val="center"/>
      </w:pPr>
      <w:r>
        <w:t>ОМСКОЙ ОБЛАСТИ</w:t>
      </w:r>
    </w:p>
    <w:p w:rsidR="00175898" w:rsidRDefault="00175898">
      <w:pPr>
        <w:pStyle w:val="ConsPlusTitle"/>
        <w:jc w:val="center"/>
      </w:pPr>
    </w:p>
    <w:p w:rsidR="00175898" w:rsidRDefault="00175898">
      <w:pPr>
        <w:pStyle w:val="ConsPlusTitle"/>
        <w:jc w:val="center"/>
      </w:pPr>
      <w:r>
        <w:t>ПОСТАНОВЛЕНИЕ</w:t>
      </w:r>
    </w:p>
    <w:p w:rsidR="00175898" w:rsidRDefault="00175898">
      <w:pPr>
        <w:pStyle w:val="ConsPlusTitle"/>
        <w:jc w:val="center"/>
      </w:pPr>
      <w:r>
        <w:t>от 11 декабря 2017 г. N 88-п</w:t>
      </w:r>
    </w:p>
    <w:p w:rsidR="00175898" w:rsidRDefault="00175898">
      <w:pPr>
        <w:pStyle w:val="ConsPlusTitle"/>
        <w:jc w:val="center"/>
      </w:pPr>
    </w:p>
    <w:p w:rsidR="00175898" w:rsidRDefault="00175898">
      <w:pPr>
        <w:pStyle w:val="ConsPlusTitle"/>
        <w:jc w:val="center"/>
      </w:pPr>
      <w:r>
        <w:t>ОБ УТВЕРЖДЕНИИ МУНИЦИПАЛЬНОЙ ПРОГРАММЫ КАЛАЧИНСКОГО</w:t>
      </w:r>
    </w:p>
    <w:p w:rsidR="00175898" w:rsidRDefault="00175898">
      <w:pPr>
        <w:pStyle w:val="ConsPlusTitle"/>
        <w:jc w:val="center"/>
      </w:pPr>
      <w:r>
        <w:t>ГОРОДСКОГО ПОСЕЛЕНИЯ КАЛАЧИНСКОГО РАЙОНА ОМСКОЙ ОБЛАСТИ</w:t>
      </w:r>
    </w:p>
    <w:p w:rsidR="00175898" w:rsidRDefault="00175898">
      <w:pPr>
        <w:pStyle w:val="ConsPlusTitle"/>
        <w:jc w:val="center"/>
      </w:pPr>
      <w:r>
        <w:t>"ФОРМИРОВАНИЕ КОМФОРТНОЙ ГОРОДСКОЙ СРЕДЫ"</w:t>
      </w:r>
    </w:p>
    <w:p w:rsidR="00175898" w:rsidRDefault="001758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58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898" w:rsidRDefault="001758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898" w:rsidRDefault="00175898">
            <w:pPr>
              <w:pStyle w:val="ConsPlusNormal"/>
              <w:jc w:val="center"/>
            </w:pPr>
            <w:r>
              <w:rPr>
                <w:color w:val="392C69"/>
              </w:rPr>
              <w:t>Список изменяющих документов</w:t>
            </w:r>
          </w:p>
          <w:p w:rsidR="00175898" w:rsidRDefault="00175898">
            <w:pPr>
              <w:pStyle w:val="ConsPlusNormal"/>
              <w:jc w:val="center"/>
            </w:pPr>
            <w:r>
              <w:rPr>
                <w:color w:val="392C69"/>
              </w:rPr>
              <w:t>(в ред. Постановлений Администрации Калачинского муниципального района</w:t>
            </w:r>
          </w:p>
          <w:p w:rsidR="00175898" w:rsidRDefault="00175898">
            <w:pPr>
              <w:pStyle w:val="ConsPlusNormal"/>
              <w:jc w:val="center"/>
            </w:pPr>
            <w:r>
              <w:rPr>
                <w:color w:val="392C69"/>
              </w:rPr>
              <w:t xml:space="preserve">Омской области от 26.03.2018 </w:t>
            </w:r>
            <w:hyperlink r:id="rId6">
              <w:r>
                <w:rPr>
                  <w:color w:val="0000FF"/>
                </w:rPr>
                <w:t>N 28-п</w:t>
              </w:r>
            </w:hyperlink>
            <w:r>
              <w:rPr>
                <w:color w:val="392C69"/>
              </w:rPr>
              <w:t xml:space="preserve">, от 30.03.2018 </w:t>
            </w:r>
            <w:hyperlink r:id="rId7">
              <w:r>
                <w:rPr>
                  <w:color w:val="0000FF"/>
                </w:rPr>
                <w:t>N 30-п</w:t>
              </w:r>
            </w:hyperlink>
            <w:r>
              <w:rPr>
                <w:color w:val="392C69"/>
              </w:rPr>
              <w:t>,</w:t>
            </w:r>
          </w:p>
          <w:p w:rsidR="00175898" w:rsidRDefault="00175898">
            <w:pPr>
              <w:pStyle w:val="ConsPlusNormal"/>
              <w:jc w:val="center"/>
            </w:pPr>
            <w:r>
              <w:rPr>
                <w:color w:val="392C69"/>
              </w:rPr>
              <w:t xml:space="preserve">от 01.03.2019 </w:t>
            </w:r>
            <w:hyperlink r:id="rId8">
              <w:r>
                <w:rPr>
                  <w:color w:val="0000FF"/>
                </w:rPr>
                <w:t>N 41-па</w:t>
              </w:r>
            </w:hyperlink>
            <w:r>
              <w:rPr>
                <w:color w:val="392C69"/>
              </w:rPr>
              <w:t xml:space="preserve">, от 01.04.2019 </w:t>
            </w:r>
            <w:hyperlink r:id="rId9">
              <w:r>
                <w:rPr>
                  <w:color w:val="0000FF"/>
                </w:rPr>
                <w:t>N 49-па</w:t>
              </w:r>
            </w:hyperlink>
            <w:r>
              <w:rPr>
                <w:color w:val="392C69"/>
              </w:rPr>
              <w:t xml:space="preserve">, от 07.06.2019 </w:t>
            </w:r>
            <w:hyperlink r:id="rId10">
              <w:r>
                <w:rPr>
                  <w:color w:val="0000FF"/>
                </w:rPr>
                <w:t>N 80-па</w:t>
              </w:r>
            </w:hyperlink>
            <w:r>
              <w:rPr>
                <w:color w:val="392C69"/>
              </w:rPr>
              <w:t>,</w:t>
            </w:r>
          </w:p>
          <w:p w:rsidR="00175898" w:rsidRDefault="00175898">
            <w:pPr>
              <w:pStyle w:val="ConsPlusNormal"/>
              <w:jc w:val="center"/>
            </w:pPr>
            <w:r>
              <w:rPr>
                <w:color w:val="392C69"/>
              </w:rPr>
              <w:t xml:space="preserve">от 17.01.2020 </w:t>
            </w:r>
            <w:hyperlink r:id="rId11">
              <w:r>
                <w:rPr>
                  <w:color w:val="0000FF"/>
                </w:rPr>
                <w:t>N 5-па</w:t>
              </w:r>
            </w:hyperlink>
            <w:r>
              <w:rPr>
                <w:color w:val="392C69"/>
              </w:rPr>
              <w:t xml:space="preserve">, от 20.02.2020 </w:t>
            </w:r>
            <w:hyperlink r:id="rId12">
              <w:r>
                <w:rPr>
                  <w:color w:val="0000FF"/>
                </w:rPr>
                <w:t>N 25-па</w:t>
              </w:r>
            </w:hyperlink>
            <w:r>
              <w:rPr>
                <w:color w:val="392C69"/>
              </w:rPr>
              <w:t xml:space="preserve">, от 30.06.2020 </w:t>
            </w:r>
            <w:hyperlink r:id="rId13">
              <w:r>
                <w:rPr>
                  <w:color w:val="0000FF"/>
                </w:rPr>
                <w:t>N 82-па</w:t>
              </w:r>
            </w:hyperlink>
            <w:r>
              <w:rPr>
                <w:color w:val="392C69"/>
              </w:rPr>
              <w:t>,</w:t>
            </w:r>
          </w:p>
          <w:p w:rsidR="00175898" w:rsidRDefault="00175898">
            <w:pPr>
              <w:pStyle w:val="ConsPlusNormal"/>
              <w:jc w:val="center"/>
            </w:pPr>
            <w:r>
              <w:rPr>
                <w:color w:val="392C69"/>
              </w:rPr>
              <w:t xml:space="preserve">от 24.08.2020 </w:t>
            </w:r>
            <w:hyperlink r:id="rId14">
              <w:r>
                <w:rPr>
                  <w:color w:val="0000FF"/>
                </w:rPr>
                <w:t>N 115-па</w:t>
              </w:r>
            </w:hyperlink>
            <w:r>
              <w:rPr>
                <w:color w:val="392C69"/>
              </w:rPr>
              <w:t xml:space="preserve">, от 26.10.2020 </w:t>
            </w:r>
            <w:hyperlink r:id="rId15">
              <w:r>
                <w:rPr>
                  <w:color w:val="0000FF"/>
                </w:rPr>
                <w:t>N 143-па</w:t>
              </w:r>
            </w:hyperlink>
            <w:r>
              <w:rPr>
                <w:color w:val="392C69"/>
              </w:rPr>
              <w:t xml:space="preserve">, от 27.11.2020 </w:t>
            </w:r>
            <w:hyperlink r:id="rId16">
              <w:r>
                <w:rPr>
                  <w:color w:val="0000FF"/>
                </w:rPr>
                <w:t>N 160-па</w:t>
              </w:r>
            </w:hyperlink>
            <w:r>
              <w:rPr>
                <w:color w:val="392C69"/>
              </w:rPr>
              <w:t>,</w:t>
            </w:r>
          </w:p>
          <w:p w:rsidR="00175898" w:rsidRDefault="00175898">
            <w:pPr>
              <w:pStyle w:val="ConsPlusNormal"/>
              <w:jc w:val="center"/>
            </w:pPr>
            <w:r>
              <w:rPr>
                <w:color w:val="392C69"/>
              </w:rPr>
              <w:t xml:space="preserve">от 28.12.2020 </w:t>
            </w:r>
            <w:hyperlink r:id="rId17">
              <w:r>
                <w:rPr>
                  <w:color w:val="0000FF"/>
                </w:rPr>
                <w:t>N 180-па</w:t>
              </w:r>
            </w:hyperlink>
            <w:r>
              <w:rPr>
                <w:color w:val="392C69"/>
              </w:rPr>
              <w:t xml:space="preserve">, от 26.01.2021 </w:t>
            </w:r>
            <w:hyperlink r:id="rId18">
              <w:r>
                <w:rPr>
                  <w:color w:val="0000FF"/>
                </w:rPr>
                <w:t>N 13-па</w:t>
              </w:r>
            </w:hyperlink>
            <w:r>
              <w:rPr>
                <w:color w:val="392C69"/>
              </w:rPr>
              <w:t xml:space="preserve">, от 30.03.2021 </w:t>
            </w:r>
            <w:hyperlink r:id="rId19">
              <w:r>
                <w:rPr>
                  <w:color w:val="0000FF"/>
                </w:rPr>
                <w:t>N 39-па</w:t>
              </w:r>
            </w:hyperlink>
            <w:r>
              <w:rPr>
                <w:color w:val="392C69"/>
              </w:rPr>
              <w:t>,</w:t>
            </w:r>
          </w:p>
          <w:p w:rsidR="00175898" w:rsidRDefault="00175898">
            <w:pPr>
              <w:pStyle w:val="ConsPlusNormal"/>
              <w:jc w:val="center"/>
            </w:pPr>
            <w:r>
              <w:rPr>
                <w:color w:val="392C69"/>
              </w:rPr>
              <w:t xml:space="preserve">от 05.07.2021 </w:t>
            </w:r>
            <w:hyperlink r:id="rId20">
              <w:r>
                <w:rPr>
                  <w:color w:val="0000FF"/>
                </w:rPr>
                <w:t>N 97-па</w:t>
              </w:r>
            </w:hyperlink>
            <w:r>
              <w:rPr>
                <w:color w:val="392C69"/>
              </w:rPr>
              <w:t xml:space="preserve">, от 29.12.2021 </w:t>
            </w:r>
            <w:hyperlink r:id="rId21">
              <w:r>
                <w:rPr>
                  <w:color w:val="0000FF"/>
                </w:rPr>
                <w:t>N 180-па</w:t>
              </w:r>
            </w:hyperlink>
            <w:r>
              <w:rPr>
                <w:color w:val="392C69"/>
              </w:rPr>
              <w:t xml:space="preserve">, от 21.03.2022 </w:t>
            </w:r>
            <w:hyperlink r:id="rId22">
              <w:r>
                <w:rPr>
                  <w:color w:val="0000FF"/>
                </w:rPr>
                <w:t>N 46-па</w:t>
              </w:r>
            </w:hyperlink>
            <w:r>
              <w:rPr>
                <w:color w:val="392C69"/>
              </w:rPr>
              <w:t>,</w:t>
            </w:r>
          </w:p>
          <w:p w:rsidR="00175898" w:rsidRDefault="00175898">
            <w:pPr>
              <w:pStyle w:val="ConsPlusNormal"/>
              <w:jc w:val="center"/>
            </w:pPr>
            <w:r>
              <w:rPr>
                <w:color w:val="392C69"/>
              </w:rPr>
              <w:t xml:space="preserve">от 10.06.2022 </w:t>
            </w:r>
            <w:hyperlink r:id="rId23">
              <w:r>
                <w:rPr>
                  <w:color w:val="0000FF"/>
                </w:rPr>
                <w:t>N 116-па</w:t>
              </w:r>
            </w:hyperlink>
            <w:r>
              <w:rPr>
                <w:color w:val="392C69"/>
              </w:rPr>
              <w:t xml:space="preserve">, от 19.09.2022 </w:t>
            </w:r>
            <w:hyperlink r:id="rId24">
              <w:r>
                <w:rPr>
                  <w:color w:val="0000FF"/>
                </w:rPr>
                <w:t>N 204-па</w:t>
              </w:r>
            </w:hyperlink>
            <w:r>
              <w:rPr>
                <w:color w:val="392C69"/>
              </w:rPr>
              <w:t xml:space="preserve">, от 10.04.2023 </w:t>
            </w:r>
            <w:hyperlink r:id="rId25">
              <w:r>
                <w:rPr>
                  <w:color w:val="0000FF"/>
                </w:rPr>
                <w:t>N 182-па</w:t>
              </w:r>
            </w:hyperlink>
            <w:r>
              <w:rPr>
                <w:color w:val="392C69"/>
              </w:rPr>
              <w:t>,</w:t>
            </w:r>
          </w:p>
          <w:p w:rsidR="00175898" w:rsidRDefault="00175898">
            <w:pPr>
              <w:pStyle w:val="ConsPlusNormal"/>
              <w:jc w:val="center"/>
            </w:pPr>
            <w:r>
              <w:rPr>
                <w:color w:val="392C69"/>
              </w:rPr>
              <w:t xml:space="preserve">от 24.04.2023 </w:t>
            </w:r>
            <w:hyperlink r:id="rId26">
              <w:r>
                <w:rPr>
                  <w:color w:val="0000FF"/>
                </w:rPr>
                <w:t>N 201-па</w:t>
              </w:r>
            </w:hyperlink>
            <w:r>
              <w:rPr>
                <w:color w:val="392C69"/>
              </w:rPr>
              <w:t xml:space="preserve">, от 15.05.2023 </w:t>
            </w:r>
            <w:hyperlink r:id="rId27">
              <w:r>
                <w:rPr>
                  <w:color w:val="0000FF"/>
                </w:rPr>
                <w:t>N 233-па</w:t>
              </w:r>
            </w:hyperlink>
            <w:r>
              <w:rPr>
                <w:color w:val="392C69"/>
              </w:rPr>
              <w:t xml:space="preserve">, от 19.06.2023 </w:t>
            </w:r>
            <w:hyperlink r:id="rId28">
              <w:r>
                <w:rPr>
                  <w:color w:val="0000FF"/>
                </w:rPr>
                <w:t>N 296-па</w:t>
              </w:r>
            </w:hyperlink>
            <w:r>
              <w:rPr>
                <w:color w:val="392C69"/>
              </w:rPr>
              <w:t>,</w:t>
            </w:r>
          </w:p>
          <w:p w:rsidR="00175898" w:rsidRDefault="00175898">
            <w:pPr>
              <w:pStyle w:val="ConsPlusNormal"/>
              <w:jc w:val="center"/>
            </w:pPr>
            <w:r>
              <w:rPr>
                <w:color w:val="392C69"/>
              </w:rPr>
              <w:t xml:space="preserve">от 27.09.2023 </w:t>
            </w:r>
            <w:hyperlink r:id="rId29">
              <w:r>
                <w:rPr>
                  <w:color w:val="0000FF"/>
                </w:rPr>
                <w:t>N 516-па</w:t>
              </w:r>
            </w:hyperlink>
            <w:r>
              <w:rPr>
                <w:color w:val="392C69"/>
              </w:rPr>
              <w:t xml:space="preserve">, от 16.01.2024 </w:t>
            </w:r>
            <w:hyperlink r:id="rId30">
              <w:r>
                <w:rPr>
                  <w:color w:val="0000FF"/>
                </w:rPr>
                <w:t>N 8-па</w:t>
              </w:r>
            </w:hyperlink>
            <w:r>
              <w:rPr>
                <w:color w:val="392C69"/>
              </w:rPr>
              <w:t xml:space="preserve">, от 12.02.2024 </w:t>
            </w:r>
            <w:hyperlink r:id="rId31">
              <w:r>
                <w:rPr>
                  <w:color w:val="0000FF"/>
                </w:rPr>
                <w:t>N 58-па</w:t>
              </w:r>
            </w:hyperlink>
            <w:r>
              <w:rPr>
                <w:color w:val="392C69"/>
              </w:rPr>
              <w:t>,</w:t>
            </w:r>
          </w:p>
          <w:p w:rsidR="00175898" w:rsidRDefault="00175898">
            <w:pPr>
              <w:pStyle w:val="ConsPlusNormal"/>
              <w:jc w:val="center"/>
            </w:pPr>
            <w:r>
              <w:rPr>
                <w:color w:val="392C69"/>
              </w:rPr>
              <w:t xml:space="preserve">от 11.03.2024 </w:t>
            </w:r>
            <w:hyperlink r:id="rId32">
              <w:r>
                <w:rPr>
                  <w:color w:val="0000FF"/>
                </w:rPr>
                <w:t>N 93-па</w:t>
              </w:r>
            </w:hyperlink>
            <w:r>
              <w:rPr>
                <w:color w:val="392C69"/>
              </w:rPr>
              <w:t xml:space="preserve">, от 27.03.2024 </w:t>
            </w:r>
            <w:hyperlink r:id="rId33">
              <w:r>
                <w:rPr>
                  <w:color w:val="0000FF"/>
                </w:rPr>
                <w:t>N 123-па</w:t>
              </w:r>
            </w:hyperlink>
            <w:r>
              <w:rPr>
                <w:color w:val="392C69"/>
              </w:rPr>
              <w:t xml:space="preserve">, от 10.04.2024 </w:t>
            </w:r>
            <w:hyperlink r:id="rId34">
              <w:r>
                <w:rPr>
                  <w:color w:val="0000FF"/>
                </w:rPr>
                <w:t>N 151-па</w:t>
              </w:r>
            </w:hyperlink>
            <w:r>
              <w:rPr>
                <w:color w:val="392C69"/>
              </w:rPr>
              <w:t>,</w:t>
            </w:r>
          </w:p>
          <w:p w:rsidR="00175898" w:rsidRDefault="00175898">
            <w:pPr>
              <w:pStyle w:val="ConsPlusNormal"/>
              <w:jc w:val="center"/>
            </w:pPr>
            <w:r>
              <w:rPr>
                <w:color w:val="392C69"/>
              </w:rPr>
              <w:t xml:space="preserve">от 23.04.2024 </w:t>
            </w:r>
            <w:hyperlink r:id="rId35">
              <w:r>
                <w:rPr>
                  <w:color w:val="0000FF"/>
                </w:rPr>
                <w:t>N 171-па</w:t>
              </w:r>
            </w:hyperlink>
            <w:r>
              <w:rPr>
                <w:color w:val="392C69"/>
              </w:rPr>
              <w:t xml:space="preserve">, от 14.06.2024 </w:t>
            </w:r>
            <w:hyperlink r:id="rId36">
              <w:r>
                <w:rPr>
                  <w:color w:val="0000FF"/>
                </w:rPr>
                <w:t>N 263-па</w:t>
              </w:r>
            </w:hyperlink>
            <w:r>
              <w:rPr>
                <w:color w:val="392C69"/>
              </w:rPr>
              <w:t xml:space="preserve">, от 26.06.2024 </w:t>
            </w:r>
            <w:hyperlink r:id="rId37">
              <w:r>
                <w:rPr>
                  <w:color w:val="0000FF"/>
                </w:rPr>
                <w:t>N 294-па</w:t>
              </w:r>
            </w:hyperlink>
            <w:r>
              <w:rPr>
                <w:color w:val="392C69"/>
              </w:rPr>
              <w:t>,</w:t>
            </w:r>
          </w:p>
          <w:p w:rsidR="00175898" w:rsidRDefault="00175898">
            <w:pPr>
              <w:pStyle w:val="ConsPlusNormal"/>
              <w:jc w:val="center"/>
            </w:pPr>
            <w:r>
              <w:rPr>
                <w:color w:val="392C69"/>
              </w:rPr>
              <w:t xml:space="preserve">от 23.07.2024 </w:t>
            </w:r>
            <w:hyperlink r:id="rId38">
              <w:r>
                <w:rPr>
                  <w:color w:val="0000FF"/>
                </w:rPr>
                <w:t>N 338-па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r>
    </w:tbl>
    <w:p w:rsidR="00175898" w:rsidRDefault="00175898">
      <w:pPr>
        <w:pStyle w:val="ConsPlusNormal"/>
        <w:jc w:val="both"/>
      </w:pPr>
    </w:p>
    <w:p w:rsidR="00175898" w:rsidRDefault="00175898">
      <w:pPr>
        <w:pStyle w:val="ConsPlusNormal"/>
        <w:ind w:firstLine="540"/>
        <w:jc w:val="both"/>
      </w:pPr>
      <w:r>
        <w:t>В соответствии с постановлением Администрации Калачинского городского поселения от 20.07.2013 N 22-ПА "Об утверждении Порядка принятия решений о разработке муниципальных программ Калачинского городского поселения Калачинского района Омской области, их формирования и реализации" Администрация Калачинского муниципального района Омской области постановляет:</w:t>
      </w:r>
    </w:p>
    <w:p w:rsidR="00175898" w:rsidRDefault="00175898">
      <w:pPr>
        <w:pStyle w:val="ConsPlusNormal"/>
        <w:spacing w:before="220"/>
        <w:ind w:firstLine="540"/>
        <w:jc w:val="both"/>
      </w:pPr>
      <w:r>
        <w:t xml:space="preserve">1. Утвердить муниципальную </w:t>
      </w:r>
      <w:hyperlink w:anchor="P43">
        <w:r>
          <w:rPr>
            <w:color w:val="0000FF"/>
          </w:rPr>
          <w:t>программу</w:t>
        </w:r>
      </w:hyperlink>
      <w:r>
        <w:t xml:space="preserve"> Калачинского городского поселения Калачинского района Омской области "Формирование комфортной городской среды" согласно приложению к настоящему постановлению.</w:t>
      </w:r>
    </w:p>
    <w:p w:rsidR="00175898" w:rsidRDefault="00175898">
      <w:pPr>
        <w:pStyle w:val="ConsPlusNormal"/>
        <w:spacing w:before="220"/>
        <w:ind w:firstLine="540"/>
        <w:jc w:val="both"/>
      </w:pPr>
      <w:r>
        <w:t>2. Контроль исполнения настоящего постановления возложить на заместителя Главы Калачинского муниципального района, председателя Комитета финансов и контроля Администрации Калачинского муниципального района Г.А. Позябкину.</w:t>
      </w:r>
    </w:p>
    <w:p w:rsidR="00175898" w:rsidRDefault="00175898">
      <w:pPr>
        <w:pStyle w:val="ConsPlusNormal"/>
        <w:jc w:val="both"/>
      </w:pPr>
    </w:p>
    <w:p w:rsidR="00175898" w:rsidRDefault="00175898">
      <w:pPr>
        <w:pStyle w:val="ConsPlusNormal"/>
        <w:jc w:val="right"/>
      </w:pPr>
      <w:r>
        <w:t>Исполняющий обязанности</w:t>
      </w:r>
    </w:p>
    <w:p w:rsidR="00175898" w:rsidRDefault="00175898">
      <w:pPr>
        <w:pStyle w:val="ConsPlusNormal"/>
        <w:jc w:val="right"/>
      </w:pPr>
      <w:r>
        <w:t>Главы муниципального района</w:t>
      </w:r>
    </w:p>
    <w:p w:rsidR="00175898" w:rsidRDefault="00175898">
      <w:pPr>
        <w:pStyle w:val="ConsPlusNormal"/>
        <w:jc w:val="right"/>
      </w:pPr>
      <w:r>
        <w:t>А.И.Маслов</w:t>
      </w: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0"/>
      </w:pPr>
      <w:r>
        <w:t>Приложение</w:t>
      </w:r>
    </w:p>
    <w:p w:rsidR="00175898" w:rsidRDefault="00175898">
      <w:pPr>
        <w:pStyle w:val="ConsPlusNormal"/>
        <w:jc w:val="right"/>
      </w:pPr>
      <w:r>
        <w:t>к постановлению Администрации</w:t>
      </w:r>
    </w:p>
    <w:p w:rsidR="00175898" w:rsidRDefault="00175898">
      <w:pPr>
        <w:pStyle w:val="ConsPlusNormal"/>
        <w:jc w:val="right"/>
      </w:pPr>
      <w:r>
        <w:t>Калачинского муниципального района</w:t>
      </w:r>
    </w:p>
    <w:p w:rsidR="00175898" w:rsidRDefault="00175898">
      <w:pPr>
        <w:pStyle w:val="ConsPlusNormal"/>
        <w:jc w:val="right"/>
      </w:pPr>
      <w:r>
        <w:lastRenderedPageBreak/>
        <w:t>Омской области</w:t>
      </w:r>
    </w:p>
    <w:p w:rsidR="00175898" w:rsidRDefault="00175898">
      <w:pPr>
        <w:pStyle w:val="ConsPlusNormal"/>
        <w:jc w:val="right"/>
      </w:pPr>
      <w:r>
        <w:t>от 11 декабря 2017 г. N 88-п</w:t>
      </w:r>
    </w:p>
    <w:p w:rsidR="00175898" w:rsidRDefault="00175898">
      <w:pPr>
        <w:pStyle w:val="ConsPlusNormal"/>
        <w:jc w:val="both"/>
      </w:pPr>
    </w:p>
    <w:p w:rsidR="00175898" w:rsidRDefault="00175898">
      <w:pPr>
        <w:pStyle w:val="ConsPlusTitle"/>
        <w:jc w:val="center"/>
      </w:pPr>
      <w:bookmarkStart w:id="0" w:name="P43"/>
      <w:bookmarkEnd w:id="0"/>
      <w:r>
        <w:t>МУНИЦИПАЛЬНАЯ ПРОГРАММА</w:t>
      </w:r>
    </w:p>
    <w:p w:rsidR="00175898" w:rsidRDefault="00175898">
      <w:pPr>
        <w:pStyle w:val="ConsPlusTitle"/>
        <w:jc w:val="center"/>
      </w:pPr>
      <w:r>
        <w:t>Калачинского городского поселения Калачинского района</w:t>
      </w:r>
    </w:p>
    <w:p w:rsidR="00175898" w:rsidRDefault="00175898">
      <w:pPr>
        <w:pStyle w:val="ConsPlusTitle"/>
        <w:jc w:val="center"/>
      </w:pPr>
      <w:r>
        <w:t>Омской области "Формирование комфортной городской среды"</w:t>
      </w:r>
    </w:p>
    <w:p w:rsidR="00175898" w:rsidRDefault="001758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58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898" w:rsidRDefault="001758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898" w:rsidRDefault="00175898">
            <w:pPr>
              <w:pStyle w:val="ConsPlusNormal"/>
              <w:jc w:val="center"/>
            </w:pPr>
            <w:r>
              <w:rPr>
                <w:color w:val="392C69"/>
              </w:rPr>
              <w:t>Список изменяющих документов</w:t>
            </w:r>
          </w:p>
          <w:p w:rsidR="00175898" w:rsidRDefault="00175898">
            <w:pPr>
              <w:pStyle w:val="ConsPlusNormal"/>
              <w:jc w:val="center"/>
            </w:pPr>
            <w:r>
              <w:rPr>
                <w:color w:val="392C69"/>
              </w:rPr>
              <w:t>(в ред. Постановлений Администрации Калачинского муниципального района</w:t>
            </w:r>
          </w:p>
          <w:p w:rsidR="00175898" w:rsidRDefault="00175898">
            <w:pPr>
              <w:pStyle w:val="ConsPlusNormal"/>
              <w:jc w:val="center"/>
            </w:pPr>
            <w:r>
              <w:rPr>
                <w:color w:val="392C69"/>
              </w:rPr>
              <w:t xml:space="preserve">Омской области от 29.12.2021 </w:t>
            </w:r>
            <w:hyperlink r:id="rId39">
              <w:r>
                <w:rPr>
                  <w:color w:val="0000FF"/>
                </w:rPr>
                <w:t>N 180-па</w:t>
              </w:r>
            </w:hyperlink>
            <w:r>
              <w:rPr>
                <w:color w:val="392C69"/>
              </w:rPr>
              <w:t xml:space="preserve">, от 21.03.2022 </w:t>
            </w:r>
            <w:hyperlink r:id="rId40">
              <w:r>
                <w:rPr>
                  <w:color w:val="0000FF"/>
                </w:rPr>
                <w:t>N 46-па</w:t>
              </w:r>
            </w:hyperlink>
            <w:r>
              <w:rPr>
                <w:color w:val="392C69"/>
              </w:rPr>
              <w:t>,</w:t>
            </w:r>
          </w:p>
          <w:p w:rsidR="00175898" w:rsidRDefault="00175898">
            <w:pPr>
              <w:pStyle w:val="ConsPlusNormal"/>
              <w:jc w:val="center"/>
            </w:pPr>
            <w:r>
              <w:rPr>
                <w:color w:val="392C69"/>
              </w:rPr>
              <w:t xml:space="preserve">от 10.06.2022 </w:t>
            </w:r>
            <w:hyperlink r:id="rId41">
              <w:r>
                <w:rPr>
                  <w:color w:val="0000FF"/>
                </w:rPr>
                <w:t>N 116-па</w:t>
              </w:r>
            </w:hyperlink>
            <w:r>
              <w:rPr>
                <w:color w:val="392C69"/>
              </w:rPr>
              <w:t xml:space="preserve">, от 19.09.2022 </w:t>
            </w:r>
            <w:hyperlink r:id="rId42">
              <w:r>
                <w:rPr>
                  <w:color w:val="0000FF"/>
                </w:rPr>
                <w:t>N 204-па</w:t>
              </w:r>
            </w:hyperlink>
            <w:r>
              <w:rPr>
                <w:color w:val="392C69"/>
              </w:rPr>
              <w:t xml:space="preserve">, от 10.04.2023 </w:t>
            </w:r>
            <w:hyperlink r:id="rId43">
              <w:r>
                <w:rPr>
                  <w:color w:val="0000FF"/>
                </w:rPr>
                <w:t>N 182-па</w:t>
              </w:r>
            </w:hyperlink>
            <w:r>
              <w:rPr>
                <w:color w:val="392C69"/>
              </w:rPr>
              <w:t>,</w:t>
            </w:r>
          </w:p>
          <w:p w:rsidR="00175898" w:rsidRDefault="00175898">
            <w:pPr>
              <w:pStyle w:val="ConsPlusNormal"/>
              <w:jc w:val="center"/>
            </w:pPr>
            <w:r>
              <w:rPr>
                <w:color w:val="392C69"/>
              </w:rPr>
              <w:t xml:space="preserve">от 24.04.2023 </w:t>
            </w:r>
            <w:hyperlink r:id="rId44">
              <w:r>
                <w:rPr>
                  <w:color w:val="0000FF"/>
                </w:rPr>
                <w:t>N 201-па</w:t>
              </w:r>
            </w:hyperlink>
            <w:r>
              <w:rPr>
                <w:color w:val="392C69"/>
              </w:rPr>
              <w:t xml:space="preserve">, от 15.05.2023 </w:t>
            </w:r>
            <w:hyperlink r:id="rId45">
              <w:r>
                <w:rPr>
                  <w:color w:val="0000FF"/>
                </w:rPr>
                <w:t>N 233-па</w:t>
              </w:r>
            </w:hyperlink>
            <w:r>
              <w:rPr>
                <w:color w:val="392C69"/>
              </w:rPr>
              <w:t xml:space="preserve">, от 19.06.2023 </w:t>
            </w:r>
            <w:hyperlink r:id="rId46">
              <w:r>
                <w:rPr>
                  <w:color w:val="0000FF"/>
                </w:rPr>
                <w:t>N 296-па</w:t>
              </w:r>
            </w:hyperlink>
            <w:r>
              <w:rPr>
                <w:color w:val="392C69"/>
              </w:rPr>
              <w:t>,</w:t>
            </w:r>
          </w:p>
          <w:p w:rsidR="00175898" w:rsidRDefault="00175898">
            <w:pPr>
              <w:pStyle w:val="ConsPlusNormal"/>
              <w:jc w:val="center"/>
            </w:pPr>
            <w:r>
              <w:rPr>
                <w:color w:val="392C69"/>
              </w:rPr>
              <w:t xml:space="preserve">от 27.09.2023 </w:t>
            </w:r>
            <w:hyperlink r:id="rId47">
              <w:r>
                <w:rPr>
                  <w:color w:val="0000FF"/>
                </w:rPr>
                <w:t>N 516-па</w:t>
              </w:r>
            </w:hyperlink>
            <w:r>
              <w:rPr>
                <w:color w:val="392C69"/>
              </w:rPr>
              <w:t xml:space="preserve">, от 16.01.2024 </w:t>
            </w:r>
            <w:hyperlink r:id="rId48">
              <w:r>
                <w:rPr>
                  <w:color w:val="0000FF"/>
                </w:rPr>
                <w:t>N 8-па</w:t>
              </w:r>
            </w:hyperlink>
            <w:r>
              <w:rPr>
                <w:color w:val="392C69"/>
              </w:rPr>
              <w:t xml:space="preserve">, от 12.02.2024 </w:t>
            </w:r>
            <w:hyperlink r:id="rId49">
              <w:r>
                <w:rPr>
                  <w:color w:val="0000FF"/>
                </w:rPr>
                <w:t>N 58-па</w:t>
              </w:r>
            </w:hyperlink>
            <w:r>
              <w:rPr>
                <w:color w:val="392C69"/>
              </w:rPr>
              <w:t>,</w:t>
            </w:r>
          </w:p>
          <w:p w:rsidR="00175898" w:rsidRDefault="00175898">
            <w:pPr>
              <w:pStyle w:val="ConsPlusNormal"/>
              <w:jc w:val="center"/>
            </w:pPr>
            <w:r>
              <w:rPr>
                <w:color w:val="392C69"/>
              </w:rPr>
              <w:t xml:space="preserve">от 11.03.2024 </w:t>
            </w:r>
            <w:hyperlink r:id="rId50">
              <w:r>
                <w:rPr>
                  <w:color w:val="0000FF"/>
                </w:rPr>
                <w:t>N 93-па</w:t>
              </w:r>
            </w:hyperlink>
            <w:r>
              <w:rPr>
                <w:color w:val="392C69"/>
              </w:rPr>
              <w:t xml:space="preserve">, от 27.03.2024 </w:t>
            </w:r>
            <w:hyperlink r:id="rId51">
              <w:r>
                <w:rPr>
                  <w:color w:val="0000FF"/>
                </w:rPr>
                <w:t>N 123-па</w:t>
              </w:r>
            </w:hyperlink>
            <w:r>
              <w:rPr>
                <w:color w:val="392C69"/>
              </w:rPr>
              <w:t xml:space="preserve">, от 10.04.2024 </w:t>
            </w:r>
            <w:hyperlink r:id="rId52">
              <w:r>
                <w:rPr>
                  <w:color w:val="0000FF"/>
                </w:rPr>
                <w:t>N 151-па</w:t>
              </w:r>
            </w:hyperlink>
            <w:r>
              <w:rPr>
                <w:color w:val="392C69"/>
              </w:rPr>
              <w:t>,</w:t>
            </w:r>
          </w:p>
          <w:p w:rsidR="00175898" w:rsidRDefault="00175898">
            <w:pPr>
              <w:pStyle w:val="ConsPlusNormal"/>
              <w:jc w:val="center"/>
            </w:pPr>
            <w:r>
              <w:rPr>
                <w:color w:val="392C69"/>
              </w:rPr>
              <w:t xml:space="preserve">от 23.04.2024 </w:t>
            </w:r>
            <w:hyperlink r:id="rId53">
              <w:r>
                <w:rPr>
                  <w:color w:val="0000FF"/>
                </w:rPr>
                <w:t>N 171-па</w:t>
              </w:r>
            </w:hyperlink>
            <w:r>
              <w:rPr>
                <w:color w:val="392C69"/>
              </w:rPr>
              <w:t xml:space="preserve">, от 14.06.2024 </w:t>
            </w:r>
            <w:hyperlink r:id="rId54">
              <w:r>
                <w:rPr>
                  <w:color w:val="0000FF"/>
                </w:rPr>
                <w:t>N 263-па</w:t>
              </w:r>
            </w:hyperlink>
            <w:r>
              <w:rPr>
                <w:color w:val="392C69"/>
              </w:rPr>
              <w:t xml:space="preserve">, от 26.06.2024 </w:t>
            </w:r>
            <w:hyperlink r:id="rId55">
              <w:r>
                <w:rPr>
                  <w:color w:val="0000FF"/>
                </w:rPr>
                <w:t>N 294-па</w:t>
              </w:r>
            </w:hyperlink>
            <w:r>
              <w:rPr>
                <w:color w:val="392C69"/>
              </w:rPr>
              <w:t>,</w:t>
            </w:r>
          </w:p>
          <w:p w:rsidR="00175898" w:rsidRDefault="00175898">
            <w:pPr>
              <w:pStyle w:val="ConsPlusNormal"/>
              <w:jc w:val="center"/>
            </w:pPr>
            <w:r>
              <w:rPr>
                <w:color w:val="392C69"/>
              </w:rPr>
              <w:t xml:space="preserve">от 23.07.2024 </w:t>
            </w:r>
            <w:hyperlink r:id="rId56">
              <w:r>
                <w:rPr>
                  <w:color w:val="0000FF"/>
                </w:rPr>
                <w:t>N 338-па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r>
    </w:tbl>
    <w:p w:rsidR="00175898" w:rsidRDefault="00175898">
      <w:pPr>
        <w:pStyle w:val="ConsPlusNormal"/>
        <w:jc w:val="both"/>
      </w:pPr>
    </w:p>
    <w:p w:rsidR="00175898" w:rsidRDefault="00175898">
      <w:pPr>
        <w:pStyle w:val="ConsPlusTitle"/>
        <w:jc w:val="center"/>
        <w:outlineLvl w:val="1"/>
      </w:pPr>
      <w:r>
        <w:t>Паспорт</w:t>
      </w:r>
    </w:p>
    <w:p w:rsidR="00175898" w:rsidRDefault="00175898">
      <w:pPr>
        <w:pStyle w:val="ConsPlusTitle"/>
        <w:jc w:val="center"/>
      </w:pPr>
      <w:r>
        <w:t>муниципальной программы Калачинского городского поселения</w:t>
      </w:r>
    </w:p>
    <w:p w:rsidR="00175898" w:rsidRDefault="00175898">
      <w:pPr>
        <w:pStyle w:val="ConsPlusTitle"/>
        <w:jc w:val="center"/>
      </w:pPr>
      <w:r>
        <w:t>Калачинского района Омской области "Формирование комфортной</w:t>
      </w:r>
    </w:p>
    <w:p w:rsidR="00175898" w:rsidRDefault="00175898">
      <w:pPr>
        <w:pStyle w:val="ConsPlusTitle"/>
        <w:jc w:val="center"/>
      </w:pPr>
      <w:r>
        <w:t>городской среды"</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175898">
        <w:tc>
          <w:tcPr>
            <w:tcW w:w="4365" w:type="dxa"/>
          </w:tcPr>
          <w:p w:rsidR="00175898" w:rsidRDefault="00175898">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706" w:type="dxa"/>
          </w:tcPr>
          <w:p w:rsidR="00175898" w:rsidRDefault="00175898">
            <w:pPr>
              <w:pStyle w:val="ConsPlusNormal"/>
              <w:jc w:val="both"/>
            </w:pPr>
            <w:r>
              <w:t>"Формирование комфортной городской среды"</w:t>
            </w:r>
          </w:p>
        </w:tc>
      </w:tr>
      <w:tr w:rsidR="00175898">
        <w:tc>
          <w:tcPr>
            <w:tcW w:w="4365" w:type="dxa"/>
          </w:tcPr>
          <w:p w:rsidR="00175898" w:rsidRDefault="00175898">
            <w:pPr>
              <w:pStyle w:val="ConsPlusNormal"/>
              <w:jc w:val="both"/>
            </w:pPr>
            <w:r>
              <w:t>Наименование структурного подразделения Администрации Калачинского муниципального района Омской области, являющегося исполнителем муниципальной программы</w:t>
            </w:r>
          </w:p>
        </w:tc>
        <w:tc>
          <w:tcPr>
            <w:tcW w:w="4706" w:type="dxa"/>
          </w:tcPr>
          <w:p w:rsidR="00175898" w:rsidRDefault="00175898">
            <w:pPr>
              <w:pStyle w:val="ConsPlusNormal"/>
              <w:jc w:val="both"/>
            </w:pPr>
            <w:r>
              <w:t>Администрация Калачинского муниципального района Омской области</w:t>
            </w:r>
          </w:p>
        </w:tc>
      </w:tr>
      <w:tr w:rsidR="00175898">
        <w:tc>
          <w:tcPr>
            <w:tcW w:w="4365" w:type="dxa"/>
          </w:tcPr>
          <w:p w:rsidR="00175898" w:rsidRDefault="00175898">
            <w:pPr>
              <w:pStyle w:val="ConsPlusNormal"/>
              <w:jc w:val="both"/>
            </w:pPr>
            <w:r>
              <w:t>Наименования структурного подразделения Администрации Калачинского муниципального района Омской области, являющихся соисполнителями муниципальной программы</w:t>
            </w:r>
          </w:p>
        </w:tc>
        <w:tc>
          <w:tcPr>
            <w:tcW w:w="4706" w:type="dxa"/>
          </w:tcPr>
          <w:p w:rsidR="00175898" w:rsidRDefault="00175898">
            <w:pPr>
              <w:pStyle w:val="ConsPlusNormal"/>
              <w:jc w:val="both"/>
            </w:pPr>
            <w:r>
              <w:t>МКУ "Городское хозяйство"</w:t>
            </w:r>
          </w:p>
        </w:tc>
      </w:tr>
      <w:tr w:rsidR="00175898">
        <w:tc>
          <w:tcPr>
            <w:tcW w:w="4365" w:type="dxa"/>
          </w:tcPr>
          <w:p w:rsidR="00175898" w:rsidRDefault="00175898">
            <w:pPr>
              <w:pStyle w:val="ConsPlusNormal"/>
              <w:jc w:val="both"/>
            </w:pPr>
            <w:r>
              <w:t>Сроки реализации программы</w:t>
            </w:r>
          </w:p>
        </w:tc>
        <w:tc>
          <w:tcPr>
            <w:tcW w:w="4706" w:type="dxa"/>
          </w:tcPr>
          <w:p w:rsidR="00175898" w:rsidRDefault="00175898">
            <w:pPr>
              <w:pStyle w:val="ConsPlusNormal"/>
              <w:jc w:val="both"/>
            </w:pPr>
            <w:r>
              <w:t>2018 - 2024 годы. Отдельные этапы не выделяются</w:t>
            </w:r>
          </w:p>
        </w:tc>
      </w:tr>
      <w:tr w:rsidR="00175898">
        <w:tc>
          <w:tcPr>
            <w:tcW w:w="4365" w:type="dxa"/>
          </w:tcPr>
          <w:p w:rsidR="00175898" w:rsidRDefault="00175898">
            <w:pPr>
              <w:pStyle w:val="ConsPlusNormal"/>
              <w:jc w:val="both"/>
            </w:pPr>
            <w:r>
              <w:t>Цель программы</w:t>
            </w:r>
          </w:p>
        </w:tc>
        <w:tc>
          <w:tcPr>
            <w:tcW w:w="4706" w:type="dxa"/>
          </w:tcPr>
          <w:p w:rsidR="00175898" w:rsidRDefault="00175898">
            <w:pPr>
              <w:pStyle w:val="ConsPlusNormal"/>
              <w:jc w:val="both"/>
            </w:pPr>
            <w:r>
              <w:t>Повышение уровня благоустройства территории Калачинского городского поселения</w:t>
            </w:r>
          </w:p>
        </w:tc>
      </w:tr>
      <w:tr w:rsidR="00175898">
        <w:tc>
          <w:tcPr>
            <w:tcW w:w="4365" w:type="dxa"/>
          </w:tcPr>
          <w:p w:rsidR="00175898" w:rsidRDefault="00175898">
            <w:pPr>
              <w:pStyle w:val="ConsPlusNormal"/>
              <w:jc w:val="both"/>
            </w:pPr>
            <w:r>
              <w:t>Задачи программы</w:t>
            </w:r>
          </w:p>
        </w:tc>
        <w:tc>
          <w:tcPr>
            <w:tcW w:w="4706" w:type="dxa"/>
          </w:tcPr>
          <w:p w:rsidR="00175898" w:rsidRDefault="00175898">
            <w:pPr>
              <w:pStyle w:val="ConsPlusNormal"/>
              <w:jc w:val="both"/>
            </w:pPr>
            <w:r>
              <w:t>1. Повышение качества и комфорта городской среды путем реализации мероприятий по благоустройству дворовых территорий многоквартирных домов Калачинского городского поселения.</w:t>
            </w:r>
          </w:p>
          <w:p w:rsidR="00175898" w:rsidRDefault="00175898">
            <w:pPr>
              <w:pStyle w:val="ConsPlusNormal"/>
              <w:jc w:val="both"/>
            </w:pPr>
            <w:r>
              <w:t>2. Повышение качества и комфорта городской среды путем реализации мероприятий по благоустройству общественных территорий Калачинского городского поселения</w:t>
            </w:r>
          </w:p>
        </w:tc>
      </w:tr>
      <w:tr w:rsidR="00175898">
        <w:tc>
          <w:tcPr>
            <w:tcW w:w="4365" w:type="dxa"/>
          </w:tcPr>
          <w:p w:rsidR="00175898" w:rsidRDefault="00175898">
            <w:pPr>
              <w:pStyle w:val="ConsPlusNormal"/>
              <w:jc w:val="both"/>
            </w:pPr>
            <w:r>
              <w:lastRenderedPageBreak/>
              <w:t>Подпрограммы муниципальной программы</w:t>
            </w:r>
          </w:p>
        </w:tc>
        <w:tc>
          <w:tcPr>
            <w:tcW w:w="4706" w:type="dxa"/>
          </w:tcPr>
          <w:p w:rsidR="00175898" w:rsidRDefault="00175898">
            <w:pPr>
              <w:pStyle w:val="ConsPlusNormal"/>
              <w:jc w:val="both"/>
            </w:pPr>
            <w:r>
              <w:t xml:space="preserve">1. </w:t>
            </w:r>
            <w:hyperlink w:anchor="P223">
              <w:r>
                <w:rPr>
                  <w:color w:val="0000FF"/>
                </w:rPr>
                <w:t>Подпрограмма</w:t>
              </w:r>
            </w:hyperlink>
            <w:r>
              <w:t xml:space="preserve"> "Благоустройство дворовых территорий многоквартирных домов Калачинского городского поселения" муниципальной программы "Формирование комфортной городской среды".</w:t>
            </w:r>
          </w:p>
          <w:p w:rsidR="00175898" w:rsidRDefault="00175898">
            <w:pPr>
              <w:pStyle w:val="ConsPlusNormal"/>
              <w:jc w:val="both"/>
            </w:pPr>
            <w:r>
              <w:t xml:space="preserve">2. </w:t>
            </w:r>
            <w:hyperlink w:anchor="P1122">
              <w:r>
                <w:rPr>
                  <w:color w:val="0000FF"/>
                </w:rPr>
                <w:t>Подпрограмма</w:t>
              </w:r>
            </w:hyperlink>
            <w:r>
              <w:t xml:space="preserve"> "Благоустройство общественных территорий Калачинского городского поселения" муниципальной программы "Формирование комфортной городской среды"</w:t>
            </w:r>
          </w:p>
        </w:tc>
      </w:tr>
      <w:tr w:rsidR="00175898">
        <w:tblPrEx>
          <w:tblBorders>
            <w:insideH w:val="nil"/>
          </w:tblBorders>
        </w:tblPrEx>
        <w:tc>
          <w:tcPr>
            <w:tcW w:w="4365" w:type="dxa"/>
            <w:tcBorders>
              <w:bottom w:val="nil"/>
            </w:tcBorders>
          </w:tcPr>
          <w:p w:rsidR="00175898" w:rsidRDefault="00175898">
            <w:pPr>
              <w:pStyle w:val="ConsPlusNormal"/>
              <w:jc w:val="both"/>
            </w:pPr>
            <w:r>
              <w:t>Объемы и источники финансирования подпрограммы в целом и по годам ее реализации</w:t>
            </w:r>
          </w:p>
        </w:tc>
        <w:tc>
          <w:tcPr>
            <w:tcW w:w="4706" w:type="dxa"/>
            <w:tcBorders>
              <w:bottom w:val="nil"/>
            </w:tcBorders>
          </w:tcPr>
          <w:p w:rsidR="00175898" w:rsidRDefault="00175898">
            <w:pPr>
              <w:pStyle w:val="ConsPlusNormal"/>
              <w:jc w:val="both"/>
            </w:pPr>
            <w:r>
              <w:t>Общий объем финансирования программы составляет - 305411770,27 рубля в ценах соответствующих лет, в том числе:</w:t>
            </w:r>
          </w:p>
          <w:p w:rsidR="00175898" w:rsidRDefault="00175898">
            <w:pPr>
              <w:pStyle w:val="ConsPlusNormal"/>
              <w:jc w:val="both"/>
            </w:pPr>
            <w:r>
              <w:t>- в 2018 году - 34109286,16 рубля;</w:t>
            </w:r>
          </w:p>
          <w:p w:rsidR="00175898" w:rsidRDefault="00175898">
            <w:pPr>
              <w:pStyle w:val="ConsPlusNormal"/>
              <w:jc w:val="both"/>
            </w:pPr>
            <w:r>
              <w:t>- в 2019 году - 26315789,48 рубля;</w:t>
            </w:r>
          </w:p>
          <w:p w:rsidR="00175898" w:rsidRDefault="00175898">
            <w:pPr>
              <w:pStyle w:val="ConsPlusNormal"/>
              <w:jc w:val="both"/>
            </w:pPr>
            <w:r>
              <w:t>- в 2020 году - 26315789,48 рубля;</w:t>
            </w:r>
          </w:p>
          <w:p w:rsidR="00175898" w:rsidRDefault="00175898">
            <w:pPr>
              <w:pStyle w:val="ConsPlusNormal"/>
              <w:jc w:val="both"/>
            </w:pPr>
            <w:r>
              <w:t>- в 2021 году - 37736842,12 рубля;</w:t>
            </w:r>
          </w:p>
          <w:p w:rsidR="00175898" w:rsidRDefault="00175898">
            <w:pPr>
              <w:pStyle w:val="ConsPlusNormal"/>
              <w:jc w:val="both"/>
            </w:pPr>
            <w:r>
              <w:t>- в 2022 году - 10210742,64 рубля;</w:t>
            </w:r>
          </w:p>
          <w:p w:rsidR="00175898" w:rsidRDefault="00175898">
            <w:pPr>
              <w:pStyle w:val="ConsPlusNormal"/>
              <w:jc w:val="both"/>
            </w:pPr>
            <w:r>
              <w:t>- в 2023 году - 23918721,21 рубля;</w:t>
            </w:r>
          </w:p>
          <w:p w:rsidR="00175898" w:rsidRDefault="00175898">
            <w:pPr>
              <w:pStyle w:val="ConsPlusNormal"/>
              <w:jc w:val="both"/>
            </w:pPr>
            <w:r>
              <w:t>- в 2024 году - 146804599,18 рубля.</w:t>
            </w:r>
          </w:p>
          <w:p w:rsidR="00175898" w:rsidRDefault="00175898">
            <w:pPr>
              <w:pStyle w:val="ConsPlusNormal"/>
              <w:jc w:val="both"/>
            </w:pPr>
            <w:r>
              <w:t>Объем финансирования программы за счет субсидии федерального бюджета составляет - 232777912,50 рубля, в том числе:</w:t>
            </w:r>
          </w:p>
          <w:p w:rsidR="00175898" w:rsidRDefault="00175898">
            <w:pPr>
              <w:pStyle w:val="ConsPlusNormal"/>
              <w:jc w:val="both"/>
            </w:pPr>
            <w:r>
              <w:t>- в 2018 году - 22464812,50 рубля;</w:t>
            </w:r>
          </w:p>
          <w:p w:rsidR="00175898" w:rsidRDefault="00175898">
            <w:pPr>
              <w:pStyle w:val="ConsPlusNormal"/>
              <w:jc w:val="both"/>
            </w:pPr>
            <w:r>
              <w:t>- в 2019 году - 24500000,00 рубля;</w:t>
            </w:r>
          </w:p>
          <w:p w:rsidR="00175898" w:rsidRDefault="00175898">
            <w:pPr>
              <w:pStyle w:val="ConsPlusNormal"/>
              <w:jc w:val="both"/>
            </w:pPr>
            <w:r>
              <w:t>- в 2020 году - 24500000,00 рубля;</w:t>
            </w:r>
          </w:p>
          <w:p w:rsidR="00175898" w:rsidRDefault="00175898">
            <w:pPr>
              <w:pStyle w:val="ConsPlusNormal"/>
              <w:jc w:val="both"/>
            </w:pPr>
            <w:r>
              <w:t>- в 2021 году - 34888000,00 рубля;</w:t>
            </w:r>
          </w:p>
          <w:p w:rsidR="00175898" w:rsidRDefault="00175898">
            <w:pPr>
              <w:pStyle w:val="ConsPlusNormal"/>
              <w:jc w:val="both"/>
            </w:pPr>
            <w:r>
              <w:t>- в 2022 году - 7840000,00 рубля;</w:t>
            </w:r>
          </w:p>
          <w:p w:rsidR="00175898" w:rsidRDefault="00175898">
            <w:pPr>
              <w:pStyle w:val="ConsPlusNormal"/>
              <w:jc w:val="both"/>
            </w:pPr>
            <w:r>
              <w:t>- в 2023 году - 9800000,00 рубля;</w:t>
            </w:r>
          </w:p>
          <w:p w:rsidR="00175898" w:rsidRDefault="00175898">
            <w:pPr>
              <w:pStyle w:val="ConsPlusNormal"/>
              <w:jc w:val="both"/>
            </w:pPr>
            <w:r>
              <w:t>- в 2024 году - 108785100,00 рубля.</w:t>
            </w:r>
          </w:p>
          <w:p w:rsidR="00175898" w:rsidRDefault="00175898">
            <w:pPr>
              <w:pStyle w:val="ConsPlusNormal"/>
              <w:jc w:val="both"/>
            </w:pPr>
            <w:r>
              <w:t>Объем финансирования программы за счет субсидии областного бюджета составляет - 51461087,50 рубля, в том числе:</w:t>
            </w:r>
          </w:p>
          <w:p w:rsidR="00175898" w:rsidRDefault="00175898">
            <w:pPr>
              <w:pStyle w:val="ConsPlusNormal"/>
              <w:jc w:val="both"/>
            </w:pPr>
            <w:r>
              <w:t>- в 2018 году - 8535187,50 рубля;</w:t>
            </w:r>
          </w:p>
          <w:p w:rsidR="00175898" w:rsidRDefault="00175898">
            <w:pPr>
              <w:pStyle w:val="ConsPlusNormal"/>
              <w:jc w:val="both"/>
            </w:pPr>
            <w:r>
              <w:t>- в 2019 году - 500000,00 рубля;</w:t>
            </w:r>
          </w:p>
          <w:p w:rsidR="00175898" w:rsidRDefault="00175898">
            <w:pPr>
              <w:pStyle w:val="ConsPlusNormal"/>
              <w:jc w:val="both"/>
            </w:pPr>
            <w:r>
              <w:t>- в 2020 году - 500000,00 рубля;</w:t>
            </w:r>
          </w:p>
          <w:p w:rsidR="00175898" w:rsidRDefault="00175898">
            <w:pPr>
              <w:pStyle w:val="ConsPlusNormal"/>
              <w:jc w:val="both"/>
            </w:pPr>
            <w:r>
              <w:t>- в 2021 году - 712000,00 рубля;</w:t>
            </w:r>
          </w:p>
          <w:p w:rsidR="00175898" w:rsidRDefault="00175898">
            <w:pPr>
              <w:pStyle w:val="ConsPlusNormal"/>
              <w:jc w:val="both"/>
            </w:pPr>
            <w:r>
              <w:t>- в 2022 году - 160000,00 рубля;</w:t>
            </w:r>
          </w:p>
          <w:p w:rsidR="00175898" w:rsidRDefault="00175898">
            <w:pPr>
              <w:pStyle w:val="ConsPlusNormal"/>
              <w:jc w:val="both"/>
            </w:pPr>
            <w:r>
              <w:t>- в 2023 году - 10943900,00 рубля;</w:t>
            </w:r>
          </w:p>
          <w:p w:rsidR="00175898" w:rsidRDefault="00175898">
            <w:pPr>
              <w:pStyle w:val="ConsPlusNormal"/>
              <w:jc w:val="both"/>
            </w:pPr>
            <w:r>
              <w:t>- в 2024 году - 30110000,00 рубля.</w:t>
            </w:r>
          </w:p>
          <w:p w:rsidR="00175898" w:rsidRDefault="00175898">
            <w:pPr>
              <w:pStyle w:val="ConsPlusNormal"/>
              <w:jc w:val="both"/>
            </w:pPr>
            <w:r>
              <w:t>Объем финансирования программы за счет средств местного бюджета городского поселения составляет - 21172770,27 рубля, в том числе:</w:t>
            </w:r>
          </w:p>
          <w:p w:rsidR="00175898" w:rsidRDefault="00175898">
            <w:pPr>
              <w:pStyle w:val="ConsPlusNormal"/>
              <w:jc w:val="both"/>
            </w:pPr>
            <w:r>
              <w:t>- в 2018 году - 3109286,16 рубля;</w:t>
            </w:r>
          </w:p>
          <w:p w:rsidR="00175898" w:rsidRDefault="00175898">
            <w:pPr>
              <w:pStyle w:val="ConsPlusNormal"/>
              <w:jc w:val="both"/>
            </w:pPr>
            <w:r>
              <w:t>- в 2019 году - 1315789,48 рубля;</w:t>
            </w:r>
          </w:p>
          <w:p w:rsidR="00175898" w:rsidRDefault="00175898">
            <w:pPr>
              <w:pStyle w:val="ConsPlusNormal"/>
              <w:jc w:val="both"/>
            </w:pPr>
            <w:r>
              <w:t>- в 2020 году - 1315789,48 рубля;</w:t>
            </w:r>
          </w:p>
          <w:p w:rsidR="00175898" w:rsidRDefault="00175898">
            <w:pPr>
              <w:pStyle w:val="ConsPlusNormal"/>
              <w:jc w:val="both"/>
            </w:pPr>
            <w:r>
              <w:t>- в 2021 году - 2136842,12 рубля;</w:t>
            </w:r>
          </w:p>
          <w:p w:rsidR="00175898" w:rsidRDefault="00175898">
            <w:pPr>
              <w:pStyle w:val="ConsPlusNormal"/>
              <w:jc w:val="both"/>
            </w:pPr>
            <w:r>
              <w:t>- в 2022 году - 2210742,64 рубля;</w:t>
            </w:r>
          </w:p>
          <w:p w:rsidR="00175898" w:rsidRDefault="00175898">
            <w:pPr>
              <w:pStyle w:val="ConsPlusNormal"/>
              <w:jc w:val="both"/>
            </w:pPr>
            <w:r>
              <w:t>- в 2023 году - 3174821,21 рубля;</w:t>
            </w:r>
          </w:p>
          <w:p w:rsidR="00175898" w:rsidRDefault="00175898">
            <w:pPr>
              <w:pStyle w:val="ConsPlusNormal"/>
              <w:jc w:val="both"/>
            </w:pPr>
            <w:r>
              <w:t>- в 2024 году - 7909499,18 рубля</w:t>
            </w:r>
          </w:p>
        </w:tc>
      </w:tr>
      <w:tr w:rsidR="00175898">
        <w:tblPrEx>
          <w:tblBorders>
            <w:insideH w:val="nil"/>
          </w:tblBorders>
        </w:tblPrEx>
        <w:tc>
          <w:tcPr>
            <w:tcW w:w="9071" w:type="dxa"/>
            <w:gridSpan w:val="2"/>
            <w:tcBorders>
              <w:top w:val="nil"/>
            </w:tcBorders>
          </w:tcPr>
          <w:p w:rsidR="00175898" w:rsidRDefault="00175898">
            <w:pPr>
              <w:pStyle w:val="ConsPlusNormal"/>
              <w:jc w:val="both"/>
            </w:pPr>
            <w:r>
              <w:lastRenderedPageBreak/>
              <w:t xml:space="preserve">(в ред. </w:t>
            </w:r>
            <w:hyperlink r:id="rId57">
              <w:r>
                <w:rPr>
                  <w:color w:val="0000FF"/>
                </w:rPr>
                <w:t>Постановления</w:t>
              </w:r>
            </w:hyperlink>
            <w:r>
              <w:t xml:space="preserve"> Администрации Калачинского муниципального района Омской области от 26.06.2024 N 294-па)</w:t>
            </w:r>
          </w:p>
        </w:tc>
      </w:tr>
      <w:tr w:rsidR="00175898">
        <w:tc>
          <w:tcPr>
            <w:tcW w:w="4365" w:type="dxa"/>
          </w:tcPr>
          <w:p w:rsidR="00175898" w:rsidRDefault="00175898">
            <w:pPr>
              <w:pStyle w:val="ConsPlusNormal"/>
              <w:jc w:val="both"/>
            </w:pPr>
            <w:r>
              <w:t>Основные ожидаемые результаты реализации программы</w:t>
            </w:r>
          </w:p>
        </w:tc>
        <w:tc>
          <w:tcPr>
            <w:tcW w:w="4706" w:type="dxa"/>
          </w:tcPr>
          <w:p w:rsidR="00175898" w:rsidRDefault="00175898">
            <w:pPr>
              <w:pStyle w:val="ConsPlusNormal"/>
              <w:jc w:val="both"/>
            </w:pPr>
            <w:r>
              <w:t>Реализация программы позволит:</w:t>
            </w:r>
          </w:p>
          <w:p w:rsidR="00175898" w:rsidRDefault="00175898">
            <w:pPr>
              <w:pStyle w:val="ConsPlusNormal"/>
              <w:jc w:val="both"/>
            </w:pPr>
            <w:r>
              <w:t>1. увеличить долю населения, проживающего в многоквартирных домах с благоустроенными дворовыми территория;</w:t>
            </w:r>
          </w:p>
          <w:p w:rsidR="00175898" w:rsidRDefault="00175898">
            <w:pPr>
              <w:pStyle w:val="ConsPlusNormal"/>
              <w:jc w:val="both"/>
            </w:pPr>
            <w:r>
              <w:t>2. увеличить долю площади благоустроенных общественных территорий</w:t>
            </w:r>
          </w:p>
        </w:tc>
      </w:tr>
    </w:tbl>
    <w:p w:rsidR="00175898" w:rsidRDefault="00175898">
      <w:pPr>
        <w:pStyle w:val="ConsPlusNormal"/>
        <w:jc w:val="both"/>
      </w:pPr>
    </w:p>
    <w:p w:rsidR="00175898" w:rsidRDefault="00175898">
      <w:pPr>
        <w:pStyle w:val="ConsPlusTitle"/>
        <w:jc w:val="center"/>
        <w:outlineLvl w:val="1"/>
      </w:pPr>
      <w:r>
        <w:t>1. Общие положения</w:t>
      </w:r>
    </w:p>
    <w:p w:rsidR="00175898" w:rsidRDefault="00175898">
      <w:pPr>
        <w:pStyle w:val="ConsPlusNormal"/>
        <w:jc w:val="both"/>
      </w:pPr>
    </w:p>
    <w:p w:rsidR="00175898" w:rsidRDefault="00175898">
      <w:pPr>
        <w:pStyle w:val="ConsPlusNormal"/>
        <w:ind w:firstLine="540"/>
        <w:jc w:val="both"/>
      </w:pPr>
      <w:r>
        <w:t>Одним из приоритетных направлений развития Калачинского городского поселения (далее - городское поселение) является повышение уровня благоустройства, создание безопасных и комфортных условий для проживания населения.</w:t>
      </w:r>
    </w:p>
    <w:p w:rsidR="00175898" w:rsidRDefault="00175898">
      <w:pPr>
        <w:pStyle w:val="ConsPlusNormal"/>
        <w:spacing w:before="220"/>
        <w:ind w:firstLine="540"/>
        <w:jc w:val="both"/>
      </w:pPr>
      <w:r>
        <w:t>По результатам анализа состояния дел в сфере благоустройства городского поселения за период с января 2010 по январь 2017 года установлено, что прирост количества благоустроенных дворовых территорий составил 46 ед.</w:t>
      </w:r>
    </w:p>
    <w:p w:rsidR="00175898" w:rsidRDefault="00175898">
      <w:pPr>
        <w:pStyle w:val="ConsPlusNormal"/>
        <w:spacing w:before="220"/>
        <w:ind w:firstLine="540"/>
        <w:jc w:val="both"/>
      </w:pPr>
      <w:r>
        <w:t>За многолетний период эксплуатации асфальтовое покрытие и объекты благоустройства дворовых территорий многоквартирных домов подверглись значительному износу и не отвечают в полной мере современным требованиям. От состояния асфальтового покрытия дворовых территорий многоквартирных домов зависит обеспечение подходов граждан и безаварийный проезд автомобильного транспорта, в том числе неотложных служб, к подъездам многоквартирных домов. Значительное разрушение бордюрного ограждения дворовых территорий многоквартирных домов приводит к разрушению и размыванию ливневыми водами зоны озеленения дворовых территорий, ухудшению архитектурного облика и ландшафтного дизайна.</w:t>
      </w:r>
    </w:p>
    <w:p w:rsidR="00175898" w:rsidRDefault="00175898">
      <w:pPr>
        <w:pStyle w:val="ConsPlusNormal"/>
        <w:spacing w:before="220"/>
        <w:ind w:firstLine="540"/>
        <w:jc w:val="both"/>
      </w:pPr>
      <w:r>
        <w:t>Темпы роста по благоустройству муниципальных территорий общего пользования являются стабильными.</w:t>
      </w:r>
    </w:p>
    <w:p w:rsidR="00175898" w:rsidRDefault="00175898">
      <w:pPr>
        <w:pStyle w:val="ConsPlusNormal"/>
        <w:spacing w:before="220"/>
        <w:ind w:firstLine="540"/>
        <w:jc w:val="both"/>
      </w:pPr>
      <w:r>
        <w:t>Несмотря на положительную динамику, необходимо увеличение темпов роста благоустройства муниципальных территорий общего пользования, в том числе приведение технико-эксплуатационного состояния асфальтового покрытия к нормативным требованиям, что является одной из затратных статей расходов.</w:t>
      </w:r>
    </w:p>
    <w:p w:rsidR="00175898" w:rsidRDefault="00175898">
      <w:pPr>
        <w:pStyle w:val="ConsPlusNormal"/>
        <w:jc w:val="both"/>
      </w:pPr>
    </w:p>
    <w:p w:rsidR="00175898" w:rsidRDefault="00175898">
      <w:pPr>
        <w:pStyle w:val="ConsPlusTitle"/>
        <w:jc w:val="center"/>
        <w:outlineLvl w:val="1"/>
      </w:pPr>
      <w:r>
        <w:t>2. Цель и задачи программы</w:t>
      </w:r>
    </w:p>
    <w:p w:rsidR="00175898" w:rsidRDefault="00175898">
      <w:pPr>
        <w:pStyle w:val="ConsPlusNormal"/>
        <w:jc w:val="both"/>
      </w:pPr>
    </w:p>
    <w:p w:rsidR="00175898" w:rsidRDefault="00175898">
      <w:pPr>
        <w:pStyle w:val="ConsPlusNormal"/>
        <w:ind w:firstLine="540"/>
        <w:jc w:val="both"/>
      </w:pPr>
      <w:r>
        <w:t>Основной целью программы является: повышение уровня благоустройства территории городского поселения.</w:t>
      </w:r>
    </w:p>
    <w:p w:rsidR="00175898" w:rsidRDefault="00175898">
      <w:pPr>
        <w:pStyle w:val="ConsPlusNormal"/>
        <w:spacing w:before="220"/>
        <w:ind w:firstLine="540"/>
        <w:jc w:val="both"/>
      </w:pPr>
      <w:r>
        <w:t xml:space="preserve">При разработке программы учитывались требования </w:t>
      </w:r>
      <w:hyperlink r:id="rId58">
        <w:r>
          <w:rPr>
            <w:color w:val="0000FF"/>
          </w:rPr>
          <w:t>постановления</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59">
        <w:r>
          <w:rPr>
            <w:color w:val="0000FF"/>
          </w:rPr>
          <w:t>приказа</w:t>
        </w:r>
      </w:hyperlink>
      <w:r>
        <w:t xml:space="preserve">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и </w:t>
      </w:r>
      <w:hyperlink r:id="rId60">
        <w:r>
          <w:rPr>
            <w:color w:val="0000FF"/>
          </w:rPr>
          <w:t>приложения N 15</w:t>
        </w:r>
      </w:hyperlink>
      <w:r>
        <w:t xml:space="preserve"> к постановлению Правительства РФ от 30.12.2017 N 1710 "Об утверждении государственной программы Российской Федерации "Обеспечение </w:t>
      </w:r>
      <w:r>
        <w:lastRenderedPageBreak/>
        <w:t>доступным и комфортным жильем и коммунальными услугами граждан Российской Федерации".</w:t>
      </w:r>
    </w:p>
    <w:p w:rsidR="00175898" w:rsidRDefault="00175898">
      <w:pPr>
        <w:pStyle w:val="ConsPlusNormal"/>
        <w:spacing w:before="220"/>
        <w:ind w:firstLine="540"/>
        <w:jc w:val="both"/>
      </w:pPr>
      <w:r>
        <w:t xml:space="preserve">Реализация мероприятий муниципальной программы осуществляется в рамках федерального </w:t>
      </w:r>
      <w:hyperlink r:id="rId61">
        <w:r>
          <w:rPr>
            <w:color w:val="0000FF"/>
          </w:rPr>
          <w:t>проекта</w:t>
        </w:r>
      </w:hyperlink>
      <w:r>
        <w:t xml:space="preserve"> "Формирование комфортной городской среды" в составе национального проекта "Жилье и городская среда".</w:t>
      </w:r>
    </w:p>
    <w:p w:rsidR="00175898" w:rsidRDefault="00175898">
      <w:pPr>
        <w:pStyle w:val="ConsPlusNormal"/>
        <w:spacing w:before="220"/>
        <w:ind w:firstLine="540"/>
        <w:jc w:val="both"/>
      </w:pPr>
      <w:r>
        <w:t>В целях вовлечения граждан в реализацию мероприятий по благоустройству территорий ежегодно в Калачинском городском поселении (на территории Калачинского городского поселения) проводиться голосование по отбору общественных территорий, подлежащих благоустройству в год, следующий за годом проведения такого голосования, в порядке, установленном областным законодательством.</w:t>
      </w:r>
    </w:p>
    <w:p w:rsidR="00175898" w:rsidRDefault="00175898">
      <w:pPr>
        <w:pStyle w:val="ConsPlusNormal"/>
        <w:spacing w:before="220"/>
        <w:ind w:firstLine="540"/>
        <w:jc w:val="both"/>
      </w:pPr>
      <w:r>
        <w:t>В целях определения физического состояния дворовых территорий многоквартирных домов, общественных территорий, уровня благоустройства индивидуальных жилых домов и земельных участков, предоставленных для их размещения, на основании распоряжения главы Калачинского муниципального района Омской области от 26.09.2017 N 586 "О проведении инвентаризации дворовых территорий и общественных территорий Калачинского городского поселения" и в соответствии с "</w:t>
      </w:r>
      <w:hyperlink r:id="rId62">
        <w:r>
          <w:rPr>
            <w:color w:val="0000FF"/>
          </w:rPr>
          <w:t>Порядком</w:t>
        </w:r>
      </w:hyperlink>
      <w:r>
        <w:t xml:space="preserve"> проведения инвентаризации дворовой территории, общественной территории, уровня благоустройства жилых домов и земельных участков для их размещения", определенным приложением государственной программе Омской области "Формирование комфортной городской среды", утвержденной постановлением Правительства Омской области от 31.08.2017 N 248-п в четвертом квартале 2017 года проведена инвентаризация.</w:t>
      </w:r>
    </w:p>
    <w:p w:rsidR="00175898" w:rsidRDefault="00175898">
      <w:pPr>
        <w:pStyle w:val="ConsPlusNormal"/>
        <w:spacing w:before="220"/>
        <w:ind w:firstLine="540"/>
        <w:jc w:val="both"/>
      </w:pPr>
      <w:r>
        <w:t>Для достижения поставленной цели необходимо решение следующих задач:</w:t>
      </w:r>
    </w:p>
    <w:p w:rsidR="00175898" w:rsidRDefault="00175898">
      <w:pPr>
        <w:pStyle w:val="ConsPlusNormal"/>
        <w:spacing w:before="220"/>
        <w:ind w:firstLine="540"/>
        <w:jc w:val="both"/>
      </w:pPr>
      <w:r>
        <w:t>1. Повышение качества и комфорта городской среды путем реализации мероприятий по благоустройству дворовых территорий многоквартирных домов городского поселения.</w:t>
      </w:r>
    </w:p>
    <w:p w:rsidR="00175898" w:rsidRDefault="00175898">
      <w:pPr>
        <w:pStyle w:val="ConsPlusNormal"/>
        <w:spacing w:before="220"/>
        <w:ind w:firstLine="540"/>
        <w:jc w:val="both"/>
      </w:pPr>
      <w:r>
        <w:t>2. Повышение качества и комфорта городской среды путем реализации мероприятий по благоустройству общественных территорий городского поселения.</w:t>
      </w:r>
    </w:p>
    <w:p w:rsidR="00175898" w:rsidRDefault="00175898">
      <w:pPr>
        <w:pStyle w:val="ConsPlusNormal"/>
        <w:spacing w:before="220"/>
        <w:ind w:firstLine="540"/>
        <w:jc w:val="both"/>
      </w:pPr>
      <w:r>
        <w:t>В рамках решения задач планируется выполнение комплекса работ по благоустройству, озеленению, освещению городских территорий, обеспечению чистоты на территории города, строительству и реконструкции объектов благоустройства, обеспечению благоприятной экологической и санитарно-эпидемиологической обстановки, а также реализация иных мероприятий по благоустройству.</w:t>
      </w:r>
    </w:p>
    <w:p w:rsidR="00175898" w:rsidRDefault="00175898">
      <w:pPr>
        <w:pStyle w:val="ConsPlusNormal"/>
        <w:jc w:val="both"/>
      </w:pPr>
    </w:p>
    <w:p w:rsidR="00175898" w:rsidRDefault="00175898">
      <w:pPr>
        <w:pStyle w:val="ConsPlusTitle"/>
        <w:jc w:val="center"/>
        <w:outlineLvl w:val="1"/>
      </w:pPr>
      <w:r>
        <w:t>3. Ожидаемые результаты реализации муниципальной программы</w:t>
      </w:r>
    </w:p>
    <w:p w:rsidR="00175898" w:rsidRDefault="00175898">
      <w:pPr>
        <w:pStyle w:val="ConsPlusNormal"/>
        <w:jc w:val="both"/>
      </w:pPr>
    </w:p>
    <w:p w:rsidR="00175898" w:rsidRDefault="00175898">
      <w:pPr>
        <w:pStyle w:val="ConsPlusNormal"/>
        <w:ind w:firstLine="540"/>
        <w:jc w:val="both"/>
      </w:pPr>
      <w: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175898" w:rsidRDefault="00175898">
      <w:pPr>
        <w:pStyle w:val="ConsPlusNormal"/>
        <w:spacing w:before="220"/>
        <w:ind w:firstLine="540"/>
        <w:jc w:val="both"/>
      </w:pPr>
      <w:r>
        <w:t>1) увеличение доли населения, проживающего в многоквартирных домах с благоустроенными дворовыми территориями.</w:t>
      </w:r>
    </w:p>
    <w:p w:rsidR="00175898" w:rsidRDefault="00175898">
      <w:pPr>
        <w:pStyle w:val="ConsPlusNormal"/>
        <w:spacing w:before="220"/>
        <w:ind w:firstLine="540"/>
        <w:jc w:val="both"/>
      </w:pPr>
      <w:r>
        <w:t>Ожидаемый результат измеряется в процентах и рассчитывается по формуле:</w:t>
      </w:r>
    </w:p>
    <w:p w:rsidR="00175898" w:rsidRDefault="00175898">
      <w:pPr>
        <w:pStyle w:val="ConsPlusNormal"/>
        <w:jc w:val="both"/>
      </w:pPr>
    </w:p>
    <w:p w:rsidR="00175898" w:rsidRDefault="00175898">
      <w:pPr>
        <w:pStyle w:val="ConsPlusNormal"/>
        <w:ind w:firstLine="540"/>
        <w:jc w:val="both"/>
      </w:pPr>
      <w:r>
        <w:t>Р1 = А1 - В1,</w:t>
      </w:r>
    </w:p>
    <w:p w:rsidR="00175898" w:rsidRDefault="00175898">
      <w:pPr>
        <w:pStyle w:val="ConsPlusNormal"/>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1 - доля населения Калачинского городского поселения, проживающего в многоквартирных домах с благоустроенными дворовыми территориями, от общего количества населения городского поселения в отчетном году, процентов;</w:t>
      </w:r>
    </w:p>
    <w:p w:rsidR="00175898" w:rsidRDefault="00175898">
      <w:pPr>
        <w:pStyle w:val="ConsPlusNormal"/>
        <w:spacing w:before="220"/>
        <w:ind w:firstLine="540"/>
        <w:jc w:val="both"/>
      </w:pPr>
      <w:r>
        <w:t xml:space="preserve">В1 - доля населения городского поселения, проживающего в многоквартирных домах с </w:t>
      </w:r>
      <w:r>
        <w:lastRenderedPageBreak/>
        <w:t>благоустроенными дворовыми территориями, от общего количества населения городского поселения в году, предшествующем отчетному году, процентов.</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spacing w:before="220"/>
        <w:ind w:firstLine="540"/>
        <w:jc w:val="both"/>
      </w:pPr>
      <w:r>
        <w:t>2) увеличение доли площади благоустроенных общественных территорий.</w:t>
      </w:r>
    </w:p>
    <w:p w:rsidR="00175898" w:rsidRDefault="00175898">
      <w:pPr>
        <w:pStyle w:val="ConsPlusNormal"/>
        <w:spacing w:before="220"/>
        <w:ind w:firstLine="540"/>
        <w:jc w:val="both"/>
      </w:pPr>
      <w:r>
        <w:t>Ожидаемый результат измеряется в процентах и рассчитывается по формуле:</w:t>
      </w:r>
    </w:p>
    <w:p w:rsidR="00175898" w:rsidRDefault="00175898">
      <w:pPr>
        <w:pStyle w:val="ConsPlusNormal"/>
        <w:jc w:val="both"/>
      </w:pPr>
    </w:p>
    <w:p w:rsidR="00175898" w:rsidRDefault="00175898">
      <w:pPr>
        <w:pStyle w:val="ConsPlusNormal"/>
        <w:ind w:firstLine="540"/>
        <w:jc w:val="both"/>
      </w:pPr>
      <w:r>
        <w:t>Р2 = А2 - В2,</w:t>
      </w:r>
    </w:p>
    <w:p w:rsidR="00175898" w:rsidRDefault="00175898">
      <w:pPr>
        <w:pStyle w:val="ConsPlusNormal"/>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А2 - доля площади благоустроенных общественных территорий городского поселения от общей площади общественных территорий городского поселения в отчетном году, процентов;</w:t>
      </w:r>
    </w:p>
    <w:p w:rsidR="00175898" w:rsidRDefault="00175898">
      <w:pPr>
        <w:pStyle w:val="ConsPlusNormal"/>
        <w:spacing w:before="220"/>
        <w:ind w:firstLine="540"/>
        <w:jc w:val="both"/>
      </w:pPr>
      <w:r>
        <w:t>В2 - доля площади благоустроенных общественных территорий городского поселения от общей площади общественных территорий городского поселения в году, предшествующем отчетному году, процентов.</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spacing w:before="220"/>
        <w:ind w:firstLine="540"/>
        <w:jc w:val="both"/>
      </w:pPr>
      <w:r>
        <w:t xml:space="preserve">Плановые значения ожидаемых результатов реализации государственной программы по годам, а также по итогам ее реализации отражены в </w:t>
      </w:r>
      <w:hyperlink w:anchor="P2116">
        <w:r>
          <w:rPr>
            <w:color w:val="0000FF"/>
          </w:rPr>
          <w:t>приложении 1</w:t>
        </w:r>
      </w:hyperlink>
      <w:r>
        <w:t xml:space="preserve"> к программе.</w:t>
      </w:r>
    </w:p>
    <w:p w:rsidR="00175898" w:rsidRDefault="00175898">
      <w:pPr>
        <w:pStyle w:val="ConsPlusNormal"/>
        <w:jc w:val="both"/>
      </w:pPr>
    </w:p>
    <w:p w:rsidR="00175898" w:rsidRDefault="00175898">
      <w:pPr>
        <w:pStyle w:val="ConsPlusTitle"/>
        <w:jc w:val="center"/>
        <w:outlineLvl w:val="1"/>
      </w:pPr>
      <w:r>
        <w:t>4. Сроки реализации и структура муниципальной программы</w:t>
      </w:r>
    </w:p>
    <w:p w:rsidR="00175898" w:rsidRDefault="00175898">
      <w:pPr>
        <w:pStyle w:val="ConsPlusNormal"/>
        <w:jc w:val="both"/>
      </w:pPr>
    </w:p>
    <w:p w:rsidR="00175898" w:rsidRDefault="00175898">
      <w:pPr>
        <w:pStyle w:val="ConsPlusNormal"/>
        <w:ind w:firstLine="540"/>
        <w:jc w:val="both"/>
      </w:pPr>
      <w:r>
        <w:t>Реализация программы осуществляется одним этапом в течение 2018 - 2024 годов.</w:t>
      </w:r>
    </w:p>
    <w:p w:rsidR="00175898" w:rsidRDefault="00175898">
      <w:pPr>
        <w:pStyle w:val="ConsPlusNormal"/>
        <w:jc w:val="both"/>
      </w:pPr>
    </w:p>
    <w:p w:rsidR="00175898" w:rsidRDefault="00175898">
      <w:pPr>
        <w:pStyle w:val="ConsPlusTitle"/>
        <w:jc w:val="center"/>
        <w:outlineLvl w:val="2"/>
      </w:pPr>
      <w:r>
        <w:t>Структура муниципальной программы</w:t>
      </w:r>
    </w:p>
    <w:p w:rsidR="00175898" w:rsidRDefault="00175898">
      <w:pPr>
        <w:pStyle w:val="ConsPlusNormal"/>
        <w:jc w:val="both"/>
      </w:pPr>
    </w:p>
    <w:p w:rsidR="00175898" w:rsidRDefault="00175898">
      <w:pPr>
        <w:pStyle w:val="ConsPlusNormal"/>
        <w:ind w:firstLine="540"/>
        <w:jc w:val="both"/>
      </w:pPr>
      <w:r>
        <w:t xml:space="preserve">Структура муниципальной программы приведена в </w:t>
      </w:r>
      <w:hyperlink w:anchor="P2209">
        <w:r>
          <w:rPr>
            <w:color w:val="0000FF"/>
          </w:rPr>
          <w:t>приложении 2</w:t>
        </w:r>
      </w:hyperlink>
      <w:r>
        <w:t xml:space="preserve"> к муниципальной программе.</w:t>
      </w:r>
    </w:p>
    <w:p w:rsidR="00175898" w:rsidRDefault="00175898">
      <w:pPr>
        <w:pStyle w:val="ConsPlusNormal"/>
        <w:jc w:val="both"/>
      </w:pPr>
    </w:p>
    <w:p w:rsidR="00175898" w:rsidRDefault="00175898">
      <w:pPr>
        <w:pStyle w:val="ConsPlusTitle"/>
        <w:jc w:val="center"/>
        <w:outlineLvl w:val="1"/>
      </w:pPr>
      <w:r>
        <w:t>5. Объем и источники финансирования программы</w:t>
      </w:r>
    </w:p>
    <w:p w:rsidR="00175898" w:rsidRDefault="00175898">
      <w:pPr>
        <w:pStyle w:val="ConsPlusNormal"/>
        <w:jc w:val="center"/>
      </w:pPr>
    </w:p>
    <w:p w:rsidR="00175898" w:rsidRDefault="00175898">
      <w:pPr>
        <w:pStyle w:val="ConsPlusNormal"/>
        <w:jc w:val="center"/>
      </w:pPr>
      <w:r>
        <w:t xml:space="preserve">(в ред. </w:t>
      </w:r>
      <w:hyperlink r:id="rId63">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26.06.2024 N 294-па)</w:t>
      </w:r>
    </w:p>
    <w:p w:rsidR="00175898" w:rsidRDefault="00175898">
      <w:pPr>
        <w:pStyle w:val="ConsPlusNormal"/>
        <w:jc w:val="both"/>
      </w:pPr>
    </w:p>
    <w:p w:rsidR="00175898" w:rsidRDefault="00175898">
      <w:pPr>
        <w:pStyle w:val="ConsPlusNormal"/>
        <w:ind w:firstLine="540"/>
        <w:jc w:val="both"/>
      </w:pPr>
      <w:r>
        <w:t>Общий объем финансирования программы составляет 305411770,27 рубля в ценах соответствующих лет, в том числе:</w:t>
      </w:r>
    </w:p>
    <w:p w:rsidR="00175898" w:rsidRDefault="00175898">
      <w:pPr>
        <w:pStyle w:val="ConsPlusNormal"/>
        <w:spacing w:before="220"/>
        <w:ind w:firstLine="540"/>
        <w:jc w:val="both"/>
      </w:pPr>
      <w:r>
        <w:t>- в 2018 году - 34109286,16 рубля;</w:t>
      </w:r>
    </w:p>
    <w:p w:rsidR="00175898" w:rsidRDefault="00175898">
      <w:pPr>
        <w:pStyle w:val="ConsPlusNormal"/>
        <w:spacing w:before="220"/>
        <w:ind w:firstLine="540"/>
        <w:jc w:val="both"/>
      </w:pPr>
      <w:r>
        <w:t>- в 2019 году - 26315789,48 рубля;</w:t>
      </w:r>
    </w:p>
    <w:p w:rsidR="00175898" w:rsidRDefault="00175898">
      <w:pPr>
        <w:pStyle w:val="ConsPlusNormal"/>
        <w:spacing w:before="220"/>
        <w:ind w:firstLine="540"/>
        <w:jc w:val="both"/>
      </w:pPr>
      <w:r>
        <w:t>- в 2020 году - 26315789,48 рубля;</w:t>
      </w:r>
    </w:p>
    <w:p w:rsidR="00175898" w:rsidRDefault="00175898">
      <w:pPr>
        <w:pStyle w:val="ConsPlusNormal"/>
        <w:spacing w:before="220"/>
        <w:ind w:firstLine="540"/>
        <w:jc w:val="both"/>
      </w:pPr>
      <w:r>
        <w:t>- в 2021 году - 37736842,12 рубля;</w:t>
      </w:r>
    </w:p>
    <w:p w:rsidR="00175898" w:rsidRDefault="00175898">
      <w:pPr>
        <w:pStyle w:val="ConsPlusNormal"/>
        <w:spacing w:before="220"/>
        <w:ind w:firstLine="540"/>
        <w:jc w:val="both"/>
      </w:pPr>
      <w:r>
        <w:t>- в 2022 году - 10210742,64 рубля;</w:t>
      </w:r>
    </w:p>
    <w:p w:rsidR="00175898" w:rsidRDefault="00175898">
      <w:pPr>
        <w:pStyle w:val="ConsPlusNormal"/>
        <w:spacing w:before="220"/>
        <w:ind w:firstLine="540"/>
        <w:jc w:val="both"/>
      </w:pPr>
      <w:r>
        <w:lastRenderedPageBreak/>
        <w:t>- в 2023 году - 23918721,21 рубля;</w:t>
      </w:r>
    </w:p>
    <w:p w:rsidR="00175898" w:rsidRDefault="00175898">
      <w:pPr>
        <w:pStyle w:val="ConsPlusNormal"/>
        <w:spacing w:before="220"/>
        <w:ind w:firstLine="540"/>
        <w:jc w:val="both"/>
      </w:pPr>
      <w:r>
        <w:t>- в 2024 году - 146804599,18 рубля.</w:t>
      </w:r>
    </w:p>
    <w:p w:rsidR="00175898" w:rsidRDefault="00175898">
      <w:pPr>
        <w:pStyle w:val="ConsPlusNormal"/>
        <w:spacing w:before="220"/>
        <w:ind w:firstLine="540"/>
        <w:jc w:val="both"/>
      </w:pPr>
      <w:r>
        <w:t>Объем финансирования программы за счет субсидии федерального бюджета составляет - 232777912,50 рубля, в том числе:</w:t>
      </w:r>
    </w:p>
    <w:p w:rsidR="00175898" w:rsidRDefault="00175898">
      <w:pPr>
        <w:pStyle w:val="ConsPlusNormal"/>
        <w:spacing w:before="220"/>
        <w:ind w:firstLine="540"/>
        <w:jc w:val="both"/>
      </w:pPr>
      <w:r>
        <w:t>- в 2018 году - 22464812,50 рубля;</w:t>
      </w:r>
    </w:p>
    <w:p w:rsidR="00175898" w:rsidRDefault="00175898">
      <w:pPr>
        <w:pStyle w:val="ConsPlusNormal"/>
        <w:spacing w:before="220"/>
        <w:ind w:firstLine="540"/>
        <w:jc w:val="both"/>
      </w:pPr>
      <w:r>
        <w:t>- в 2019 году - 24500000,00 рубля;</w:t>
      </w:r>
    </w:p>
    <w:p w:rsidR="00175898" w:rsidRDefault="00175898">
      <w:pPr>
        <w:pStyle w:val="ConsPlusNormal"/>
        <w:spacing w:before="220"/>
        <w:ind w:firstLine="540"/>
        <w:jc w:val="both"/>
      </w:pPr>
      <w:r>
        <w:t>- в 2020 году - 24500000,00 рубля;</w:t>
      </w:r>
    </w:p>
    <w:p w:rsidR="00175898" w:rsidRDefault="00175898">
      <w:pPr>
        <w:pStyle w:val="ConsPlusNormal"/>
        <w:spacing w:before="220"/>
        <w:ind w:firstLine="540"/>
        <w:jc w:val="both"/>
      </w:pPr>
      <w:r>
        <w:t>- в 2021 году - 34888000,00 рубля;</w:t>
      </w:r>
    </w:p>
    <w:p w:rsidR="00175898" w:rsidRDefault="00175898">
      <w:pPr>
        <w:pStyle w:val="ConsPlusNormal"/>
        <w:spacing w:before="220"/>
        <w:ind w:firstLine="540"/>
        <w:jc w:val="both"/>
      </w:pPr>
      <w:r>
        <w:t>- в 2022 году - 7840000,00 рубля;</w:t>
      </w:r>
    </w:p>
    <w:p w:rsidR="00175898" w:rsidRDefault="00175898">
      <w:pPr>
        <w:pStyle w:val="ConsPlusNormal"/>
        <w:spacing w:before="220"/>
        <w:ind w:firstLine="540"/>
        <w:jc w:val="both"/>
      </w:pPr>
      <w:r>
        <w:t>- в 2023 году - 9800000,00 рубля;</w:t>
      </w:r>
    </w:p>
    <w:p w:rsidR="00175898" w:rsidRDefault="00175898">
      <w:pPr>
        <w:pStyle w:val="ConsPlusNormal"/>
        <w:spacing w:before="220"/>
        <w:ind w:firstLine="540"/>
        <w:jc w:val="both"/>
      </w:pPr>
      <w:r>
        <w:t>- в 2024 году - 108785100,00 рубля.</w:t>
      </w:r>
    </w:p>
    <w:p w:rsidR="00175898" w:rsidRDefault="00175898">
      <w:pPr>
        <w:pStyle w:val="ConsPlusNormal"/>
        <w:spacing w:before="220"/>
        <w:ind w:firstLine="540"/>
        <w:jc w:val="both"/>
      </w:pPr>
      <w:r>
        <w:t>Объем финансирования программы за счет субсидии областного бюджета составляет - 51461087,50 рубля, в том числе:</w:t>
      </w:r>
    </w:p>
    <w:p w:rsidR="00175898" w:rsidRDefault="00175898">
      <w:pPr>
        <w:pStyle w:val="ConsPlusNormal"/>
        <w:spacing w:before="220"/>
        <w:ind w:firstLine="540"/>
        <w:jc w:val="both"/>
      </w:pPr>
      <w:r>
        <w:t>- в 2018 году - 8535187,50 рубля;</w:t>
      </w:r>
    </w:p>
    <w:p w:rsidR="00175898" w:rsidRDefault="00175898">
      <w:pPr>
        <w:pStyle w:val="ConsPlusNormal"/>
        <w:spacing w:before="220"/>
        <w:ind w:firstLine="540"/>
        <w:jc w:val="both"/>
      </w:pPr>
      <w:r>
        <w:t>- в 2019 году - 500000,00 рубля;</w:t>
      </w:r>
    </w:p>
    <w:p w:rsidR="00175898" w:rsidRDefault="00175898">
      <w:pPr>
        <w:pStyle w:val="ConsPlusNormal"/>
        <w:spacing w:before="220"/>
        <w:ind w:firstLine="540"/>
        <w:jc w:val="both"/>
      </w:pPr>
      <w:r>
        <w:t>- в 2020 году - 500000,00 рубля;</w:t>
      </w:r>
    </w:p>
    <w:p w:rsidR="00175898" w:rsidRDefault="00175898">
      <w:pPr>
        <w:pStyle w:val="ConsPlusNormal"/>
        <w:spacing w:before="220"/>
        <w:ind w:firstLine="540"/>
        <w:jc w:val="both"/>
      </w:pPr>
      <w:r>
        <w:t>- в 2021 году - 712000,00 рубля;</w:t>
      </w:r>
    </w:p>
    <w:p w:rsidR="00175898" w:rsidRDefault="00175898">
      <w:pPr>
        <w:pStyle w:val="ConsPlusNormal"/>
        <w:spacing w:before="220"/>
        <w:ind w:firstLine="540"/>
        <w:jc w:val="both"/>
      </w:pPr>
      <w:r>
        <w:t>- в 2022 году - 160000,00 рубля;</w:t>
      </w:r>
    </w:p>
    <w:p w:rsidR="00175898" w:rsidRDefault="00175898">
      <w:pPr>
        <w:pStyle w:val="ConsPlusNormal"/>
        <w:spacing w:before="220"/>
        <w:ind w:firstLine="540"/>
        <w:jc w:val="both"/>
      </w:pPr>
      <w:r>
        <w:t>- в 2023 году - 10943900,00 рубля;</w:t>
      </w:r>
    </w:p>
    <w:p w:rsidR="00175898" w:rsidRDefault="00175898">
      <w:pPr>
        <w:pStyle w:val="ConsPlusNormal"/>
        <w:spacing w:before="220"/>
        <w:ind w:firstLine="540"/>
        <w:jc w:val="both"/>
      </w:pPr>
      <w:r>
        <w:t>- в 2024 году - 30110000,00 рубля.</w:t>
      </w:r>
    </w:p>
    <w:p w:rsidR="00175898" w:rsidRDefault="00175898">
      <w:pPr>
        <w:pStyle w:val="ConsPlusNormal"/>
        <w:spacing w:before="220"/>
        <w:ind w:firstLine="540"/>
        <w:jc w:val="both"/>
      </w:pPr>
      <w:r>
        <w:t>Объем финансирования программы за счет средств местного бюджета городского поселения составляет - 21172770,27 рубля, в том числе:</w:t>
      </w:r>
    </w:p>
    <w:p w:rsidR="00175898" w:rsidRDefault="00175898">
      <w:pPr>
        <w:pStyle w:val="ConsPlusNormal"/>
        <w:spacing w:before="220"/>
        <w:ind w:firstLine="540"/>
        <w:jc w:val="both"/>
      </w:pPr>
      <w:r>
        <w:t>- в 2018 году - 3109286,16 рубля;</w:t>
      </w:r>
    </w:p>
    <w:p w:rsidR="00175898" w:rsidRDefault="00175898">
      <w:pPr>
        <w:pStyle w:val="ConsPlusNormal"/>
        <w:spacing w:before="220"/>
        <w:ind w:firstLine="540"/>
        <w:jc w:val="both"/>
      </w:pPr>
      <w:r>
        <w:t>- в 2019 году - 1315789,48 рубля;</w:t>
      </w:r>
    </w:p>
    <w:p w:rsidR="00175898" w:rsidRDefault="00175898">
      <w:pPr>
        <w:pStyle w:val="ConsPlusNormal"/>
        <w:spacing w:before="220"/>
        <w:ind w:firstLine="540"/>
        <w:jc w:val="both"/>
      </w:pPr>
      <w:r>
        <w:t>- в 2020 году - 1315789,48 рубля;</w:t>
      </w:r>
    </w:p>
    <w:p w:rsidR="00175898" w:rsidRDefault="00175898">
      <w:pPr>
        <w:pStyle w:val="ConsPlusNormal"/>
        <w:spacing w:before="220"/>
        <w:ind w:firstLine="540"/>
        <w:jc w:val="both"/>
      </w:pPr>
      <w:r>
        <w:t>- в 2021 году - 2136842,12 рубля;</w:t>
      </w:r>
    </w:p>
    <w:p w:rsidR="00175898" w:rsidRDefault="00175898">
      <w:pPr>
        <w:pStyle w:val="ConsPlusNormal"/>
        <w:spacing w:before="220"/>
        <w:ind w:firstLine="540"/>
        <w:jc w:val="both"/>
      </w:pPr>
      <w:r>
        <w:t>- в 2022 году - 2210742,64 рубля;</w:t>
      </w:r>
    </w:p>
    <w:p w:rsidR="00175898" w:rsidRDefault="00175898">
      <w:pPr>
        <w:pStyle w:val="ConsPlusNormal"/>
        <w:spacing w:before="220"/>
        <w:ind w:firstLine="540"/>
        <w:jc w:val="both"/>
      </w:pPr>
      <w:r>
        <w:t>- в 2023 году - 3174821,21 рубля;</w:t>
      </w:r>
    </w:p>
    <w:p w:rsidR="00175898" w:rsidRDefault="00175898">
      <w:pPr>
        <w:pStyle w:val="ConsPlusNormal"/>
        <w:spacing w:before="220"/>
        <w:ind w:firstLine="540"/>
        <w:jc w:val="both"/>
      </w:pPr>
      <w:r>
        <w:t>- в 2024 году - 7909499,18 рубля.</w:t>
      </w:r>
    </w:p>
    <w:p w:rsidR="00175898" w:rsidRDefault="00175898">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175898" w:rsidRDefault="00175898">
      <w:pPr>
        <w:pStyle w:val="ConsPlusNormal"/>
        <w:ind w:firstLine="540"/>
        <w:jc w:val="both"/>
      </w:pPr>
    </w:p>
    <w:p w:rsidR="00175898" w:rsidRDefault="00175898">
      <w:pPr>
        <w:pStyle w:val="ConsPlusTitle"/>
        <w:jc w:val="center"/>
        <w:outlineLvl w:val="1"/>
      </w:pPr>
      <w:r>
        <w:lastRenderedPageBreak/>
        <w:t>6. Система управления реализацией программы</w:t>
      </w:r>
    </w:p>
    <w:p w:rsidR="00175898" w:rsidRDefault="00175898">
      <w:pPr>
        <w:pStyle w:val="ConsPlusNormal"/>
        <w:jc w:val="center"/>
      </w:pPr>
    </w:p>
    <w:p w:rsidR="00175898" w:rsidRDefault="00175898">
      <w:pPr>
        <w:pStyle w:val="ConsPlusNormal"/>
        <w:jc w:val="center"/>
      </w:pPr>
      <w:r>
        <w:t xml:space="preserve">(в ред. </w:t>
      </w:r>
      <w:hyperlink r:id="rId64">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23.07.2024 N 338-па)</w:t>
      </w:r>
    </w:p>
    <w:p w:rsidR="00175898" w:rsidRDefault="00175898">
      <w:pPr>
        <w:pStyle w:val="ConsPlusNormal"/>
        <w:jc w:val="both"/>
      </w:pPr>
    </w:p>
    <w:p w:rsidR="00175898" w:rsidRDefault="00175898">
      <w:pPr>
        <w:pStyle w:val="ConsPlusNormal"/>
        <w:ind w:firstLine="540"/>
        <w:jc w:val="both"/>
      </w:pPr>
      <w:r>
        <w:t>Управление реализацией программы построено по принципу единой вертикальной управляемости.</w:t>
      </w:r>
    </w:p>
    <w:p w:rsidR="00175898" w:rsidRDefault="00175898">
      <w:pPr>
        <w:pStyle w:val="ConsPlusNormal"/>
        <w:spacing w:before="220"/>
        <w:ind w:firstLine="540"/>
        <w:jc w:val="both"/>
      </w:pPr>
      <w:r>
        <w:t>Общий контроль над ходом реализации программы осуществляет Администрация Калачинского муниципального района.</w:t>
      </w:r>
    </w:p>
    <w:p w:rsidR="00175898" w:rsidRDefault="00175898">
      <w:pPr>
        <w:pStyle w:val="ConsPlusNormal"/>
        <w:spacing w:before="220"/>
        <w:ind w:firstLine="540"/>
        <w:jc w:val="both"/>
      </w:pPr>
      <w:r>
        <w:t>Реализация отдельных задач, предусмотренных программой, осуществляет:</w:t>
      </w:r>
    </w:p>
    <w:p w:rsidR="00175898" w:rsidRDefault="00175898">
      <w:pPr>
        <w:pStyle w:val="ConsPlusNormal"/>
        <w:spacing w:before="220"/>
        <w:ind w:firstLine="540"/>
        <w:jc w:val="both"/>
      </w:pPr>
      <w:r>
        <w:t>- МКУ "Городское хозяйство".</w:t>
      </w:r>
    </w:p>
    <w:p w:rsidR="00175898" w:rsidRDefault="00175898">
      <w:pPr>
        <w:pStyle w:val="ConsPlusNormal"/>
        <w:spacing w:before="220"/>
        <w:ind w:firstLine="540"/>
        <w:jc w:val="both"/>
      </w:pPr>
      <w:r>
        <w:t>Ежегодно не позднее 1 мая года, следующего за отчетным годом, исполнители программы составляют отчеты о ходе реализации программы и направляют их в Администрацию Калачинского муниципального района для проведения ежегодной оценки эффективности реализации программы.</w:t>
      </w:r>
    </w:p>
    <w:p w:rsidR="00175898" w:rsidRDefault="00175898">
      <w:pPr>
        <w:pStyle w:val="ConsPlusNormal"/>
        <w:spacing w:before="220"/>
        <w:ind w:firstLine="540"/>
        <w:jc w:val="both"/>
      </w:pPr>
      <w:r>
        <w:t>Система управления программой предполагает возможность ее корректировки и изменения посредством общественного обсуждения.</w:t>
      </w:r>
    </w:p>
    <w:p w:rsidR="00175898" w:rsidRDefault="00175898">
      <w:pPr>
        <w:pStyle w:val="ConsPlusNormal"/>
        <w:spacing w:before="220"/>
        <w:ind w:firstLine="540"/>
        <w:jc w:val="both"/>
      </w:pPr>
      <w:r>
        <w:t>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175898" w:rsidRDefault="00175898">
      <w:pPr>
        <w:pStyle w:val="ConsPlusNormal"/>
        <w:spacing w:before="220"/>
        <w:ind w:firstLine="540"/>
        <w:jc w:val="both"/>
      </w:pPr>
      <w:r>
        <w:t>Корректировка программы в части изменения необходимых объемов финансирования программы осуществляется по согласованию с Комитетом финансов и контроля Администрации Калачинского муниципального района Омской области.</w:t>
      </w:r>
    </w:p>
    <w:p w:rsidR="00175898" w:rsidRDefault="00175898">
      <w:pPr>
        <w:pStyle w:val="ConsPlusNormal"/>
        <w:spacing w:before="220"/>
        <w:ind w:firstLine="540"/>
        <w:jc w:val="both"/>
      </w:pPr>
      <w: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175898" w:rsidRDefault="00175898">
      <w:pPr>
        <w:pStyle w:val="ConsPlusNormal"/>
        <w:jc w:val="both"/>
      </w:pPr>
    </w:p>
    <w:p w:rsidR="00175898" w:rsidRDefault="00175898">
      <w:pPr>
        <w:pStyle w:val="ConsPlusTitle"/>
        <w:jc w:val="center"/>
        <w:outlineLvl w:val="1"/>
      </w:pPr>
      <w:r>
        <w:t>7. Подпрограммы муниципальной программы</w:t>
      </w:r>
    </w:p>
    <w:p w:rsidR="00175898" w:rsidRDefault="00175898">
      <w:pPr>
        <w:pStyle w:val="ConsPlusNormal"/>
        <w:jc w:val="both"/>
      </w:pPr>
    </w:p>
    <w:p w:rsidR="00175898" w:rsidRDefault="00175898">
      <w:pPr>
        <w:pStyle w:val="ConsPlusTitle"/>
        <w:jc w:val="center"/>
        <w:outlineLvl w:val="2"/>
      </w:pPr>
      <w:bookmarkStart w:id="1" w:name="P223"/>
      <w:bookmarkEnd w:id="1"/>
      <w:r>
        <w:t>7.1. Подпрограмма "Благоустройство дворовых территорий</w:t>
      </w:r>
    </w:p>
    <w:p w:rsidR="00175898" w:rsidRDefault="00175898">
      <w:pPr>
        <w:pStyle w:val="ConsPlusTitle"/>
        <w:jc w:val="center"/>
      </w:pPr>
      <w:r>
        <w:t>многоквартирных домов Калачинского городского поселения"</w:t>
      </w:r>
    </w:p>
    <w:p w:rsidR="00175898" w:rsidRDefault="00175898">
      <w:pPr>
        <w:pStyle w:val="ConsPlusTitle"/>
        <w:jc w:val="center"/>
      </w:pPr>
      <w:r>
        <w:t>муниципальной программы "Формирование комфортной городской</w:t>
      </w:r>
    </w:p>
    <w:p w:rsidR="00175898" w:rsidRDefault="00175898">
      <w:pPr>
        <w:pStyle w:val="ConsPlusTitle"/>
        <w:jc w:val="center"/>
      </w:pPr>
      <w:r>
        <w:t>среды"</w:t>
      </w:r>
    </w:p>
    <w:p w:rsidR="00175898" w:rsidRDefault="00175898">
      <w:pPr>
        <w:pStyle w:val="ConsPlusNormal"/>
        <w:jc w:val="both"/>
      </w:pPr>
    </w:p>
    <w:p w:rsidR="00175898" w:rsidRDefault="00175898">
      <w:pPr>
        <w:pStyle w:val="ConsPlusTitle"/>
        <w:jc w:val="center"/>
        <w:outlineLvl w:val="3"/>
      </w:pPr>
      <w:r>
        <w:t>Паспорт</w:t>
      </w:r>
    </w:p>
    <w:p w:rsidR="00175898" w:rsidRDefault="00175898">
      <w:pPr>
        <w:pStyle w:val="ConsPlusTitle"/>
        <w:jc w:val="center"/>
      </w:pPr>
      <w:r>
        <w:t>подпрограммы "Благоустройство дворовых территорий</w:t>
      </w:r>
    </w:p>
    <w:p w:rsidR="00175898" w:rsidRDefault="00175898">
      <w:pPr>
        <w:pStyle w:val="ConsPlusTitle"/>
        <w:jc w:val="center"/>
      </w:pPr>
      <w:r>
        <w:t>многоквартирных домов Калачинского городского поселения"</w:t>
      </w:r>
    </w:p>
    <w:p w:rsidR="00175898" w:rsidRDefault="00175898">
      <w:pPr>
        <w:pStyle w:val="ConsPlusTitle"/>
        <w:jc w:val="center"/>
      </w:pPr>
      <w:r>
        <w:t>муниципальной программы "Формирование комфортной городской</w:t>
      </w:r>
    </w:p>
    <w:p w:rsidR="00175898" w:rsidRDefault="00175898">
      <w:pPr>
        <w:pStyle w:val="ConsPlusTitle"/>
        <w:jc w:val="center"/>
      </w:pPr>
      <w:r>
        <w:t>среды"</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175898">
        <w:tc>
          <w:tcPr>
            <w:tcW w:w="4365" w:type="dxa"/>
          </w:tcPr>
          <w:p w:rsidR="00175898" w:rsidRDefault="00175898">
            <w:pPr>
              <w:pStyle w:val="ConsPlusNormal"/>
              <w:jc w:val="both"/>
            </w:pPr>
            <w:r>
              <w:t xml:space="preserve">Наименование муниципальной программы </w:t>
            </w:r>
            <w:r>
              <w:lastRenderedPageBreak/>
              <w:t>Калачинского городского поселения Калачинского района Омской области</w:t>
            </w:r>
          </w:p>
        </w:tc>
        <w:tc>
          <w:tcPr>
            <w:tcW w:w="4706" w:type="dxa"/>
          </w:tcPr>
          <w:p w:rsidR="00175898" w:rsidRDefault="00175898">
            <w:pPr>
              <w:pStyle w:val="ConsPlusNormal"/>
              <w:jc w:val="both"/>
            </w:pPr>
            <w:r>
              <w:lastRenderedPageBreak/>
              <w:t>"Формирование комфортной городской среды"</w:t>
            </w:r>
          </w:p>
        </w:tc>
      </w:tr>
      <w:tr w:rsidR="00175898">
        <w:tc>
          <w:tcPr>
            <w:tcW w:w="4365" w:type="dxa"/>
          </w:tcPr>
          <w:p w:rsidR="00175898" w:rsidRDefault="00175898">
            <w:pPr>
              <w:pStyle w:val="ConsPlusNormal"/>
              <w:jc w:val="both"/>
            </w:pPr>
            <w:r>
              <w:lastRenderedPageBreak/>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706" w:type="dxa"/>
          </w:tcPr>
          <w:p w:rsidR="00175898" w:rsidRDefault="00175898">
            <w:pPr>
              <w:pStyle w:val="ConsPlusNormal"/>
              <w:jc w:val="both"/>
            </w:pPr>
            <w:r>
              <w:t>"Благоустройство дворовых территорий многоквартирных домов Калачинского городского поселения"</w:t>
            </w:r>
          </w:p>
        </w:tc>
      </w:tr>
      <w:tr w:rsidR="00175898">
        <w:tc>
          <w:tcPr>
            <w:tcW w:w="4365" w:type="dxa"/>
          </w:tcPr>
          <w:p w:rsidR="00175898" w:rsidRDefault="00175898">
            <w:pPr>
              <w:pStyle w:val="ConsPlusNormal"/>
              <w:jc w:val="both"/>
            </w:pPr>
            <w:r>
              <w:t>Наименование структурного подразделения Администрации Калачинского муниципального района Омской области, являющегося исполнителем муниципальной подпрограммы</w:t>
            </w:r>
          </w:p>
        </w:tc>
        <w:tc>
          <w:tcPr>
            <w:tcW w:w="4706" w:type="dxa"/>
          </w:tcPr>
          <w:p w:rsidR="00175898" w:rsidRDefault="00175898">
            <w:pPr>
              <w:pStyle w:val="ConsPlusNormal"/>
              <w:jc w:val="both"/>
            </w:pPr>
            <w:r>
              <w:t>Администрация Калачинского муниципального района Омской области</w:t>
            </w:r>
          </w:p>
        </w:tc>
      </w:tr>
      <w:tr w:rsidR="00175898">
        <w:tc>
          <w:tcPr>
            <w:tcW w:w="4365" w:type="dxa"/>
          </w:tcPr>
          <w:p w:rsidR="00175898" w:rsidRDefault="00175898">
            <w:pPr>
              <w:pStyle w:val="ConsPlusNormal"/>
              <w:jc w:val="both"/>
            </w:pPr>
            <w:r>
              <w:t>Наименования структурного подразделения администрации Калачинского муниципального района Омской области, являющихся соисполнителями муниципальной подпрограммы</w:t>
            </w:r>
          </w:p>
        </w:tc>
        <w:tc>
          <w:tcPr>
            <w:tcW w:w="4706" w:type="dxa"/>
          </w:tcPr>
          <w:p w:rsidR="00175898" w:rsidRDefault="00175898">
            <w:pPr>
              <w:pStyle w:val="ConsPlusNormal"/>
              <w:jc w:val="both"/>
            </w:pPr>
            <w:r>
              <w:t>МКУ "Городское хозяйство"</w:t>
            </w:r>
          </w:p>
        </w:tc>
      </w:tr>
      <w:tr w:rsidR="00175898">
        <w:tc>
          <w:tcPr>
            <w:tcW w:w="4365" w:type="dxa"/>
          </w:tcPr>
          <w:p w:rsidR="00175898" w:rsidRDefault="00175898">
            <w:pPr>
              <w:pStyle w:val="ConsPlusNormal"/>
              <w:jc w:val="both"/>
            </w:pPr>
            <w:r>
              <w:t>Сроки реализации подпрограммы</w:t>
            </w:r>
          </w:p>
        </w:tc>
        <w:tc>
          <w:tcPr>
            <w:tcW w:w="4706" w:type="dxa"/>
          </w:tcPr>
          <w:p w:rsidR="00175898" w:rsidRDefault="00175898">
            <w:pPr>
              <w:pStyle w:val="ConsPlusNormal"/>
              <w:jc w:val="both"/>
            </w:pPr>
            <w:r>
              <w:t>2018 - 2024 годы. Отдельные этапы реализации подпрограммы не выделяются</w:t>
            </w:r>
          </w:p>
        </w:tc>
      </w:tr>
      <w:tr w:rsidR="00175898">
        <w:tc>
          <w:tcPr>
            <w:tcW w:w="4365" w:type="dxa"/>
          </w:tcPr>
          <w:p w:rsidR="00175898" w:rsidRDefault="00175898">
            <w:pPr>
              <w:pStyle w:val="ConsPlusNormal"/>
              <w:jc w:val="both"/>
            </w:pPr>
            <w:r>
              <w:t>Цель подпрограммы</w:t>
            </w:r>
          </w:p>
        </w:tc>
        <w:tc>
          <w:tcPr>
            <w:tcW w:w="4706" w:type="dxa"/>
          </w:tcPr>
          <w:p w:rsidR="00175898" w:rsidRDefault="00175898">
            <w:pPr>
              <w:pStyle w:val="ConsPlusNormal"/>
              <w:jc w:val="both"/>
            </w:pPr>
            <w:r>
              <w:t>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w:t>
            </w:r>
          </w:p>
        </w:tc>
      </w:tr>
      <w:tr w:rsidR="00175898">
        <w:tc>
          <w:tcPr>
            <w:tcW w:w="4365" w:type="dxa"/>
          </w:tcPr>
          <w:p w:rsidR="00175898" w:rsidRDefault="00175898">
            <w:pPr>
              <w:pStyle w:val="ConsPlusNormal"/>
              <w:jc w:val="both"/>
            </w:pPr>
            <w:r>
              <w:t>Задачи подпрограммы</w:t>
            </w:r>
          </w:p>
        </w:tc>
        <w:tc>
          <w:tcPr>
            <w:tcW w:w="4706" w:type="dxa"/>
          </w:tcPr>
          <w:p w:rsidR="00175898" w:rsidRDefault="00175898">
            <w:pPr>
              <w:pStyle w:val="ConsPlusNormal"/>
              <w:jc w:val="both"/>
            </w:pPr>
            <w:r>
              <w:t>Повышение качества и комфорта городской среды, путем реализации мероприятий по благоустройству дворовых территорий многоквартирных домов</w:t>
            </w:r>
          </w:p>
        </w:tc>
      </w:tr>
      <w:tr w:rsidR="00175898">
        <w:tc>
          <w:tcPr>
            <w:tcW w:w="4365" w:type="dxa"/>
          </w:tcPr>
          <w:p w:rsidR="00175898" w:rsidRDefault="00175898">
            <w:pPr>
              <w:pStyle w:val="ConsPlusNormal"/>
              <w:jc w:val="both"/>
            </w:pPr>
            <w:r>
              <w:t>Перечень основных мероприятий и (или) ведомственных целевых программ</w:t>
            </w:r>
          </w:p>
        </w:tc>
        <w:tc>
          <w:tcPr>
            <w:tcW w:w="4706" w:type="dxa"/>
          </w:tcPr>
          <w:p w:rsidR="00175898" w:rsidRDefault="00175898">
            <w:pPr>
              <w:pStyle w:val="ConsPlusNormal"/>
              <w:jc w:val="both"/>
            </w:pPr>
            <w:r>
              <w:t>Формирование современной городской среды, в том числе благоустройство дворовых территорий многоквартирных домов</w:t>
            </w:r>
          </w:p>
        </w:tc>
      </w:tr>
      <w:tr w:rsidR="00175898">
        <w:tblPrEx>
          <w:tblBorders>
            <w:insideH w:val="nil"/>
          </w:tblBorders>
        </w:tblPrEx>
        <w:tc>
          <w:tcPr>
            <w:tcW w:w="4365" w:type="dxa"/>
            <w:tcBorders>
              <w:bottom w:val="nil"/>
            </w:tcBorders>
          </w:tcPr>
          <w:p w:rsidR="00175898" w:rsidRDefault="00175898">
            <w:pPr>
              <w:pStyle w:val="ConsPlusNormal"/>
              <w:jc w:val="both"/>
            </w:pPr>
            <w:r>
              <w:t>Объемы и источники финансирования подпрограммы в целом и по годам ее реализации</w:t>
            </w:r>
          </w:p>
        </w:tc>
        <w:tc>
          <w:tcPr>
            <w:tcW w:w="4706" w:type="dxa"/>
            <w:tcBorders>
              <w:bottom w:val="nil"/>
            </w:tcBorders>
          </w:tcPr>
          <w:p w:rsidR="00175898" w:rsidRDefault="00175898">
            <w:pPr>
              <w:pStyle w:val="ConsPlusNormal"/>
              <w:jc w:val="both"/>
            </w:pPr>
            <w:r>
              <w:t>Общий объем финансирования подпрограммы составляет - 22111462,12 рубля в ценах соответствующих лет, в том числе:</w:t>
            </w:r>
          </w:p>
          <w:p w:rsidR="00175898" w:rsidRDefault="00175898">
            <w:pPr>
              <w:pStyle w:val="ConsPlusNormal"/>
              <w:jc w:val="both"/>
            </w:pPr>
            <w:r>
              <w:t>- в 2018 году - 11596200,00 рубля;</w:t>
            </w:r>
          </w:p>
          <w:p w:rsidR="00175898" w:rsidRDefault="00175898">
            <w:pPr>
              <w:pStyle w:val="ConsPlusNormal"/>
              <w:jc w:val="both"/>
            </w:pPr>
            <w:r>
              <w:t>- в 2019 году - 0,00 рубля;</w:t>
            </w:r>
          </w:p>
          <w:p w:rsidR="00175898" w:rsidRDefault="00175898">
            <w:pPr>
              <w:pStyle w:val="ConsPlusNormal"/>
              <w:jc w:val="both"/>
            </w:pPr>
            <w:r>
              <w:t>- в 2020 году - 0,00 рубля;</w:t>
            </w:r>
          </w:p>
          <w:p w:rsidR="00175898" w:rsidRDefault="00175898">
            <w:pPr>
              <w:pStyle w:val="ConsPlusNormal"/>
              <w:jc w:val="both"/>
            </w:pPr>
            <w:r>
              <w:t>- в 2021 году - 263157,90 рубля;</w:t>
            </w:r>
          </w:p>
          <w:p w:rsidR="00175898" w:rsidRDefault="00175898">
            <w:pPr>
              <w:pStyle w:val="ConsPlusNormal"/>
              <w:jc w:val="both"/>
            </w:pPr>
            <w:r>
              <w:t>- в 2022 году - 0,00 рубля;</w:t>
            </w:r>
          </w:p>
          <w:p w:rsidR="00175898" w:rsidRDefault="00175898">
            <w:pPr>
              <w:pStyle w:val="ConsPlusNormal"/>
              <w:jc w:val="both"/>
            </w:pPr>
            <w:r>
              <w:t>- в 2023 году - 9612104,22 рубля;</w:t>
            </w:r>
          </w:p>
          <w:p w:rsidR="00175898" w:rsidRDefault="00175898">
            <w:pPr>
              <w:pStyle w:val="ConsPlusNormal"/>
              <w:jc w:val="both"/>
            </w:pPr>
            <w:r>
              <w:t>- в 2024 году - 640000,00 рубля.</w:t>
            </w:r>
          </w:p>
          <w:p w:rsidR="00175898" w:rsidRDefault="00175898">
            <w:pPr>
              <w:pStyle w:val="ConsPlusNormal"/>
              <w:jc w:val="both"/>
            </w:pPr>
            <w:r>
              <w:t>Объем финансирования подпрограммы за счет субсидии федерального бюджета составляет - 5824210,65 рубля, в том числе:</w:t>
            </w:r>
          </w:p>
          <w:p w:rsidR="00175898" w:rsidRDefault="00175898">
            <w:pPr>
              <w:pStyle w:val="ConsPlusNormal"/>
              <w:jc w:val="both"/>
            </w:pPr>
            <w:r>
              <w:t>- в 2018 году - 5824210,65 рубля;</w:t>
            </w:r>
          </w:p>
          <w:p w:rsidR="00175898" w:rsidRDefault="00175898">
            <w:pPr>
              <w:pStyle w:val="ConsPlusNormal"/>
              <w:jc w:val="both"/>
            </w:pPr>
            <w:r>
              <w:t>- в 2019 году - 0,00 рубля;</w:t>
            </w:r>
          </w:p>
          <w:p w:rsidR="00175898" w:rsidRDefault="00175898">
            <w:pPr>
              <w:pStyle w:val="ConsPlusNormal"/>
              <w:jc w:val="both"/>
            </w:pPr>
            <w:r>
              <w:t>- в 2020 году - 0,00 рубля;</w:t>
            </w:r>
          </w:p>
          <w:p w:rsidR="00175898" w:rsidRDefault="00175898">
            <w:pPr>
              <w:pStyle w:val="ConsPlusNormal"/>
              <w:jc w:val="both"/>
            </w:pPr>
            <w:r>
              <w:t>- в 2021 году - 0,00 рубля;</w:t>
            </w:r>
          </w:p>
          <w:p w:rsidR="00175898" w:rsidRDefault="00175898">
            <w:pPr>
              <w:pStyle w:val="ConsPlusNormal"/>
              <w:jc w:val="both"/>
            </w:pPr>
            <w:r>
              <w:t>- в 2022 году - 0,00 рубля;</w:t>
            </w:r>
          </w:p>
          <w:p w:rsidR="00175898" w:rsidRDefault="00175898">
            <w:pPr>
              <w:pStyle w:val="ConsPlusNormal"/>
              <w:jc w:val="both"/>
            </w:pPr>
            <w:r>
              <w:lastRenderedPageBreak/>
              <w:t>- в 2023 году - 0,00 рубля;</w:t>
            </w:r>
          </w:p>
          <w:p w:rsidR="00175898" w:rsidRDefault="00175898">
            <w:pPr>
              <w:pStyle w:val="ConsPlusNormal"/>
              <w:jc w:val="both"/>
            </w:pPr>
            <w:r>
              <w:t>- в 2024 году - 0,00 рубля.</w:t>
            </w:r>
          </w:p>
          <w:p w:rsidR="00175898" w:rsidRDefault="00175898">
            <w:pPr>
              <w:pStyle w:val="ConsPlusNormal"/>
              <w:jc w:val="both"/>
            </w:pPr>
            <w:r>
              <w:t>Объем финансирования подпрограммы за счет субсидии областного бюджета составляет - 14175789,35 рубля, в том числе:</w:t>
            </w:r>
          </w:p>
          <w:p w:rsidR="00175898" w:rsidRDefault="00175898">
            <w:pPr>
              <w:pStyle w:val="ConsPlusNormal"/>
              <w:jc w:val="both"/>
            </w:pPr>
            <w:r>
              <w:t>- в 2018 году - 5175789,35 рубля;</w:t>
            </w:r>
          </w:p>
          <w:p w:rsidR="00175898" w:rsidRDefault="00175898">
            <w:pPr>
              <w:pStyle w:val="ConsPlusNormal"/>
              <w:jc w:val="both"/>
            </w:pPr>
            <w:r>
              <w:t>- в 2019 году - 0,00 рубля;</w:t>
            </w:r>
          </w:p>
          <w:p w:rsidR="00175898" w:rsidRDefault="00175898">
            <w:pPr>
              <w:pStyle w:val="ConsPlusNormal"/>
              <w:jc w:val="both"/>
            </w:pPr>
            <w:r>
              <w:t>- в 2020 году - 0,00 рубля;</w:t>
            </w:r>
          </w:p>
          <w:p w:rsidR="00175898" w:rsidRDefault="00175898">
            <w:pPr>
              <w:pStyle w:val="ConsPlusNormal"/>
              <w:jc w:val="both"/>
            </w:pPr>
            <w:r>
              <w:t>- в 2021 году - 0,00 рубля;</w:t>
            </w:r>
          </w:p>
          <w:p w:rsidR="00175898" w:rsidRDefault="00175898">
            <w:pPr>
              <w:pStyle w:val="ConsPlusNormal"/>
              <w:jc w:val="both"/>
            </w:pPr>
            <w:r>
              <w:t>- в 2022 году - 0,00 рубля;</w:t>
            </w:r>
          </w:p>
          <w:p w:rsidR="00175898" w:rsidRDefault="00175898">
            <w:pPr>
              <w:pStyle w:val="ConsPlusNormal"/>
              <w:jc w:val="both"/>
            </w:pPr>
            <w:r>
              <w:t>- в 2023 году - 9000000,00 рубля;</w:t>
            </w:r>
          </w:p>
          <w:p w:rsidR="00175898" w:rsidRDefault="00175898">
            <w:pPr>
              <w:pStyle w:val="ConsPlusNormal"/>
              <w:jc w:val="both"/>
            </w:pPr>
            <w:r>
              <w:t>- в 2024 году - 0,00 рубля.</w:t>
            </w:r>
          </w:p>
          <w:p w:rsidR="00175898" w:rsidRDefault="00175898">
            <w:pPr>
              <w:pStyle w:val="ConsPlusNormal"/>
              <w:jc w:val="both"/>
            </w:pPr>
            <w:r>
              <w:t>Объем финансирования подпрограммы за счет средств местного бюджета городского поселения составляет - 2111462,12 рубля, в том числе:</w:t>
            </w:r>
          </w:p>
          <w:p w:rsidR="00175898" w:rsidRDefault="00175898">
            <w:pPr>
              <w:pStyle w:val="ConsPlusNormal"/>
              <w:jc w:val="both"/>
            </w:pPr>
            <w:r>
              <w:t>- в 2018 году - 596200,00 рубля;</w:t>
            </w:r>
          </w:p>
          <w:p w:rsidR="00175898" w:rsidRDefault="00175898">
            <w:pPr>
              <w:pStyle w:val="ConsPlusNormal"/>
              <w:jc w:val="both"/>
            </w:pPr>
            <w:r>
              <w:t>- в 2019 году - 0,00 рубля;</w:t>
            </w:r>
          </w:p>
          <w:p w:rsidR="00175898" w:rsidRDefault="00175898">
            <w:pPr>
              <w:pStyle w:val="ConsPlusNormal"/>
              <w:jc w:val="both"/>
            </w:pPr>
            <w:r>
              <w:t>- в 2020 году - 0,00 рубля;</w:t>
            </w:r>
          </w:p>
          <w:p w:rsidR="00175898" w:rsidRDefault="00175898">
            <w:pPr>
              <w:pStyle w:val="ConsPlusNormal"/>
              <w:jc w:val="both"/>
            </w:pPr>
            <w:r>
              <w:t>- в 2021 году - 263157,90 рубля;</w:t>
            </w:r>
          </w:p>
          <w:p w:rsidR="00175898" w:rsidRDefault="00175898">
            <w:pPr>
              <w:pStyle w:val="ConsPlusNormal"/>
              <w:jc w:val="both"/>
            </w:pPr>
            <w:r>
              <w:t>- в 2022 году - 0,00 рубля;</w:t>
            </w:r>
          </w:p>
          <w:p w:rsidR="00175898" w:rsidRDefault="00175898">
            <w:pPr>
              <w:pStyle w:val="ConsPlusNormal"/>
              <w:jc w:val="both"/>
            </w:pPr>
            <w:r>
              <w:t>- в 2023 году - 612104,22 рубля;</w:t>
            </w:r>
          </w:p>
          <w:p w:rsidR="00175898" w:rsidRDefault="00175898">
            <w:pPr>
              <w:pStyle w:val="ConsPlusNormal"/>
              <w:jc w:val="both"/>
            </w:pPr>
            <w:r>
              <w:t>- в 2024 году - 640000,00 рубля</w:t>
            </w:r>
          </w:p>
        </w:tc>
      </w:tr>
      <w:tr w:rsidR="00175898">
        <w:tblPrEx>
          <w:tblBorders>
            <w:insideH w:val="nil"/>
          </w:tblBorders>
        </w:tblPrEx>
        <w:tc>
          <w:tcPr>
            <w:tcW w:w="9071" w:type="dxa"/>
            <w:gridSpan w:val="2"/>
            <w:tcBorders>
              <w:top w:val="nil"/>
            </w:tcBorders>
          </w:tcPr>
          <w:p w:rsidR="00175898" w:rsidRDefault="00175898">
            <w:pPr>
              <w:pStyle w:val="ConsPlusNormal"/>
              <w:jc w:val="both"/>
            </w:pPr>
            <w:r>
              <w:lastRenderedPageBreak/>
              <w:t xml:space="preserve">(в ред. </w:t>
            </w:r>
            <w:hyperlink r:id="rId65">
              <w:r>
                <w:rPr>
                  <w:color w:val="0000FF"/>
                </w:rPr>
                <w:t>Постановления</w:t>
              </w:r>
            </w:hyperlink>
            <w:r>
              <w:t xml:space="preserve"> Администрации Калачинского муниципального района Омской области от 26.06.2024 N 294-па)</w:t>
            </w:r>
          </w:p>
        </w:tc>
      </w:tr>
      <w:tr w:rsidR="00175898">
        <w:tc>
          <w:tcPr>
            <w:tcW w:w="4365" w:type="dxa"/>
          </w:tcPr>
          <w:p w:rsidR="00175898" w:rsidRDefault="00175898">
            <w:pPr>
              <w:pStyle w:val="ConsPlusNormal"/>
              <w:jc w:val="both"/>
            </w:pPr>
            <w:r>
              <w:t>Основные ожидаемые результаты реализации подпрограммы</w:t>
            </w:r>
          </w:p>
        </w:tc>
        <w:tc>
          <w:tcPr>
            <w:tcW w:w="4706" w:type="dxa"/>
          </w:tcPr>
          <w:p w:rsidR="00175898" w:rsidRDefault="00175898">
            <w:pPr>
              <w:pStyle w:val="ConsPlusNormal"/>
              <w:jc w:val="both"/>
            </w:pPr>
            <w:r>
              <w:t>Реализация подпрограммы позволит:</w:t>
            </w:r>
          </w:p>
          <w:p w:rsidR="00175898" w:rsidRDefault="00175898">
            <w:pPr>
              <w:pStyle w:val="ConsPlusNormal"/>
              <w:jc w:val="both"/>
            </w:pPr>
            <w:r>
              <w:t>Увеличить долю благоустроенных дворовых территорий многоквартирных домов</w:t>
            </w:r>
          </w:p>
        </w:tc>
      </w:tr>
    </w:tbl>
    <w:p w:rsidR="00175898" w:rsidRDefault="00175898">
      <w:pPr>
        <w:pStyle w:val="ConsPlusNormal"/>
        <w:jc w:val="both"/>
      </w:pPr>
    </w:p>
    <w:p w:rsidR="00175898" w:rsidRDefault="00175898">
      <w:pPr>
        <w:pStyle w:val="ConsPlusTitle"/>
        <w:jc w:val="center"/>
        <w:outlineLvl w:val="3"/>
      </w:pPr>
      <w:r>
        <w:t>7.1.1. Общие положения</w:t>
      </w:r>
    </w:p>
    <w:p w:rsidR="00175898" w:rsidRDefault="00175898">
      <w:pPr>
        <w:pStyle w:val="ConsPlusNormal"/>
        <w:jc w:val="both"/>
      </w:pPr>
    </w:p>
    <w:p w:rsidR="00175898" w:rsidRDefault="00175898">
      <w:pPr>
        <w:pStyle w:val="ConsPlusNormal"/>
        <w:ind w:firstLine="540"/>
        <w:jc w:val="both"/>
      </w:pPr>
      <w:r>
        <w:t>Качество жизни населения городского поселения должно характеризоваться, в том числе уровнем благоустройства, созданием безопасных и комфортных условий для проживания</w:t>
      </w:r>
    </w:p>
    <w:p w:rsidR="00175898" w:rsidRDefault="00175898">
      <w:pPr>
        <w:pStyle w:val="ConsPlusNormal"/>
        <w:spacing w:before="220"/>
        <w:ind w:firstLine="540"/>
        <w:jc w:val="both"/>
      </w:pPr>
      <w:r>
        <w:t>По результатам анализа состояния дел в сфере благоустройства городского поселения за период с января 2010 по январь 2017 года установлено, что прирост количества благоустроенных дворовых территорий составил 46 ед.</w:t>
      </w:r>
    </w:p>
    <w:p w:rsidR="00175898" w:rsidRDefault="00175898">
      <w:pPr>
        <w:pStyle w:val="ConsPlusNormal"/>
        <w:spacing w:before="220"/>
        <w:ind w:firstLine="540"/>
        <w:jc w:val="both"/>
      </w:pPr>
      <w: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бордюры и дорожное покрытие разрушены, утрачен внешний облик газонов.</w:t>
      </w:r>
    </w:p>
    <w:p w:rsidR="00175898" w:rsidRDefault="00175898">
      <w:pPr>
        <w:pStyle w:val="ConsPlusNormal"/>
        <w:spacing w:before="220"/>
        <w:ind w:firstLine="540"/>
        <w:jc w:val="both"/>
      </w:pPr>
      <w: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175898" w:rsidRDefault="00175898">
      <w:pPr>
        <w:pStyle w:val="ConsPlusNormal"/>
        <w:spacing w:before="220"/>
        <w:ind w:firstLine="540"/>
        <w:jc w:val="both"/>
      </w:pPr>
      <w: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w:t>
      </w:r>
    </w:p>
    <w:p w:rsidR="00175898" w:rsidRDefault="00175898">
      <w:pPr>
        <w:pStyle w:val="ConsPlusNormal"/>
        <w:spacing w:before="220"/>
        <w:ind w:firstLine="540"/>
        <w:jc w:val="both"/>
      </w:pPr>
      <w:r>
        <w:t xml:space="preserve">Дворовые территории и проезды к ним являются важнейшей составной частью транспортной системы, от транспортно-эксплуатационного состояния которых во многом зависит </w:t>
      </w:r>
      <w:r>
        <w:lastRenderedPageBreak/>
        <w:t>качество жизни населения.</w:t>
      </w:r>
    </w:p>
    <w:p w:rsidR="00175898" w:rsidRDefault="00175898">
      <w:pPr>
        <w:pStyle w:val="ConsPlusNormal"/>
        <w:spacing w:before="220"/>
        <w:ind w:firstLine="540"/>
        <w:jc w:val="both"/>
      </w:pPr>
      <w:r>
        <w:t>Без благоустройства дворов благоустройство города не может носить комплексный характер и эффективно влиять на повышение качества жизни населения.</w:t>
      </w:r>
    </w:p>
    <w:p w:rsidR="00175898" w:rsidRDefault="00175898">
      <w:pPr>
        <w:pStyle w:val="ConsPlusNormal"/>
        <w:spacing w:before="220"/>
        <w:ind w:firstLine="540"/>
        <w:jc w:val="both"/>
      </w:pPr>
      <w: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
    <w:p w:rsidR="00175898" w:rsidRDefault="00175898">
      <w:pPr>
        <w:pStyle w:val="ConsPlusNormal"/>
        <w:jc w:val="both"/>
      </w:pPr>
    </w:p>
    <w:p w:rsidR="00175898" w:rsidRDefault="00175898">
      <w:pPr>
        <w:pStyle w:val="ConsPlusTitle"/>
        <w:jc w:val="center"/>
        <w:outlineLvl w:val="3"/>
      </w:pPr>
      <w:r>
        <w:t>7.1.2. Цель и задачи подпрограммы</w:t>
      </w:r>
    </w:p>
    <w:p w:rsidR="00175898" w:rsidRDefault="00175898">
      <w:pPr>
        <w:pStyle w:val="ConsPlusNormal"/>
        <w:jc w:val="both"/>
      </w:pPr>
    </w:p>
    <w:p w:rsidR="00175898" w:rsidRDefault="00175898">
      <w:pPr>
        <w:pStyle w:val="ConsPlusNormal"/>
        <w:ind w:firstLine="540"/>
        <w:jc w:val="both"/>
      </w:pPr>
      <w:r>
        <w:t>Основной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w:t>
      </w:r>
    </w:p>
    <w:p w:rsidR="00175898" w:rsidRDefault="00175898">
      <w:pPr>
        <w:pStyle w:val="ConsPlusNormal"/>
        <w:spacing w:before="220"/>
        <w:ind w:firstLine="540"/>
        <w:jc w:val="both"/>
      </w:pPr>
      <w:r>
        <w:t>Для достижения поставленной цели необходимо решение следующей задачи:</w:t>
      </w:r>
    </w:p>
    <w:p w:rsidR="00175898" w:rsidRDefault="00175898">
      <w:pPr>
        <w:pStyle w:val="ConsPlusNormal"/>
        <w:spacing w:before="220"/>
        <w:ind w:firstLine="540"/>
        <w:jc w:val="both"/>
      </w:pPr>
      <w:r>
        <w:t>7.1.2.1. Повышение качества и комфорта городской среды, путем реализации мероприятий по благоустройству дворовых территорий многоквартирных домов.</w:t>
      </w:r>
    </w:p>
    <w:p w:rsidR="00175898" w:rsidRDefault="00175898">
      <w:pPr>
        <w:pStyle w:val="ConsPlusNormal"/>
        <w:jc w:val="both"/>
      </w:pPr>
    </w:p>
    <w:p w:rsidR="00175898" w:rsidRDefault="00175898">
      <w:pPr>
        <w:pStyle w:val="ConsPlusTitle"/>
        <w:jc w:val="center"/>
        <w:outlineLvl w:val="3"/>
      </w:pPr>
      <w:r>
        <w:t>7.1.3. Срок реализации подпрограммы</w:t>
      </w:r>
    </w:p>
    <w:p w:rsidR="00175898" w:rsidRDefault="00175898">
      <w:pPr>
        <w:pStyle w:val="ConsPlusNormal"/>
        <w:jc w:val="both"/>
      </w:pPr>
    </w:p>
    <w:p w:rsidR="00175898" w:rsidRDefault="00175898">
      <w:pPr>
        <w:pStyle w:val="ConsPlusNormal"/>
        <w:ind w:firstLine="540"/>
        <w:jc w:val="both"/>
      </w:pPr>
      <w:r>
        <w:t>Реализация подпрограммы будет осуществляться в 2018 - 2024 годах. Отдельные этапы ее реализации не выделяются.</w:t>
      </w:r>
    </w:p>
    <w:p w:rsidR="00175898" w:rsidRDefault="00175898">
      <w:pPr>
        <w:pStyle w:val="ConsPlusNormal"/>
        <w:jc w:val="both"/>
      </w:pPr>
    </w:p>
    <w:p w:rsidR="00175898" w:rsidRDefault="00175898">
      <w:pPr>
        <w:pStyle w:val="ConsPlusTitle"/>
        <w:jc w:val="center"/>
        <w:outlineLvl w:val="3"/>
      </w:pPr>
      <w:r>
        <w:t>7.1.4. Основные мероприятия и (или) ведомственные целевые</w:t>
      </w:r>
    </w:p>
    <w:p w:rsidR="00175898" w:rsidRDefault="00175898">
      <w:pPr>
        <w:pStyle w:val="ConsPlusTitle"/>
        <w:jc w:val="center"/>
      </w:pPr>
      <w:r>
        <w:t>программы подпрограммы</w:t>
      </w:r>
    </w:p>
    <w:p w:rsidR="00175898" w:rsidRDefault="00175898">
      <w:pPr>
        <w:pStyle w:val="ConsPlusNormal"/>
        <w:jc w:val="both"/>
      </w:pPr>
    </w:p>
    <w:p w:rsidR="00175898" w:rsidRDefault="00175898">
      <w:pPr>
        <w:pStyle w:val="ConsPlusNormal"/>
        <w:ind w:firstLine="540"/>
        <w:jc w:val="both"/>
      </w:pPr>
      <w:r>
        <w:t>Перечень основных мероприятий и ведомственных целевых программ приведен в приложении к настоящей подпрограмме (</w:t>
      </w:r>
      <w:hyperlink w:anchor="P629">
        <w:r>
          <w:rPr>
            <w:color w:val="0000FF"/>
          </w:rPr>
          <w:t>приложение 1</w:t>
        </w:r>
      </w:hyperlink>
      <w:r>
        <w:t>, таблица 7.1.4).</w:t>
      </w:r>
    </w:p>
    <w:p w:rsidR="00175898" w:rsidRDefault="00175898">
      <w:pPr>
        <w:pStyle w:val="ConsPlusNormal"/>
        <w:spacing w:before="220"/>
        <w:ind w:firstLine="540"/>
        <w:jc w:val="both"/>
      </w:pPr>
      <w:r>
        <w:t>Для достижения цели и решения задач подпрограммы планируется выполнение основного мероприятия:</w:t>
      </w:r>
    </w:p>
    <w:p w:rsidR="00175898" w:rsidRDefault="00175898">
      <w:pPr>
        <w:pStyle w:val="ConsPlusNormal"/>
        <w:spacing w:before="220"/>
        <w:ind w:firstLine="540"/>
        <w:jc w:val="both"/>
      </w:pPr>
      <w:r>
        <w:t>7.1.4.1. Формирование современной городской среды, в том числе благоустройство дворовых территорий многоквартирных домов.</w:t>
      </w:r>
    </w:p>
    <w:p w:rsidR="00175898" w:rsidRDefault="00175898">
      <w:pPr>
        <w:pStyle w:val="ConsPlusNormal"/>
        <w:jc w:val="both"/>
      </w:pPr>
    </w:p>
    <w:p w:rsidR="00175898" w:rsidRDefault="00175898">
      <w:pPr>
        <w:pStyle w:val="ConsPlusTitle"/>
        <w:jc w:val="center"/>
        <w:outlineLvl w:val="3"/>
      </w:pPr>
      <w:r>
        <w:t>7.1.5. Описание мероприятий и целевых индикаторов их</w:t>
      </w:r>
    </w:p>
    <w:p w:rsidR="00175898" w:rsidRDefault="00175898">
      <w:pPr>
        <w:pStyle w:val="ConsPlusTitle"/>
        <w:jc w:val="center"/>
      </w:pPr>
      <w:r>
        <w:t>выполнения</w:t>
      </w:r>
    </w:p>
    <w:p w:rsidR="00175898" w:rsidRDefault="00175898">
      <w:pPr>
        <w:pStyle w:val="ConsPlusNormal"/>
        <w:jc w:val="both"/>
      </w:pPr>
    </w:p>
    <w:p w:rsidR="00175898" w:rsidRDefault="00175898">
      <w:pPr>
        <w:pStyle w:val="ConsPlusNormal"/>
        <w:ind w:firstLine="540"/>
        <w:jc w:val="both"/>
      </w:pPr>
      <w:r>
        <w:t>В рамках основного мероприятия "Формирование современной городской среды, в том числе благоустройство дворовых территорий многоквартирных домов" планируется выполнение следующих мероприятий:</w:t>
      </w:r>
    </w:p>
    <w:p w:rsidR="00175898" w:rsidRDefault="00175898">
      <w:pPr>
        <w:pStyle w:val="ConsPlusNormal"/>
        <w:spacing w:before="220"/>
        <w:ind w:firstLine="540"/>
        <w:jc w:val="both"/>
      </w:pPr>
      <w:r>
        <w:t>1) капитальный ремонт и ремонт дворовых территорий многоквартирных домов, проездов к дворовым территориям населенных пунктов (далее - ремонт дворовых территорий);</w:t>
      </w:r>
    </w:p>
    <w:p w:rsidR="00175898" w:rsidRDefault="00175898">
      <w:pPr>
        <w:pStyle w:val="ConsPlusNormal"/>
        <w:spacing w:before="220"/>
        <w:ind w:firstLine="540"/>
        <w:jc w:val="both"/>
      </w:pPr>
      <w:r>
        <w:t>2) благоустройство дворовых территорий многоквартирных домов.</w:t>
      </w:r>
    </w:p>
    <w:p w:rsidR="00175898" w:rsidRDefault="00175898">
      <w:pPr>
        <w:pStyle w:val="ConsPlusNormal"/>
        <w:spacing w:before="220"/>
        <w:ind w:firstLine="540"/>
        <w:jc w:val="both"/>
      </w:pPr>
      <w:r>
        <w:t>Целевые индикаторы, характеризующие реализацию указанных мероприятий:</w:t>
      </w:r>
    </w:p>
    <w:p w:rsidR="00175898" w:rsidRDefault="00175898">
      <w:pPr>
        <w:pStyle w:val="ConsPlusNormal"/>
        <w:spacing w:before="220"/>
        <w:ind w:firstLine="540"/>
        <w:jc w:val="both"/>
      </w:pPr>
      <w:r>
        <w:t>1) количество отремонтированных дворовых территорий.</w:t>
      </w:r>
    </w:p>
    <w:p w:rsidR="00175898" w:rsidRDefault="00175898">
      <w:pPr>
        <w:pStyle w:val="ConsPlusNormal"/>
        <w:spacing w:before="220"/>
        <w:ind w:firstLine="540"/>
        <w:jc w:val="both"/>
      </w:pPr>
      <w:r>
        <w:lastRenderedPageBreak/>
        <w:t>Целевой индикатор измеряется в единицах и рассчитывается по формуле:</w:t>
      </w:r>
    </w:p>
    <w:p w:rsidR="00175898" w:rsidRDefault="00175898">
      <w:pPr>
        <w:pStyle w:val="ConsPlusNormal"/>
        <w:jc w:val="both"/>
      </w:pPr>
    </w:p>
    <w:p w:rsidR="00175898" w:rsidRDefault="00175898">
      <w:pPr>
        <w:pStyle w:val="ConsPlusNormal"/>
        <w:ind w:firstLine="540"/>
        <w:jc w:val="both"/>
      </w:pPr>
      <w:r>
        <w:rPr>
          <w:noProof/>
          <w:position w:val="-14"/>
        </w:rPr>
        <w:drawing>
          <wp:inline distT="0" distB="0" distL="0" distR="0">
            <wp:extent cx="812800" cy="318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2800" cy="318770"/>
                    </a:xfrm>
                    <a:prstGeom prst="rect">
                      <a:avLst/>
                    </a:prstGeom>
                    <a:noFill/>
                    <a:ln>
                      <a:noFill/>
                    </a:ln>
                  </pic:spPr>
                </pic:pic>
              </a:graphicData>
            </a:graphic>
          </wp:inline>
        </w:drawing>
      </w:r>
    </w:p>
    <w:p w:rsidR="00175898" w:rsidRDefault="00175898">
      <w:pPr>
        <w:pStyle w:val="ConsPlusNormal"/>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Вi - количество отремонтированных дворовых территорий многоквартирных домов, проездов к дворовым территориям многоквартирных домов в i-том году в пределах n-го объема бюджетных средств, выделенных на данные цели в i-том году, единиц.</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spacing w:before="220"/>
        <w:ind w:firstLine="540"/>
        <w:jc w:val="both"/>
      </w:pPr>
      <w:r>
        <w:t>2) увеличение доли площади благоустроенных дворовых территорий.</w:t>
      </w:r>
    </w:p>
    <w:p w:rsidR="00175898" w:rsidRDefault="00175898">
      <w:pPr>
        <w:pStyle w:val="ConsPlusNormal"/>
        <w:spacing w:before="220"/>
        <w:ind w:firstLine="540"/>
        <w:jc w:val="both"/>
      </w:pPr>
      <w:r>
        <w:t>Целевой индикатор измеряется в процентах и рассчитывается по формуле:</w:t>
      </w:r>
    </w:p>
    <w:p w:rsidR="00175898" w:rsidRDefault="00175898">
      <w:pPr>
        <w:pStyle w:val="ConsPlusNormal"/>
        <w:jc w:val="both"/>
      </w:pPr>
    </w:p>
    <w:p w:rsidR="00175898" w:rsidRDefault="00175898">
      <w:pPr>
        <w:pStyle w:val="ConsPlusNormal"/>
        <w:ind w:firstLine="540"/>
        <w:jc w:val="both"/>
      </w:pPr>
      <w:r>
        <w:t>Р = А - В,</w:t>
      </w:r>
    </w:p>
    <w:p w:rsidR="00175898" w:rsidRDefault="00175898">
      <w:pPr>
        <w:pStyle w:val="ConsPlusNormal"/>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А - доля площади благоустроенных дворовых территорий от общей площади дворовых территорий в отчетном году, процентов;</w:t>
      </w:r>
    </w:p>
    <w:p w:rsidR="00175898" w:rsidRDefault="00175898">
      <w:pPr>
        <w:pStyle w:val="ConsPlusNormal"/>
        <w:spacing w:before="220"/>
        <w:ind w:firstLine="540"/>
        <w:jc w:val="both"/>
      </w:pPr>
      <w:r>
        <w:t>В - доля площади благоустроенных дворовых территорий от общей площади дворовых территорий в году, предшествующем отчетному году, процентов.</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jc w:val="both"/>
      </w:pPr>
    </w:p>
    <w:p w:rsidR="00175898" w:rsidRDefault="00175898">
      <w:pPr>
        <w:pStyle w:val="ConsPlusTitle"/>
        <w:jc w:val="center"/>
        <w:outlineLvl w:val="4"/>
      </w:pPr>
      <w:r>
        <w:t>Методика</w:t>
      </w:r>
    </w:p>
    <w:p w:rsidR="00175898" w:rsidRDefault="00175898">
      <w:pPr>
        <w:pStyle w:val="ConsPlusTitle"/>
        <w:jc w:val="center"/>
      </w:pPr>
      <w:r>
        <w:t>расчета целевых индикаторов подпрограммы</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247"/>
        <w:gridCol w:w="3912"/>
      </w:tblGrid>
      <w:tr w:rsidR="00175898">
        <w:tc>
          <w:tcPr>
            <w:tcW w:w="567" w:type="dxa"/>
          </w:tcPr>
          <w:p w:rsidR="00175898" w:rsidRDefault="00175898">
            <w:pPr>
              <w:pStyle w:val="ConsPlusNormal"/>
              <w:jc w:val="center"/>
            </w:pPr>
            <w:r>
              <w:t>N п/п</w:t>
            </w:r>
          </w:p>
        </w:tc>
        <w:tc>
          <w:tcPr>
            <w:tcW w:w="3345" w:type="dxa"/>
          </w:tcPr>
          <w:p w:rsidR="00175898" w:rsidRDefault="00175898">
            <w:pPr>
              <w:pStyle w:val="ConsPlusNormal"/>
              <w:jc w:val="center"/>
            </w:pPr>
            <w:r>
              <w:t>Наименование целевого индикатора</w:t>
            </w:r>
          </w:p>
        </w:tc>
        <w:tc>
          <w:tcPr>
            <w:tcW w:w="1247" w:type="dxa"/>
          </w:tcPr>
          <w:p w:rsidR="00175898" w:rsidRDefault="00175898">
            <w:pPr>
              <w:pStyle w:val="ConsPlusNormal"/>
              <w:jc w:val="center"/>
            </w:pPr>
            <w:r>
              <w:t>Единица измерения</w:t>
            </w:r>
          </w:p>
        </w:tc>
        <w:tc>
          <w:tcPr>
            <w:tcW w:w="3912" w:type="dxa"/>
          </w:tcPr>
          <w:p w:rsidR="00175898" w:rsidRDefault="00175898">
            <w:pPr>
              <w:pStyle w:val="ConsPlusNormal"/>
              <w:jc w:val="center"/>
            </w:pPr>
            <w:r>
              <w:t>Источники данных и методика расчета целевого индикатора</w:t>
            </w:r>
          </w:p>
        </w:tc>
      </w:tr>
      <w:tr w:rsidR="00175898">
        <w:tc>
          <w:tcPr>
            <w:tcW w:w="9071" w:type="dxa"/>
            <w:gridSpan w:val="4"/>
          </w:tcPr>
          <w:p w:rsidR="00175898" w:rsidRDefault="00175898">
            <w:pPr>
              <w:pStyle w:val="ConsPlusNormal"/>
              <w:jc w:val="center"/>
            </w:pPr>
            <w:r>
              <w:t>Задача 1 подпрограммы "Повышение качества и комфорта городской среды, путем реализации мероприятий по благоустройству дворовых территорий многоквартирных домов"</w:t>
            </w:r>
          </w:p>
        </w:tc>
      </w:tr>
      <w:tr w:rsidR="00175898">
        <w:tc>
          <w:tcPr>
            <w:tcW w:w="567" w:type="dxa"/>
          </w:tcPr>
          <w:p w:rsidR="00175898" w:rsidRDefault="00175898">
            <w:pPr>
              <w:pStyle w:val="ConsPlusNormal"/>
              <w:jc w:val="center"/>
            </w:pPr>
            <w:r>
              <w:t>1</w:t>
            </w:r>
          </w:p>
        </w:tc>
        <w:tc>
          <w:tcPr>
            <w:tcW w:w="3345" w:type="dxa"/>
          </w:tcPr>
          <w:p w:rsidR="00175898" w:rsidRDefault="00175898">
            <w:pPr>
              <w:pStyle w:val="ConsPlusNormal"/>
              <w:jc w:val="both"/>
            </w:pPr>
            <w:r>
              <w:t>Количество отремонтированных дворовых территорий</w:t>
            </w:r>
          </w:p>
        </w:tc>
        <w:tc>
          <w:tcPr>
            <w:tcW w:w="1247" w:type="dxa"/>
          </w:tcPr>
          <w:p w:rsidR="00175898" w:rsidRDefault="00175898">
            <w:pPr>
              <w:pStyle w:val="ConsPlusNormal"/>
              <w:jc w:val="center"/>
            </w:pPr>
            <w:r>
              <w:t>единиц</w:t>
            </w:r>
          </w:p>
        </w:tc>
        <w:tc>
          <w:tcPr>
            <w:tcW w:w="3912" w:type="dxa"/>
          </w:tcPr>
          <w:p w:rsidR="00175898" w:rsidRDefault="00175898">
            <w:pPr>
              <w:pStyle w:val="ConsPlusNormal"/>
              <w:jc w:val="both"/>
            </w:pPr>
            <w:r>
              <w:t>Значение целевого индикатора определяется исходя из количества дворовых территорий многоквартирных домов, на которых выполнены работы по благоустройству в отчетном периоде, на основании актов выполненных работ (форма КС-2)</w:t>
            </w:r>
          </w:p>
        </w:tc>
      </w:tr>
      <w:tr w:rsidR="00175898">
        <w:tc>
          <w:tcPr>
            <w:tcW w:w="567" w:type="dxa"/>
          </w:tcPr>
          <w:p w:rsidR="00175898" w:rsidRDefault="00175898">
            <w:pPr>
              <w:pStyle w:val="ConsPlusNormal"/>
              <w:jc w:val="center"/>
            </w:pPr>
            <w:r>
              <w:t>2</w:t>
            </w:r>
          </w:p>
        </w:tc>
        <w:tc>
          <w:tcPr>
            <w:tcW w:w="3345" w:type="dxa"/>
          </w:tcPr>
          <w:p w:rsidR="00175898" w:rsidRDefault="00175898">
            <w:pPr>
              <w:pStyle w:val="ConsPlusNormal"/>
              <w:jc w:val="both"/>
            </w:pPr>
            <w:r>
              <w:t>Увеличение доли площади благоустроенных дворовых территорий</w:t>
            </w:r>
          </w:p>
        </w:tc>
        <w:tc>
          <w:tcPr>
            <w:tcW w:w="1247" w:type="dxa"/>
          </w:tcPr>
          <w:p w:rsidR="00175898" w:rsidRDefault="00175898">
            <w:pPr>
              <w:pStyle w:val="ConsPlusNormal"/>
              <w:jc w:val="center"/>
            </w:pPr>
            <w:r>
              <w:t>процентов</w:t>
            </w:r>
          </w:p>
        </w:tc>
        <w:tc>
          <w:tcPr>
            <w:tcW w:w="3912" w:type="dxa"/>
          </w:tcPr>
          <w:p w:rsidR="00175898" w:rsidRDefault="00175898">
            <w:pPr>
              <w:pStyle w:val="ConsPlusNormal"/>
              <w:jc w:val="both"/>
            </w:pPr>
            <w:r>
              <w:t xml:space="preserve">Значение целевого индикатора определяется как доля отремонтированных дворовых территорий многоквартирных домов, проездов к дворовым территориям </w:t>
            </w:r>
            <w:r>
              <w:lastRenderedPageBreak/>
              <w:t>многоквартирных домов в отчетном периоде от общей площади дворовых территорий многоквартирных домов, проездов к дворовым территориям многоквартирных домов, на основании актов выполненных работ (форма КС-2)</w:t>
            </w:r>
          </w:p>
        </w:tc>
      </w:tr>
    </w:tbl>
    <w:p w:rsidR="00175898" w:rsidRDefault="00175898">
      <w:pPr>
        <w:pStyle w:val="ConsPlusNormal"/>
        <w:jc w:val="both"/>
      </w:pPr>
    </w:p>
    <w:p w:rsidR="00175898" w:rsidRDefault="00175898">
      <w:pPr>
        <w:pStyle w:val="ConsPlusTitle"/>
        <w:jc w:val="center"/>
        <w:outlineLvl w:val="3"/>
      </w:pPr>
      <w:r>
        <w:t>7.1.6. Объем и источники финансирования подпрограммы</w:t>
      </w:r>
    </w:p>
    <w:p w:rsidR="00175898" w:rsidRDefault="00175898">
      <w:pPr>
        <w:pStyle w:val="ConsPlusNormal"/>
        <w:jc w:val="center"/>
      </w:pPr>
    </w:p>
    <w:p w:rsidR="00175898" w:rsidRDefault="00175898">
      <w:pPr>
        <w:pStyle w:val="ConsPlusNormal"/>
        <w:jc w:val="center"/>
      </w:pPr>
      <w:r>
        <w:t xml:space="preserve">(в ред. </w:t>
      </w:r>
      <w:hyperlink r:id="rId67">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26.06.2024 N 294-па)</w:t>
      </w:r>
    </w:p>
    <w:p w:rsidR="00175898" w:rsidRDefault="00175898">
      <w:pPr>
        <w:pStyle w:val="ConsPlusNormal"/>
        <w:jc w:val="both"/>
      </w:pPr>
    </w:p>
    <w:p w:rsidR="00175898" w:rsidRDefault="00175898">
      <w:pPr>
        <w:pStyle w:val="ConsPlusNormal"/>
        <w:ind w:firstLine="540"/>
        <w:jc w:val="both"/>
      </w:pPr>
      <w:r>
        <w:t>Общий объем финансирования подпрограммы составляет - 22111462,12 рубля в ценах соответствующих лет, в том числе:</w:t>
      </w:r>
    </w:p>
    <w:p w:rsidR="00175898" w:rsidRDefault="00175898">
      <w:pPr>
        <w:pStyle w:val="ConsPlusNormal"/>
        <w:spacing w:before="220"/>
        <w:ind w:firstLine="540"/>
        <w:jc w:val="both"/>
      </w:pPr>
      <w:r>
        <w:t>- в 2018 году - 11596200,00 рубля;</w:t>
      </w:r>
    </w:p>
    <w:p w:rsidR="00175898" w:rsidRDefault="00175898">
      <w:pPr>
        <w:pStyle w:val="ConsPlusNormal"/>
        <w:spacing w:before="220"/>
        <w:ind w:firstLine="540"/>
        <w:jc w:val="both"/>
      </w:pPr>
      <w:r>
        <w:t>- в 2019 году - 0,00 рубля;</w:t>
      </w:r>
    </w:p>
    <w:p w:rsidR="00175898" w:rsidRDefault="00175898">
      <w:pPr>
        <w:pStyle w:val="ConsPlusNormal"/>
        <w:spacing w:before="220"/>
        <w:ind w:firstLine="540"/>
        <w:jc w:val="both"/>
      </w:pPr>
      <w:r>
        <w:t>- в 2020 году - 0,00 рубля;</w:t>
      </w:r>
    </w:p>
    <w:p w:rsidR="00175898" w:rsidRDefault="00175898">
      <w:pPr>
        <w:pStyle w:val="ConsPlusNormal"/>
        <w:spacing w:before="220"/>
        <w:ind w:firstLine="540"/>
        <w:jc w:val="both"/>
      </w:pPr>
      <w:r>
        <w:t>- в 2021 году - 263157,90 рубля;</w:t>
      </w:r>
    </w:p>
    <w:p w:rsidR="00175898" w:rsidRDefault="00175898">
      <w:pPr>
        <w:pStyle w:val="ConsPlusNormal"/>
        <w:spacing w:before="220"/>
        <w:ind w:firstLine="540"/>
        <w:jc w:val="both"/>
      </w:pPr>
      <w:r>
        <w:t>- в 2022 году - 0,00 рубля;</w:t>
      </w:r>
    </w:p>
    <w:p w:rsidR="00175898" w:rsidRDefault="00175898">
      <w:pPr>
        <w:pStyle w:val="ConsPlusNormal"/>
        <w:spacing w:before="220"/>
        <w:ind w:firstLine="540"/>
        <w:jc w:val="both"/>
      </w:pPr>
      <w:r>
        <w:t>- в 2023 году - 556315,79 рубля;</w:t>
      </w:r>
    </w:p>
    <w:p w:rsidR="00175898" w:rsidRDefault="00175898">
      <w:pPr>
        <w:pStyle w:val="ConsPlusNormal"/>
        <w:spacing w:before="220"/>
        <w:ind w:firstLine="540"/>
        <w:jc w:val="both"/>
      </w:pPr>
      <w:r>
        <w:t>- в 2024 году - 640000,00 рубля.</w:t>
      </w:r>
    </w:p>
    <w:p w:rsidR="00175898" w:rsidRDefault="00175898">
      <w:pPr>
        <w:pStyle w:val="ConsPlusNormal"/>
        <w:spacing w:before="220"/>
        <w:ind w:firstLine="540"/>
        <w:jc w:val="both"/>
      </w:pPr>
      <w:r>
        <w:t>Объем финансирования подпрограммы за счет субсидии федерального бюджета составляет - 5824210,65 рубля, в том числе:</w:t>
      </w:r>
    </w:p>
    <w:p w:rsidR="00175898" w:rsidRDefault="00175898">
      <w:pPr>
        <w:pStyle w:val="ConsPlusNormal"/>
        <w:spacing w:before="220"/>
        <w:ind w:firstLine="540"/>
        <w:jc w:val="both"/>
      </w:pPr>
      <w:r>
        <w:t>- в 2018 году - 5824210,65 рубля;</w:t>
      </w:r>
    </w:p>
    <w:p w:rsidR="00175898" w:rsidRDefault="00175898">
      <w:pPr>
        <w:pStyle w:val="ConsPlusNormal"/>
        <w:spacing w:before="220"/>
        <w:ind w:firstLine="540"/>
        <w:jc w:val="both"/>
      </w:pPr>
      <w:r>
        <w:t>- в 2019 году - 0,00 рубля;</w:t>
      </w:r>
    </w:p>
    <w:p w:rsidR="00175898" w:rsidRDefault="00175898">
      <w:pPr>
        <w:pStyle w:val="ConsPlusNormal"/>
        <w:spacing w:before="220"/>
        <w:ind w:firstLine="540"/>
        <w:jc w:val="both"/>
      </w:pPr>
      <w:r>
        <w:t>- в 2020 году - 0,00 рубля;</w:t>
      </w:r>
    </w:p>
    <w:p w:rsidR="00175898" w:rsidRDefault="00175898">
      <w:pPr>
        <w:pStyle w:val="ConsPlusNormal"/>
        <w:spacing w:before="220"/>
        <w:ind w:firstLine="540"/>
        <w:jc w:val="both"/>
      </w:pPr>
      <w:r>
        <w:t>- в 2021 году - 0,00 рубля;</w:t>
      </w:r>
    </w:p>
    <w:p w:rsidR="00175898" w:rsidRDefault="00175898">
      <w:pPr>
        <w:pStyle w:val="ConsPlusNormal"/>
        <w:spacing w:before="220"/>
        <w:ind w:firstLine="540"/>
        <w:jc w:val="both"/>
      </w:pPr>
      <w:r>
        <w:t>- в 2022 году - 0,00 рубля;</w:t>
      </w:r>
    </w:p>
    <w:p w:rsidR="00175898" w:rsidRDefault="00175898">
      <w:pPr>
        <w:pStyle w:val="ConsPlusNormal"/>
        <w:spacing w:before="220"/>
        <w:ind w:firstLine="540"/>
        <w:jc w:val="both"/>
      </w:pPr>
      <w:r>
        <w:t>- в 2023 году - 0,00 рубля;</w:t>
      </w:r>
    </w:p>
    <w:p w:rsidR="00175898" w:rsidRDefault="00175898">
      <w:pPr>
        <w:pStyle w:val="ConsPlusNormal"/>
        <w:spacing w:before="220"/>
        <w:ind w:firstLine="540"/>
        <w:jc w:val="both"/>
      </w:pPr>
      <w:r>
        <w:t>- в 2024 году - 0,00 рубля.</w:t>
      </w:r>
    </w:p>
    <w:p w:rsidR="00175898" w:rsidRDefault="00175898">
      <w:pPr>
        <w:pStyle w:val="ConsPlusNormal"/>
        <w:spacing w:before="220"/>
        <w:ind w:firstLine="540"/>
        <w:jc w:val="both"/>
      </w:pPr>
      <w:r>
        <w:t>Объем финансирования подпрограммы за счет субсидии областного бюджета составляет - 14175789,35 рубля, в том числе:</w:t>
      </w:r>
    </w:p>
    <w:p w:rsidR="00175898" w:rsidRDefault="00175898">
      <w:pPr>
        <w:pStyle w:val="ConsPlusNormal"/>
        <w:spacing w:before="220"/>
        <w:ind w:firstLine="540"/>
        <w:jc w:val="both"/>
      </w:pPr>
      <w:r>
        <w:t>- в 2018 году - 5175789,35 рубля;</w:t>
      </w:r>
    </w:p>
    <w:p w:rsidR="00175898" w:rsidRDefault="00175898">
      <w:pPr>
        <w:pStyle w:val="ConsPlusNormal"/>
        <w:spacing w:before="220"/>
        <w:ind w:firstLine="540"/>
        <w:jc w:val="both"/>
      </w:pPr>
      <w:r>
        <w:t>- в 2019 году - 0,00 рубля;</w:t>
      </w:r>
    </w:p>
    <w:p w:rsidR="00175898" w:rsidRDefault="00175898">
      <w:pPr>
        <w:pStyle w:val="ConsPlusNormal"/>
        <w:spacing w:before="220"/>
        <w:ind w:firstLine="540"/>
        <w:jc w:val="both"/>
      </w:pPr>
      <w:r>
        <w:t>- в 2020 году - 0,00 рубля;</w:t>
      </w:r>
    </w:p>
    <w:p w:rsidR="00175898" w:rsidRDefault="00175898">
      <w:pPr>
        <w:pStyle w:val="ConsPlusNormal"/>
        <w:spacing w:before="220"/>
        <w:ind w:firstLine="540"/>
        <w:jc w:val="both"/>
      </w:pPr>
      <w:r>
        <w:t>- в 2021 году - 0,00 рубля;</w:t>
      </w:r>
    </w:p>
    <w:p w:rsidR="00175898" w:rsidRDefault="00175898">
      <w:pPr>
        <w:pStyle w:val="ConsPlusNormal"/>
        <w:spacing w:before="220"/>
        <w:ind w:firstLine="540"/>
        <w:jc w:val="both"/>
      </w:pPr>
      <w:r>
        <w:lastRenderedPageBreak/>
        <w:t>- в 2022 году - 0,00 рубля;</w:t>
      </w:r>
    </w:p>
    <w:p w:rsidR="00175898" w:rsidRDefault="00175898">
      <w:pPr>
        <w:pStyle w:val="ConsPlusNormal"/>
        <w:spacing w:before="220"/>
        <w:ind w:firstLine="540"/>
        <w:jc w:val="both"/>
      </w:pPr>
      <w:r>
        <w:t>- в 2023 году - 9000000,00 рубля;</w:t>
      </w:r>
    </w:p>
    <w:p w:rsidR="00175898" w:rsidRDefault="00175898">
      <w:pPr>
        <w:pStyle w:val="ConsPlusNormal"/>
        <w:spacing w:before="220"/>
        <w:ind w:firstLine="540"/>
        <w:jc w:val="both"/>
      </w:pPr>
      <w:r>
        <w:t>- в 2024 году - 0,00 рубля.</w:t>
      </w:r>
    </w:p>
    <w:p w:rsidR="00175898" w:rsidRDefault="00175898">
      <w:pPr>
        <w:pStyle w:val="ConsPlusNormal"/>
        <w:spacing w:before="220"/>
        <w:ind w:firstLine="540"/>
        <w:jc w:val="both"/>
      </w:pPr>
      <w:r>
        <w:t>Объем финансирования подпрограммы за счет средств местного бюджета городского поселения составляет - 2111462,12 рубля, в том числе:</w:t>
      </w:r>
    </w:p>
    <w:p w:rsidR="00175898" w:rsidRDefault="00175898">
      <w:pPr>
        <w:pStyle w:val="ConsPlusNormal"/>
        <w:spacing w:before="220"/>
        <w:ind w:firstLine="540"/>
        <w:jc w:val="both"/>
      </w:pPr>
      <w:r>
        <w:t>- в 2018 году - 596200,00 рубля;</w:t>
      </w:r>
    </w:p>
    <w:p w:rsidR="00175898" w:rsidRDefault="00175898">
      <w:pPr>
        <w:pStyle w:val="ConsPlusNormal"/>
        <w:spacing w:before="220"/>
        <w:ind w:firstLine="540"/>
        <w:jc w:val="both"/>
      </w:pPr>
      <w:r>
        <w:t>- в 2019 году - 0,00 рубля;</w:t>
      </w:r>
    </w:p>
    <w:p w:rsidR="00175898" w:rsidRDefault="00175898">
      <w:pPr>
        <w:pStyle w:val="ConsPlusNormal"/>
        <w:spacing w:before="220"/>
        <w:ind w:firstLine="540"/>
        <w:jc w:val="both"/>
      </w:pPr>
      <w:r>
        <w:t>- в 2020 году - 0,00 рубля;</w:t>
      </w:r>
    </w:p>
    <w:p w:rsidR="00175898" w:rsidRDefault="00175898">
      <w:pPr>
        <w:pStyle w:val="ConsPlusNormal"/>
        <w:spacing w:before="220"/>
        <w:ind w:firstLine="540"/>
        <w:jc w:val="both"/>
      </w:pPr>
      <w:r>
        <w:t>- в 2021 году - 263157,90 рубля;</w:t>
      </w:r>
    </w:p>
    <w:p w:rsidR="00175898" w:rsidRDefault="00175898">
      <w:pPr>
        <w:pStyle w:val="ConsPlusNormal"/>
        <w:spacing w:before="220"/>
        <w:ind w:firstLine="540"/>
        <w:jc w:val="both"/>
      </w:pPr>
      <w:r>
        <w:t>- в 2022 году - 0,00 рубля;</w:t>
      </w:r>
    </w:p>
    <w:p w:rsidR="00175898" w:rsidRDefault="00175898">
      <w:pPr>
        <w:pStyle w:val="ConsPlusNormal"/>
        <w:spacing w:before="220"/>
        <w:ind w:firstLine="540"/>
        <w:jc w:val="both"/>
      </w:pPr>
      <w:r>
        <w:t>- в 2023 году - 612104,22 рубля;</w:t>
      </w:r>
    </w:p>
    <w:p w:rsidR="00175898" w:rsidRDefault="00175898">
      <w:pPr>
        <w:pStyle w:val="ConsPlusNormal"/>
        <w:spacing w:before="220"/>
        <w:ind w:firstLine="540"/>
        <w:jc w:val="both"/>
      </w:pPr>
      <w:r>
        <w:t>- в 2024 году - 640000,00 рубля.</w:t>
      </w:r>
    </w:p>
    <w:p w:rsidR="00175898" w:rsidRDefault="00175898">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175898" w:rsidRDefault="00175898">
      <w:pPr>
        <w:pStyle w:val="ConsPlusNormal"/>
        <w:jc w:val="both"/>
      </w:pPr>
    </w:p>
    <w:p w:rsidR="00175898" w:rsidRDefault="00175898">
      <w:pPr>
        <w:pStyle w:val="ConsPlusTitle"/>
        <w:jc w:val="center"/>
        <w:outlineLvl w:val="3"/>
      </w:pPr>
      <w:r>
        <w:t>7.1.7. Ожидаемые результаты реализации подпрограммы</w:t>
      </w:r>
    </w:p>
    <w:p w:rsidR="00175898" w:rsidRDefault="00175898">
      <w:pPr>
        <w:pStyle w:val="ConsPlusNormal"/>
        <w:jc w:val="both"/>
      </w:pPr>
    </w:p>
    <w:p w:rsidR="00175898" w:rsidRDefault="00175898">
      <w:pPr>
        <w:pStyle w:val="ConsPlusNormal"/>
        <w:ind w:firstLine="540"/>
        <w:jc w:val="both"/>
      </w:pPr>
      <w:r>
        <w:t>Реализация подпрограммы обеспечит увеличение доли благоустроенных дворовых территорий многоквартирных домов, ожидаемый результат измеряется в процентах и рассчитывается по формуле:</w:t>
      </w:r>
    </w:p>
    <w:p w:rsidR="00175898" w:rsidRDefault="00175898">
      <w:pPr>
        <w:pStyle w:val="ConsPlusNormal"/>
        <w:jc w:val="both"/>
      </w:pPr>
    </w:p>
    <w:p w:rsidR="00175898" w:rsidRDefault="00175898">
      <w:pPr>
        <w:pStyle w:val="ConsPlusNormal"/>
        <w:ind w:firstLine="540"/>
        <w:jc w:val="both"/>
      </w:pPr>
      <w:r>
        <w:t>Р1 = А1 - В1,</w:t>
      </w:r>
    </w:p>
    <w:p w:rsidR="00175898" w:rsidRDefault="00175898">
      <w:pPr>
        <w:pStyle w:val="ConsPlusNormal"/>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А1 - доля благоустроенных дворовых территорий от общего количества дворовых территорий в отчетном году, процентов;</w:t>
      </w:r>
    </w:p>
    <w:p w:rsidR="00175898" w:rsidRDefault="00175898">
      <w:pPr>
        <w:pStyle w:val="ConsPlusNormal"/>
        <w:spacing w:before="220"/>
        <w:ind w:firstLine="540"/>
        <w:jc w:val="both"/>
      </w:pPr>
      <w:r>
        <w:t>В1 - доля благоустроенных дворовых территорий от общего количества дворовых территорий в году, предшествующем отчетному году, процентов.</w:t>
      </w:r>
    </w:p>
    <w:p w:rsidR="00175898" w:rsidRDefault="00175898">
      <w:pPr>
        <w:pStyle w:val="ConsPlusNormal"/>
        <w:spacing w:before="220"/>
        <w:ind w:firstLine="540"/>
        <w:jc w:val="both"/>
      </w:pPr>
      <w:r>
        <w:t>Значения исходных данных для расчета ожидаемого результата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jc w:val="both"/>
      </w:pPr>
    </w:p>
    <w:p w:rsidR="00175898" w:rsidRDefault="00175898">
      <w:pPr>
        <w:pStyle w:val="ConsPlusTitle"/>
        <w:jc w:val="center"/>
        <w:outlineLvl w:val="3"/>
      </w:pPr>
      <w:r>
        <w:t>7.1.8. Перечень работ по благоустройству дворовых территорий</w:t>
      </w:r>
    </w:p>
    <w:p w:rsidR="00175898" w:rsidRDefault="00175898">
      <w:pPr>
        <w:pStyle w:val="ConsPlusTitle"/>
        <w:jc w:val="center"/>
      </w:pPr>
      <w:r>
        <w:t>многоквартирных домов</w:t>
      </w:r>
    </w:p>
    <w:p w:rsidR="00175898" w:rsidRDefault="00175898">
      <w:pPr>
        <w:pStyle w:val="ConsPlusNormal"/>
        <w:jc w:val="both"/>
      </w:pPr>
    </w:p>
    <w:p w:rsidR="00175898" w:rsidRDefault="00175898">
      <w:pPr>
        <w:pStyle w:val="ConsPlusNormal"/>
        <w:ind w:firstLine="540"/>
        <w:jc w:val="both"/>
      </w:pPr>
      <w:bookmarkStart w:id="2" w:name="P411"/>
      <w:bookmarkEnd w:id="2"/>
      <w:r>
        <w:t>7.1.8.1. Минимальный перечень работ по благоустройству дворовых территорий многоквартирных домов:</w:t>
      </w:r>
    </w:p>
    <w:p w:rsidR="00175898" w:rsidRDefault="00175898">
      <w:pPr>
        <w:pStyle w:val="ConsPlusNormal"/>
        <w:spacing w:before="220"/>
        <w:ind w:firstLine="540"/>
        <w:jc w:val="both"/>
      </w:pPr>
      <w:r>
        <w:t>- ремонт дворовых проездов;</w:t>
      </w:r>
    </w:p>
    <w:p w:rsidR="00175898" w:rsidRDefault="00175898">
      <w:pPr>
        <w:pStyle w:val="ConsPlusNormal"/>
        <w:spacing w:before="220"/>
        <w:ind w:firstLine="540"/>
        <w:jc w:val="both"/>
      </w:pPr>
      <w:r>
        <w:t>- обеспечение освещения дворовых территорий;</w:t>
      </w:r>
    </w:p>
    <w:p w:rsidR="00175898" w:rsidRDefault="00175898">
      <w:pPr>
        <w:pStyle w:val="ConsPlusNormal"/>
        <w:spacing w:before="220"/>
        <w:ind w:firstLine="540"/>
        <w:jc w:val="both"/>
      </w:pPr>
      <w:r>
        <w:t>- установка скамеек, урн.</w:t>
      </w:r>
    </w:p>
    <w:p w:rsidR="00175898" w:rsidRDefault="00175898">
      <w:pPr>
        <w:pStyle w:val="ConsPlusNormal"/>
        <w:spacing w:before="220"/>
        <w:ind w:firstLine="540"/>
        <w:jc w:val="both"/>
      </w:pPr>
      <w:r>
        <w:lastRenderedPageBreak/>
        <w:t>Минимальный перечень является исчерпывающим и не может быть дополнен.</w:t>
      </w:r>
    </w:p>
    <w:p w:rsidR="00175898" w:rsidRDefault="00175898">
      <w:pPr>
        <w:pStyle w:val="ConsPlusNormal"/>
        <w:spacing w:before="220"/>
        <w:ind w:firstLine="540"/>
        <w:jc w:val="both"/>
      </w:pPr>
      <w:bookmarkStart w:id="3" w:name="P416"/>
      <w:bookmarkEnd w:id="3"/>
      <w:r>
        <w:t>7.1.8.2. Дополнительный перечень работ по благоустройству дворовых территорий многоквартирных домов:</w:t>
      </w:r>
    </w:p>
    <w:p w:rsidR="00175898" w:rsidRDefault="00175898">
      <w:pPr>
        <w:pStyle w:val="ConsPlusNormal"/>
        <w:spacing w:before="220"/>
        <w:ind w:firstLine="540"/>
        <w:jc w:val="both"/>
      </w:pPr>
      <w:r>
        <w:t>- оборудование детских и (или) спортивных площадок;</w:t>
      </w:r>
    </w:p>
    <w:p w:rsidR="00175898" w:rsidRDefault="00175898">
      <w:pPr>
        <w:pStyle w:val="ConsPlusNormal"/>
        <w:spacing w:before="220"/>
        <w:ind w:firstLine="540"/>
        <w:jc w:val="both"/>
      </w:pPr>
      <w:r>
        <w:t>- оборудование автомобильных парковок;</w:t>
      </w:r>
    </w:p>
    <w:p w:rsidR="00175898" w:rsidRDefault="00175898">
      <w:pPr>
        <w:pStyle w:val="ConsPlusNormal"/>
        <w:spacing w:before="220"/>
        <w:ind w:firstLine="540"/>
        <w:jc w:val="both"/>
      </w:pPr>
      <w:r>
        <w:t>- озеленение территорий;</w:t>
      </w:r>
    </w:p>
    <w:p w:rsidR="00175898" w:rsidRDefault="00175898">
      <w:pPr>
        <w:pStyle w:val="ConsPlusNormal"/>
        <w:spacing w:before="220"/>
        <w:ind w:firstLine="540"/>
        <w:jc w:val="both"/>
      </w:pPr>
      <w:r>
        <w:t>- иные работы.</w:t>
      </w:r>
    </w:p>
    <w:p w:rsidR="00175898" w:rsidRDefault="00175898">
      <w:pPr>
        <w:pStyle w:val="ConsPlusNormal"/>
        <w:spacing w:before="220"/>
        <w:ind w:firstLine="540"/>
        <w:jc w:val="both"/>
      </w:pPr>
      <w:r>
        <w:t>Дополнительный перечень видов работ реализуется только при условии реализации работ, предусмотренных минимальным перечнем видов работ.</w:t>
      </w:r>
    </w:p>
    <w:p w:rsidR="00175898" w:rsidRDefault="00175898">
      <w:pPr>
        <w:pStyle w:val="ConsPlusNormal"/>
        <w:jc w:val="both"/>
      </w:pPr>
    </w:p>
    <w:p w:rsidR="00175898" w:rsidRDefault="00175898">
      <w:pPr>
        <w:pStyle w:val="ConsPlusTitle"/>
        <w:jc w:val="center"/>
        <w:outlineLvl w:val="3"/>
      </w:pPr>
      <w:r>
        <w:t>7.1.9. Форма участия (финансовое и (или) трудовое) и доля</w:t>
      </w:r>
    </w:p>
    <w:p w:rsidR="00175898" w:rsidRDefault="00175898">
      <w:pPr>
        <w:pStyle w:val="ConsPlusTitle"/>
        <w:jc w:val="center"/>
      </w:pPr>
      <w:r>
        <w:t>участия заинтересованных лиц в выполнении минимального</w:t>
      </w:r>
    </w:p>
    <w:p w:rsidR="00175898" w:rsidRDefault="00175898">
      <w:pPr>
        <w:pStyle w:val="ConsPlusTitle"/>
        <w:jc w:val="center"/>
      </w:pPr>
      <w:r>
        <w:t>перечня работ по благоустройству дворовых территорий</w:t>
      </w:r>
    </w:p>
    <w:p w:rsidR="00175898" w:rsidRDefault="00175898">
      <w:pPr>
        <w:pStyle w:val="ConsPlusNormal"/>
        <w:jc w:val="center"/>
      </w:pPr>
    </w:p>
    <w:p w:rsidR="00175898" w:rsidRDefault="00175898">
      <w:pPr>
        <w:pStyle w:val="ConsPlusNormal"/>
        <w:jc w:val="center"/>
      </w:pPr>
      <w:r>
        <w:t xml:space="preserve">(в ред. </w:t>
      </w:r>
      <w:hyperlink r:id="rId68">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19.06.2023 N 296-па)</w:t>
      </w:r>
    </w:p>
    <w:p w:rsidR="00175898" w:rsidRDefault="00175898">
      <w:pPr>
        <w:pStyle w:val="ConsPlusNormal"/>
        <w:jc w:val="both"/>
      </w:pPr>
    </w:p>
    <w:p w:rsidR="00175898" w:rsidRDefault="00175898">
      <w:pPr>
        <w:pStyle w:val="ConsPlusNormal"/>
        <w:ind w:firstLine="540"/>
        <w:jc w:val="both"/>
      </w:pPr>
      <w:r>
        <w:t>Форма участия в выполнении заинтересованными лицами минимального перечня работ по благоустройству дворовых территорий (</w:t>
      </w:r>
      <w:hyperlink w:anchor="P411">
        <w:r>
          <w:rPr>
            <w:color w:val="0000FF"/>
          </w:rPr>
          <w:t>пункт</w:t>
        </w:r>
      </w:hyperlink>
      <w:r>
        <w:t xml:space="preserve"> подпрограммы 7.1.8.1) определяется на общем собрании собственников помещений многоквартирного дома, собственников иных зданий и сооружений, расположенных в границах дворовой территории, подлежащей благоустройству (далее - заинтересованные лица), включенного в подпрограмму, и оформляется в виде протокола общего собрания собственников жилья, и может выражаться в форме финансового и (или) трудового участия.</w:t>
      </w:r>
    </w:p>
    <w:p w:rsidR="00175898" w:rsidRDefault="00175898">
      <w:pPr>
        <w:pStyle w:val="ConsPlusNormal"/>
        <w:spacing w:before="220"/>
        <w:ind w:firstLine="540"/>
        <w:jc w:val="both"/>
      </w:pPr>
      <w:r>
        <w:t>При выборе формы финансового участия заинтересованных лиц в реализации минимального перечня видов работ доля участия определяется как процент от стоимости мероприятий по ремонту дворовой территории и не превышает 15 процентов.</w:t>
      </w:r>
    </w:p>
    <w:p w:rsidR="00175898" w:rsidRDefault="00175898">
      <w:pPr>
        <w:pStyle w:val="ConsPlusNormal"/>
        <w:jc w:val="both"/>
      </w:pPr>
    </w:p>
    <w:p w:rsidR="00175898" w:rsidRDefault="00175898">
      <w:pPr>
        <w:pStyle w:val="ConsPlusTitle"/>
        <w:jc w:val="center"/>
        <w:outlineLvl w:val="3"/>
      </w:pPr>
      <w:r>
        <w:t>7.1.10. Форма участия (финансовое и (или) трудовое) и доля</w:t>
      </w:r>
    </w:p>
    <w:p w:rsidR="00175898" w:rsidRDefault="00175898">
      <w:pPr>
        <w:pStyle w:val="ConsPlusTitle"/>
        <w:jc w:val="center"/>
      </w:pPr>
      <w:r>
        <w:t>участия заинтересованных лиц в выполнении дополнительного</w:t>
      </w:r>
    </w:p>
    <w:p w:rsidR="00175898" w:rsidRDefault="00175898">
      <w:pPr>
        <w:pStyle w:val="ConsPlusTitle"/>
        <w:jc w:val="center"/>
      </w:pPr>
      <w:r>
        <w:t>перечня работ по благоустройству дворовых территорий</w:t>
      </w:r>
    </w:p>
    <w:p w:rsidR="00175898" w:rsidRDefault="00175898">
      <w:pPr>
        <w:pStyle w:val="ConsPlusNormal"/>
        <w:jc w:val="center"/>
      </w:pPr>
    </w:p>
    <w:p w:rsidR="00175898" w:rsidRDefault="00175898">
      <w:pPr>
        <w:pStyle w:val="ConsPlusNormal"/>
        <w:jc w:val="center"/>
      </w:pPr>
      <w:r>
        <w:t xml:space="preserve">(в ред. </w:t>
      </w:r>
      <w:hyperlink r:id="rId69">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19.06.2023 N 296-па)</w:t>
      </w:r>
    </w:p>
    <w:p w:rsidR="00175898" w:rsidRDefault="00175898">
      <w:pPr>
        <w:pStyle w:val="ConsPlusNormal"/>
        <w:jc w:val="both"/>
      </w:pPr>
    </w:p>
    <w:p w:rsidR="00175898" w:rsidRDefault="00175898">
      <w:pPr>
        <w:pStyle w:val="ConsPlusNormal"/>
        <w:ind w:firstLine="540"/>
        <w:jc w:val="both"/>
      </w:pPr>
      <w:r>
        <w:t>Форма участия в выполнении заинтересованными лицами дополнительного перечня работ по благоустройству дворовых территорий (</w:t>
      </w:r>
      <w:hyperlink w:anchor="P416">
        <w:r>
          <w:rPr>
            <w:color w:val="0000FF"/>
          </w:rPr>
          <w:t>пункт</w:t>
        </w:r>
      </w:hyperlink>
      <w:r>
        <w:t xml:space="preserve"> подпрограммы 7.1.8.2) определяется на общем собрании собственников помещений многоквартирного дома и иных заинтересованных лиц, включенного в подпрограмму, и оформляется в виде протокола общего собрания собственников жилья, и может выражаться в форме трудового и (или) финансового участия.</w:t>
      </w:r>
    </w:p>
    <w:p w:rsidR="00175898" w:rsidRDefault="00175898">
      <w:pPr>
        <w:pStyle w:val="ConsPlusNormal"/>
        <w:spacing w:before="220"/>
        <w:ind w:firstLine="540"/>
        <w:jc w:val="both"/>
      </w:pPr>
      <w: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требующую специальной квалификации.</w:t>
      </w:r>
    </w:p>
    <w:p w:rsidR="00175898" w:rsidRDefault="00175898">
      <w:pPr>
        <w:pStyle w:val="ConsPlusNormal"/>
        <w:spacing w:before="220"/>
        <w:ind w:firstLine="540"/>
        <w:jc w:val="both"/>
      </w:pPr>
      <w:r>
        <w:t>При выборе формы финансового участия заинтересованных лиц в реализации дополнительного перечня работ доля участия определяется как:</w:t>
      </w:r>
    </w:p>
    <w:p w:rsidR="00175898" w:rsidRDefault="00175898">
      <w:pPr>
        <w:pStyle w:val="ConsPlusNormal"/>
        <w:spacing w:before="220"/>
        <w:ind w:firstLine="540"/>
        <w:jc w:val="both"/>
      </w:pPr>
      <w:r>
        <w:t xml:space="preserve">- процент стоимости мероприятий по ремонту дворовой территории составляет от 5 до 50 </w:t>
      </w:r>
      <w:r>
        <w:lastRenderedPageBreak/>
        <w:t>процентов;</w:t>
      </w:r>
    </w:p>
    <w:p w:rsidR="00175898" w:rsidRDefault="00175898">
      <w:pPr>
        <w:pStyle w:val="ConsPlusNormal"/>
        <w:spacing w:before="220"/>
        <w:ind w:firstLine="540"/>
        <w:jc w:val="both"/>
      </w:pPr>
      <w:r>
        <w:t xml:space="preserve">- не менее 20 процентов стоимости выполненных работ по ремонту дворовой территории, включенной в муниципальную программу после вступления в силу </w:t>
      </w:r>
      <w:hyperlink r:id="rId70">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175898" w:rsidRDefault="00175898">
      <w:pPr>
        <w:pStyle w:val="ConsPlusNormal"/>
        <w:jc w:val="both"/>
      </w:pPr>
    </w:p>
    <w:p w:rsidR="00175898" w:rsidRDefault="00175898">
      <w:pPr>
        <w:pStyle w:val="ConsPlusTitle"/>
        <w:jc w:val="center"/>
        <w:outlineLvl w:val="3"/>
      </w:pPr>
      <w:r>
        <w:t>7.1.11. Порядок трудового и (или) финансового участия</w:t>
      </w:r>
    </w:p>
    <w:p w:rsidR="00175898" w:rsidRDefault="00175898">
      <w:pPr>
        <w:pStyle w:val="ConsPlusTitle"/>
        <w:jc w:val="center"/>
      </w:pPr>
      <w:r>
        <w:t>заинтересованных лиц</w:t>
      </w:r>
    </w:p>
    <w:p w:rsidR="00175898" w:rsidRDefault="00175898">
      <w:pPr>
        <w:pStyle w:val="ConsPlusNormal"/>
        <w:jc w:val="both"/>
      </w:pPr>
    </w:p>
    <w:p w:rsidR="00175898" w:rsidRDefault="00175898">
      <w:pPr>
        <w:pStyle w:val="ConsPlusNormal"/>
        <w:ind w:firstLine="540"/>
        <w:jc w:val="both"/>
      </w:pPr>
      <w:r>
        <w:t>7.1.11.1. 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перечня работ в форме трудового и (или) финансового участия.</w:t>
      </w:r>
    </w:p>
    <w:p w:rsidR="00175898" w:rsidRDefault="00175898">
      <w:pPr>
        <w:pStyle w:val="ConsPlusNormal"/>
        <w:spacing w:before="220"/>
        <w:ind w:firstLine="540"/>
        <w:jc w:val="both"/>
      </w:pPr>
      <w:r>
        <w:t>7.1.11.2. Условия и порядок трудового участия заинтересованных лиц в выполнении минимального и дополнительного перечней работ: трудовая деятельность заинтересованных лиц, не требующая специальной квалификации, для выполнения работ, исходя из необходимости и целесообразности организации таких работ, в том числе по озеленению дворовой территории.</w:t>
      </w:r>
    </w:p>
    <w:p w:rsidR="00175898" w:rsidRDefault="00175898">
      <w:pPr>
        <w:pStyle w:val="ConsPlusNormal"/>
        <w:spacing w:before="220"/>
        <w:ind w:firstLine="540"/>
        <w:jc w:val="both"/>
      </w:pPr>
      <w:r>
        <w:t>7.1.11.3. Организация трудового и (или) финансового участия, осуществляется в соответствии с решением общего собрания заинтересованных лиц, дворовая территория которого подлежит благоустройству, оформленного соответствующим протоколом общего собрания.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175898" w:rsidRDefault="00175898">
      <w:pPr>
        <w:pStyle w:val="ConsPlusNormal"/>
        <w:jc w:val="both"/>
      </w:pPr>
    </w:p>
    <w:p w:rsidR="00175898" w:rsidRDefault="00175898">
      <w:pPr>
        <w:pStyle w:val="ConsPlusTitle"/>
        <w:jc w:val="center"/>
        <w:outlineLvl w:val="3"/>
      </w:pPr>
      <w:r>
        <w:t>7.1.12. Нормативная стоимость (единичные расценки) работ,</w:t>
      </w:r>
    </w:p>
    <w:p w:rsidR="00175898" w:rsidRDefault="00175898">
      <w:pPr>
        <w:pStyle w:val="ConsPlusTitle"/>
        <w:jc w:val="center"/>
      </w:pPr>
      <w:r>
        <w:t>входящих в минимальный и дополнительный перечни работ</w:t>
      </w:r>
    </w:p>
    <w:p w:rsidR="00175898" w:rsidRDefault="00175898">
      <w:pPr>
        <w:pStyle w:val="ConsPlusTitle"/>
        <w:jc w:val="center"/>
      </w:pPr>
      <w:r>
        <w:t>и визуализированный перечень образцов элементов</w:t>
      </w:r>
    </w:p>
    <w:p w:rsidR="00175898" w:rsidRDefault="00175898">
      <w:pPr>
        <w:pStyle w:val="ConsPlusTitle"/>
        <w:jc w:val="center"/>
      </w:pPr>
      <w:r>
        <w:t>благоустройства</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89"/>
        <w:gridCol w:w="1361"/>
        <w:gridCol w:w="2154"/>
      </w:tblGrid>
      <w:tr w:rsidR="00175898">
        <w:tc>
          <w:tcPr>
            <w:tcW w:w="567" w:type="dxa"/>
          </w:tcPr>
          <w:p w:rsidR="00175898" w:rsidRDefault="00175898">
            <w:pPr>
              <w:pStyle w:val="ConsPlusNormal"/>
              <w:jc w:val="center"/>
            </w:pPr>
            <w:r>
              <w:t>N п/п</w:t>
            </w:r>
          </w:p>
        </w:tc>
        <w:tc>
          <w:tcPr>
            <w:tcW w:w="4989" w:type="dxa"/>
          </w:tcPr>
          <w:p w:rsidR="00175898" w:rsidRDefault="00175898">
            <w:pPr>
              <w:pStyle w:val="ConsPlusNormal"/>
              <w:jc w:val="center"/>
            </w:pPr>
            <w:r>
              <w:t>Вид работы</w:t>
            </w:r>
          </w:p>
        </w:tc>
        <w:tc>
          <w:tcPr>
            <w:tcW w:w="1361" w:type="dxa"/>
          </w:tcPr>
          <w:p w:rsidR="00175898" w:rsidRDefault="00175898">
            <w:pPr>
              <w:pStyle w:val="ConsPlusNormal"/>
              <w:jc w:val="center"/>
            </w:pPr>
            <w:r>
              <w:t>Ед. измерения</w:t>
            </w:r>
          </w:p>
        </w:tc>
        <w:tc>
          <w:tcPr>
            <w:tcW w:w="2154" w:type="dxa"/>
          </w:tcPr>
          <w:p w:rsidR="00175898" w:rsidRDefault="00175898">
            <w:pPr>
              <w:pStyle w:val="ConsPlusNormal"/>
              <w:jc w:val="center"/>
            </w:pPr>
            <w:r>
              <w:t>Стоимость с НДС, руб.</w:t>
            </w:r>
          </w:p>
        </w:tc>
      </w:tr>
      <w:tr w:rsidR="00175898">
        <w:tc>
          <w:tcPr>
            <w:tcW w:w="567" w:type="dxa"/>
          </w:tcPr>
          <w:p w:rsidR="00175898" w:rsidRDefault="00175898">
            <w:pPr>
              <w:pStyle w:val="ConsPlusNormal"/>
              <w:jc w:val="center"/>
            </w:pPr>
            <w:r>
              <w:t>1.</w:t>
            </w:r>
          </w:p>
        </w:tc>
        <w:tc>
          <w:tcPr>
            <w:tcW w:w="4989" w:type="dxa"/>
          </w:tcPr>
          <w:p w:rsidR="00175898" w:rsidRDefault="00175898">
            <w:pPr>
              <w:pStyle w:val="ConsPlusNormal"/>
            </w:pPr>
            <w:r>
              <w:t>Стоимость асфальто-бетонного покрытия, дворовых территорий многоквартирных домов, проездов к дворовым территориям многоквартирных домов</w:t>
            </w:r>
          </w:p>
        </w:tc>
        <w:tc>
          <w:tcPr>
            <w:tcW w:w="1361" w:type="dxa"/>
          </w:tcPr>
          <w:p w:rsidR="00175898" w:rsidRDefault="00175898">
            <w:pPr>
              <w:pStyle w:val="ConsPlusNormal"/>
              <w:jc w:val="center"/>
            </w:pPr>
            <w:r>
              <w:t>кв.м</w:t>
            </w:r>
          </w:p>
        </w:tc>
        <w:tc>
          <w:tcPr>
            <w:tcW w:w="2154" w:type="dxa"/>
          </w:tcPr>
          <w:p w:rsidR="00175898" w:rsidRDefault="00175898">
            <w:pPr>
              <w:pStyle w:val="ConsPlusNormal"/>
              <w:jc w:val="center"/>
            </w:pPr>
            <w:r>
              <w:t>1000,00 - 1500,00</w:t>
            </w:r>
          </w:p>
        </w:tc>
      </w:tr>
      <w:tr w:rsidR="00175898">
        <w:tc>
          <w:tcPr>
            <w:tcW w:w="567" w:type="dxa"/>
          </w:tcPr>
          <w:p w:rsidR="00175898" w:rsidRDefault="00175898">
            <w:pPr>
              <w:pStyle w:val="ConsPlusNormal"/>
              <w:jc w:val="center"/>
            </w:pPr>
            <w:r>
              <w:t>2.</w:t>
            </w:r>
          </w:p>
        </w:tc>
        <w:tc>
          <w:tcPr>
            <w:tcW w:w="4989" w:type="dxa"/>
          </w:tcPr>
          <w:p w:rsidR="00175898" w:rsidRDefault="00175898">
            <w:pPr>
              <w:pStyle w:val="ConsPlusNormal"/>
            </w:pPr>
            <w:r>
              <w:t>Приобретение и установка скамьи (размеры: 2085 x 770 x 975)</w:t>
            </w:r>
          </w:p>
        </w:tc>
        <w:tc>
          <w:tcPr>
            <w:tcW w:w="1361" w:type="dxa"/>
          </w:tcPr>
          <w:p w:rsidR="00175898" w:rsidRDefault="00175898">
            <w:pPr>
              <w:pStyle w:val="ConsPlusNormal"/>
              <w:jc w:val="center"/>
            </w:pPr>
            <w:r>
              <w:t>шт.</w:t>
            </w:r>
          </w:p>
        </w:tc>
        <w:tc>
          <w:tcPr>
            <w:tcW w:w="2154" w:type="dxa"/>
          </w:tcPr>
          <w:p w:rsidR="00175898" w:rsidRDefault="00175898">
            <w:pPr>
              <w:pStyle w:val="ConsPlusNormal"/>
              <w:jc w:val="center"/>
            </w:pPr>
            <w:r>
              <w:t>6000,00 - 8200,00</w:t>
            </w:r>
          </w:p>
        </w:tc>
      </w:tr>
      <w:tr w:rsidR="00175898">
        <w:tc>
          <w:tcPr>
            <w:tcW w:w="567" w:type="dxa"/>
          </w:tcPr>
          <w:p w:rsidR="00175898" w:rsidRDefault="00175898">
            <w:pPr>
              <w:pStyle w:val="ConsPlusNormal"/>
              <w:jc w:val="center"/>
            </w:pPr>
            <w:r>
              <w:t>3.</w:t>
            </w:r>
          </w:p>
        </w:tc>
        <w:tc>
          <w:tcPr>
            <w:tcW w:w="4989" w:type="dxa"/>
          </w:tcPr>
          <w:p w:rsidR="00175898" w:rsidRDefault="00175898">
            <w:pPr>
              <w:pStyle w:val="ConsPlusNormal"/>
            </w:pPr>
            <w:r>
              <w:t>Стоимость урны (объем: 40 л, размеры: 480 x 380 x 570)</w:t>
            </w:r>
          </w:p>
        </w:tc>
        <w:tc>
          <w:tcPr>
            <w:tcW w:w="1361" w:type="dxa"/>
          </w:tcPr>
          <w:p w:rsidR="00175898" w:rsidRDefault="00175898">
            <w:pPr>
              <w:pStyle w:val="ConsPlusNormal"/>
              <w:jc w:val="center"/>
            </w:pPr>
            <w:r>
              <w:t>шт.</w:t>
            </w:r>
          </w:p>
        </w:tc>
        <w:tc>
          <w:tcPr>
            <w:tcW w:w="2154" w:type="dxa"/>
          </w:tcPr>
          <w:p w:rsidR="00175898" w:rsidRDefault="00175898">
            <w:pPr>
              <w:pStyle w:val="ConsPlusNormal"/>
              <w:jc w:val="center"/>
            </w:pPr>
            <w:r>
              <w:t>2500,00 - 4200,00</w:t>
            </w:r>
          </w:p>
        </w:tc>
      </w:tr>
      <w:tr w:rsidR="00175898">
        <w:tc>
          <w:tcPr>
            <w:tcW w:w="567" w:type="dxa"/>
          </w:tcPr>
          <w:p w:rsidR="00175898" w:rsidRDefault="00175898">
            <w:pPr>
              <w:pStyle w:val="ConsPlusNormal"/>
              <w:jc w:val="center"/>
            </w:pPr>
            <w:r>
              <w:t>4.</w:t>
            </w:r>
          </w:p>
        </w:tc>
        <w:tc>
          <w:tcPr>
            <w:tcW w:w="4989" w:type="dxa"/>
          </w:tcPr>
          <w:p w:rsidR="00175898" w:rsidRDefault="00175898">
            <w:pPr>
              <w:pStyle w:val="ConsPlusNormal"/>
            </w:pPr>
            <w:r>
              <w:t>Приобретение и установка светильника (светодиодного)</w:t>
            </w:r>
          </w:p>
        </w:tc>
        <w:tc>
          <w:tcPr>
            <w:tcW w:w="1361" w:type="dxa"/>
          </w:tcPr>
          <w:p w:rsidR="00175898" w:rsidRDefault="00175898">
            <w:pPr>
              <w:pStyle w:val="ConsPlusNormal"/>
              <w:jc w:val="center"/>
            </w:pPr>
            <w:r>
              <w:t>шт.</w:t>
            </w:r>
          </w:p>
        </w:tc>
        <w:tc>
          <w:tcPr>
            <w:tcW w:w="2154" w:type="dxa"/>
          </w:tcPr>
          <w:p w:rsidR="00175898" w:rsidRDefault="00175898">
            <w:pPr>
              <w:pStyle w:val="ConsPlusNormal"/>
              <w:jc w:val="center"/>
            </w:pPr>
            <w:r>
              <w:t>8000,0 - 14000,0</w:t>
            </w:r>
          </w:p>
        </w:tc>
      </w:tr>
    </w:tbl>
    <w:p w:rsidR="00175898" w:rsidRDefault="00175898">
      <w:pPr>
        <w:pStyle w:val="ConsPlusNormal"/>
        <w:jc w:val="both"/>
      </w:pPr>
    </w:p>
    <w:p w:rsidR="00175898" w:rsidRDefault="00175898">
      <w:pPr>
        <w:pStyle w:val="ConsPlusNormal"/>
        <w:ind w:firstLine="540"/>
        <w:jc w:val="both"/>
      </w:pPr>
      <w:r>
        <w:t>--------------------------------</w:t>
      </w:r>
    </w:p>
    <w:p w:rsidR="00175898" w:rsidRDefault="00175898">
      <w:pPr>
        <w:pStyle w:val="ConsPlusNormal"/>
        <w:spacing w:before="220"/>
        <w:ind w:firstLine="540"/>
        <w:jc w:val="both"/>
      </w:pPr>
      <w:r>
        <w:t>&lt;*&gt; - стоимость работ может быть скорректирована в соответствии с проведенными процедурами закупок.</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041"/>
        <w:gridCol w:w="3005"/>
      </w:tblGrid>
      <w:tr w:rsidR="00175898">
        <w:tc>
          <w:tcPr>
            <w:tcW w:w="4025" w:type="dxa"/>
            <w:vMerge w:val="restart"/>
            <w:tcBorders>
              <w:top w:val="single" w:sz="4" w:space="0" w:color="auto"/>
              <w:bottom w:val="single" w:sz="4" w:space="0" w:color="auto"/>
            </w:tcBorders>
            <w:vAlign w:val="center"/>
          </w:tcPr>
          <w:p w:rsidR="00175898" w:rsidRDefault="00175898">
            <w:pPr>
              <w:pStyle w:val="ConsPlusNormal"/>
              <w:jc w:val="center"/>
            </w:pPr>
            <w:r>
              <w:lastRenderedPageBreak/>
              <w:t>Рисунок не приводится.</w:t>
            </w:r>
          </w:p>
        </w:tc>
        <w:tc>
          <w:tcPr>
            <w:tcW w:w="5046" w:type="dxa"/>
            <w:gridSpan w:val="2"/>
            <w:tcBorders>
              <w:top w:val="single" w:sz="4" w:space="0" w:color="auto"/>
              <w:bottom w:val="nil"/>
            </w:tcBorders>
          </w:tcPr>
          <w:p w:rsidR="00175898" w:rsidRDefault="00175898">
            <w:pPr>
              <w:pStyle w:val="ConsPlusNormal"/>
              <w:jc w:val="center"/>
            </w:pPr>
            <w:r>
              <w:t>Скамья со спинкой</w:t>
            </w:r>
          </w:p>
        </w:tc>
      </w:tr>
      <w:tr w:rsidR="00175898">
        <w:tblPrEx>
          <w:tblBorders>
            <w:insideV w:val="nil"/>
          </w:tblBorders>
        </w:tblPrEx>
        <w:tc>
          <w:tcPr>
            <w:tcW w:w="4025" w:type="dxa"/>
            <w:vMerge/>
            <w:tcBorders>
              <w:top w:val="single" w:sz="4" w:space="0" w:color="auto"/>
              <w:left w:val="single" w:sz="4" w:space="0" w:color="auto"/>
              <w:bottom w:val="single" w:sz="4" w:space="0" w:color="auto"/>
              <w:right w:val="single" w:sz="4" w:space="0" w:color="auto"/>
            </w:tcBorders>
          </w:tcPr>
          <w:p w:rsidR="00175898" w:rsidRDefault="00175898">
            <w:pPr>
              <w:pStyle w:val="ConsPlusNormal"/>
            </w:pPr>
          </w:p>
        </w:tc>
        <w:tc>
          <w:tcPr>
            <w:tcW w:w="2041" w:type="dxa"/>
            <w:tcBorders>
              <w:top w:val="nil"/>
              <w:left w:val="single" w:sz="4" w:space="0" w:color="auto"/>
              <w:bottom w:val="single" w:sz="4" w:space="0" w:color="auto"/>
            </w:tcBorders>
            <w:vAlign w:val="center"/>
          </w:tcPr>
          <w:p w:rsidR="00175898" w:rsidRDefault="00175898">
            <w:pPr>
              <w:pStyle w:val="ConsPlusNormal"/>
              <w:jc w:val="center"/>
            </w:pPr>
            <w:r>
              <w:t>Характеристики:</w:t>
            </w:r>
          </w:p>
        </w:tc>
        <w:tc>
          <w:tcPr>
            <w:tcW w:w="3005" w:type="dxa"/>
            <w:tcBorders>
              <w:top w:val="nil"/>
              <w:bottom w:val="single" w:sz="4" w:space="0" w:color="auto"/>
              <w:right w:val="single" w:sz="4" w:space="0" w:color="auto"/>
            </w:tcBorders>
          </w:tcPr>
          <w:p w:rsidR="00175898" w:rsidRDefault="00175898">
            <w:pPr>
              <w:pStyle w:val="ConsPlusNormal"/>
            </w:pPr>
            <w:r>
              <w:t>Длина скамейки - 2,085 м;</w:t>
            </w:r>
          </w:p>
          <w:p w:rsidR="00175898" w:rsidRDefault="00175898">
            <w:pPr>
              <w:pStyle w:val="ConsPlusNormal"/>
            </w:pPr>
            <w:r>
              <w:t>Ширина - 770 мм;</w:t>
            </w:r>
          </w:p>
          <w:p w:rsidR="00175898" w:rsidRDefault="00175898">
            <w:pPr>
              <w:pStyle w:val="ConsPlusNormal"/>
            </w:pPr>
            <w:r>
              <w:t>Высот - 975 мм.</w:t>
            </w:r>
          </w:p>
        </w:tc>
      </w:tr>
    </w:tbl>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041"/>
        <w:gridCol w:w="3005"/>
      </w:tblGrid>
      <w:tr w:rsidR="00175898">
        <w:tc>
          <w:tcPr>
            <w:tcW w:w="4025" w:type="dxa"/>
            <w:vMerge w:val="restart"/>
            <w:tcBorders>
              <w:top w:val="single" w:sz="4" w:space="0" w:color="auto"/>
              <w:bottom w:val="single" w:sz="4" w:space="0" w:color="auto"/>
            </w:tcBorders>
            <w:vAlign w:val="center"/>
          </w:tcPr>
          <w:p w:rsidR="00175898" w:rsidRDefault="00175898">
            <w:pPr>
              <w:pStyle w:val="ConsPlusNormal"/>
              <w:jc w:val="center"/>
            </w:pPr>
            <w:r>
              <w:t>Рисунок не приводится.</w:t>
            </w:r>
          </w:p>
        </w:tc>
        <w:tc>
          <w:tcPr>
            <w:tcW w:w="5046" w:type="dxa"/>
            <w:gridSpan w:val="2"/>
            <w:tcBorders>
              <w:top w:val="single" w:sz="4" w:space="0" w:color="auto"/>
              <w:bottom w:val="nil"/>
            </w:tcBorders>
          </w:tcPr>
          <w:p w:rsidR="00175898" w:rsidRDefault="00175898">
            <w:pPr>
              <w:pStyle w:val="ConsPlusNormal"/>
              <w:jc w:val="center"/>
            </w:pPr>
            <w:r>
              <w:t>Урна уличная</w:t>
            </w:r>
          </w:p>
        </w:tc>
      </w:tr>
      <w:tr w:rsidR="00175898">
        <w:tblPrEx>
          <w:tblBorders>
            <w:insideV w:val="nil"/>
          </w:tblBorders>
        </w:tblPrEx>
        <w:tc>
          <w:tcPr>
            <w:tcW w:w="4025" w:type="dxa"/>
            <w:vMerge/>
            <w:tcBorders>
              <w:top w:val="single" w:sz="4" w:space="0" w:color="auto"/>
              <w:left w:val="single" w:sz="4" w:space="0" w:color="auto"/>
              <w:bottom w:val="single" w:sz="4" w:space="0" w:color="auto"/>
              <w:right w:val="single" w:sz="4" w:space="0" w:color="auto"/>
            </w:tcBorders>
          </w:tcPr>
          <w:p w:rsidR="00175898" w:rsidRDefault="00175898">
            <w:pPr>
              <w:pStyle w:val="ConsPlusNormal"/>
            </w:pPr>
          </w:p>
        </w:tc>
        <w:tc>
          <w:tcPr>
            <w:tcW w:w="2041" w:type="dxa"/>
            <w:tcBorders>
              <w:top w:val="nil"/>
              <w:left w:val="single" w:sz="4" w:space="0" w:color="auto"/>
              <w:bottom w:val="single" w:sz="4" w:space="0" w:color="auto"/>
            </w:tcBorders>
            <w:vAlign w:val="center"/>
          </w:tcPr>
          <w:p w:rsidR="00175898" w:rsidRDefault="00175898">
            <w:pPr>
              <w:pStyle w:val="ConsPlusNormal"/>
              <w:jc w:val="center"/>
            </w:pPr>
            <w:r>
              <w:t>Характеристики:</w:t>
            </w:r>
          </w:p>
        </w:tc>
        <w:tc>
          <w:tcPr>
            <w:tcW w:w="3005" w:type="dxa"/>
            <w:tcBorders>
              <w:top w:val="nil"/>
              <w:bottom w:val="single" w:sz="4" w:space="0" w:color="auto"/>
              <w:right w:val="single" w:sz="4" w:space="0" w:color="auto"/>
            </w:tcBorders>
          </w:tcPr>
          <w:p w:rsidR="00175898" w:rsidRDefault="00175898">
            <w:pPr>
              <w:pStyle w:val="ConsPlusNormal"/>
            </w:pPr>
            <w:r>
              <w:t>Высота - 570 мм;</w:t>
            </w:r>
          </w:p>
          <w:p w:rsidR="00175898" w:rsidRDefault="00175898">
            <w:pPr>
              <w:pStyle w:val="ConsPlusNormal"/>
            </w:pPr>
            <w:r>
              <w:t>Ширина - 480 мм;</w:t>
            </w:r>
          </w:p>
          <w:p w:rsidR="00175898" w:rsidRDefault="00175898">
            <w:pPr>
              <w:pStyle w:val="ConsPlusNormal"/>
            </w:pPr>
            <w:r>
              <w:t>Объем: 40 л</w:t>
            </w:r>
          </w:p>
        </w:tc>
      </w:tr>
    </w:tbl>
    <w:p w:rsidR="00175898" w:rsidRDefault="00175898">
      <w:pPr>
        <w:pStyle w:val="ConsPlusNormal"/>
        <w:jc w:val="both"/>
      </w:pPr>
    </w:p>
    <w:p w:rsidR="00175898" w:rsidRDefault="00175898">
      <w:pPr>
        <w:pStyle w:val="ConsPlusTitle"/>
        <w:jc w:val="center"/>
        <w:outlineLvl w:val="4"/>
      </w:pPr>
      <w:r>
        <w:t>Светильник уличный светодиодный</w:t>
      </w:r>
    </w:p>
    <w:p w:rsidR="00175898" w:rsidRDefault="00175898">
      <w:pPr>
        <w:pStyle w:val="ConsPlusNormal"/>
        <w:jc w:val="both"/>
      </w:pPr>
    </w:p>
    <w:p w:rsidR="00175898" w:rsidRDefault="00175898">
      <w:pPr>
        <w:pStyle w:val="ConsPlusNormal"/>
        <w:jc w:val="center"/>
      </w:pPr>
      <w:r>
        <w:t>Рисунок не приводится.</w:t>
      </w:r>
    </w:p>
    <w:p w:rsidR="00175898" w:rsidRDefault="00175898">
      <w:pPr>
        <w:pStyle w:val="ConsPlusNormal"/>
        <w:jc w:val="both"/>
      </w:pPr>
    </w:p>
    <w:p w:rsidR="00175898" w:rsidRDefault="00175898">
      <w:pPr>
        <w:pStyle w:val="ConsPlusTitle"/>
        <w:jc w:val="center"/>
        <w:outlineLvl w:val="3"/>
      </w:pPr>
      <w:r>
        <w:t>7.1.13. Порядок аккумулирования и расходования средств</w:t>
      </w:r>
    </w:p>
    <w:p w:rsidR="00175898" w:rsidRDefault="00175898">
      <w:pPr>
        <w:pStyle w:val="ConsPlusTitle"/>
        <w:jc w:val="center"/>
      </w:pPr>
      <w:r>
        <w:t>заинтересованных лиц, направляемых на выполнение</w:t>
      </w:r>
    </w:p>
    <w:p w:rsidR="00175898" w:rsidRDefault="00175898">
      <w:pPr>
        <w:pStyle w:val="ConsPlusTitle"/>
        <w:jc w:val="center"/>
      </w:pPr>
      <w:r>
        <w:t>минимального и дополнительного перечней работ</w:t>
      </w:r>
    </w:p>
    <w:p w:rsidR="00175898" w:rsidRDefault="00175898">
      <w:pPr>
        <w:pStyle w:val="ConsPlusTitle"/>
        <w:jc w:val="center"/>
      </w:pPr>
      <w:r>
        <w:t>по благоустройству дворовых территорий, и механизм контроля</w:t>
      </w:r>
    </w:p>
    <w:p w:rsidR="00175898" w:rsidRDefault="00175898">
      <w:pPr>
        <w:pStyle w:val="ConsPlusTitle"/>
        <w:jc w:val="center"/>
      </w:pPr>
      <w:r>
        <w:t>за их расходованием</w:t>
      </w:r>
    </w:p>
    <w:p w:rsidR="00175898" w:rsidRDefault="00175898">
      <w:pPr>
        <w:pStyle w:val="ConsPlusNormal"/>
        <w:jc w:val="both"/>
      </w:pPr>
    </w:p>
    <w:p w:rsidR="00175898" w:rsidRDefault="00175898">
      <w:pPr>
        <w:pStyle w:val="ConsPlusNormal"/>
        <w:ind w:firstLine="540"/>
        <w:jc w:val="both"/>
      </w:pPr>
      <w:r>
        <w:t>7.1.13.1. Собственники помещений многоквартирных домов участвуют в финансировании минимального и дополнительного перечня работ, дополнительно к бюджетным средствам, согласно принятому решению на общем собрании собственников многоквартирных домов в виде:</w:t>
      </w:r>
    </w:p>
    <w:p w:rsidR="00175898" w:rsidRDefault="00175898">
      <w:pPr>
        <w:pStyle w:val="ConsPlusNormal"/>
        <w:spacing w:before="220"/>
        <w:ind w:firstLine="540"/>
        <w:jc w:val="both"/>
      </w:pPr>
      <w:r>
        <w:t>- средства, собранные собственниками в виде единовременной целевой платы, по ведомости наличными денежными средствами;</w:t>
      </w:r>
    </w:p>
    <w:p w:rsidR="00175898" w:rsidRDefault="00175898">
      <w:pPr>
        <w:pStyle w:val="ConsPlusNormal"/>
        <w:spacing w:before="220"/>
        <w:ind w:firstLine="540"/>
        <w:jc w:val="both"/>
      </w:pPr>
      <w:r>
        <w:t>- привлеченные средства от спонсоров или иных лиц, заинтересованных в благоустройстве дворовой территории многоквартирного дома.</w:t>
      </w:r>
    </w:p>
    <w:p w:rsidR="00175898" w:rsidRDefault="00175898">
      <w:pPr>
        <w:pStyle w:val="ConsPlusNormal"/>
        <w:spacing w:before="220"/>
        <w:ind w:firstLine="540"/>
        <w:jc w:val="both"/>
      </w:pPr>
      <w:r>
        <w:t>7.1.13.2. Расходование денежных средств заинтересованных лиц осуществляется на: финансирование минимального и дополнительного перечня работ по благоустройству дворовых территорий, включенного в дизайн-проект благоустройства дворовой территории.</w:t>
      </w:r>
    </w:p>
    <w:p w:rsidR="00175898" w:rsidRDefault="00175898">
      <w:pPr>
        <w:pStyle w:val="ConsPlusNormal"/>
        <w:spacing w:before="220"/>
        <w:ind w:firstLine="540"/>
        <w:jc w:val="both"/>
      </w:pPr>
      <w: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175898" w:rsidRDefault="00175898">
      <w:pPr>
        <w:pStyle w:val="ConsPlusNormal"/>
        <w:spacing w:before="220"/>
        <w:ind w:firstLine="540"/>
        <w:jc w:val="both"/>
      </w:pPr>
      <w:r>
        <w:t>7.1.13.3. Контроль за целевым расходованием аккумулированных денежных средств заинтересованных лиц осуществляется уполномоченными представителями многоквартирных домов.</w:t>
      </w:r>
    </w:p>
    <w:p w:rsidR="00175898" w:rsidRDefault="00175898">
      <w:pPr>
        <w:pStyle w:val="ConsPlusNormal"/>
        <w:spacing w:before="220"/>
        <w:ind w:firstLine="540"/>
        <w:jc w:val="both"/>
      </w:pPr>
      <w:r>
        <w:t>7.1.13.4. Аккумулирование денежных средств заинтересованных лиц, направляемых на выполнение дополнительного перечней работ по благоустройству дворовых территорий осуществляется на расчетном счете МКУ "Городское хозяйство" (р/с 40204810200000340483 в банке Отделение Омск г. Омск БИК 045209001).</w:t>
      </w:r>
    </w:p>
    <w:p w:rsidR="00175898" w:rsidRDefault="00175898">
      <w:pPr>
        <w:pStyle w:val="ConsPlusNormal"/>
        <w:jc w:val="both"/>
      </w:pPr>
    </w:p>
    <w:p w:rsidR="00175898" w:rsidRDefault="00175898">
      <w:pPr>
        <w:pStyle w:val="ConsPlusTitle"/>
        <w:jc w:val="center"/>
        <w:outlineLvl w:val="3"/>
      </w:pPr>
      <w:r>
        <w:t>7.1.14. Порядок разработки, обсуждения с заинтересованными</w:t>
      </w:r>
    </w:p>
    <w:p w:rsidR="00175898" w:rsidRDefault="00175898">
      <w:pPr>
        <w:pStyle w:val="ConsPlusTitle"/>
        <w:jc w:val="center"/>
      </w:pPr>
      <w:r>
        <w:t>лицами и утверждения дизайн-проектов благоустройства</w:t>
      </w:r>
    </w:p>
    <w:p w:rsidR="00175898" w:rsidRDefault="00175898">
      <w:pPr>
        <w:pStyle w:val="ConsPlusTitle"/>
        <w:jc w:val="center"/>
      </w:pPr>
      <w:r>
        <w:t>дворовых территорий многоквартирных домов, включенных</w:t>
      </w:r>
    </w:p>
    <w:p w:rsidR="00175898" w:rsidRDefault="00175898">
      <w:pPr>
        <w:pStyle w:val="ConsPlusTitle"/>
        <w:jc w:val="center"/>
      </w:pPr>
      <w:r>
        <w:t>в муниципальную подпрограмму, содержащих текстовое</w:t>
      </w:r>
    </w:p>
    <w:p w:rsidR="00175898" w:rsidRDefault="00175898">
      <w:pPr>
        <w:pStyle w:val="ConsPlusTitle"/>
        <w:jc w:val="center"/>
      </w:pPr>
      <w:r>
        <w:t>и визуальное описание предлагаемого проекта, перечня (в том</w:t>
      </w:r>
    </w:p>
    <w:p w:rsidR="00175898" w:rsidRDefault="00175898">
      <w:pPr>
        <w:pStyle w:val="ConsPlusTitle"/>
        <w:jc w:val="center"/>
      </w:pPr>
      <w:r>
        <w:lastRenderedPageBreak/>
        <w:t>числе в виде соответствующих визуализированных изображений)</w:t>
      </w:r>
    </w:p>
    <w:p w:rsidR="00175898" w:rsidRDefault="00175898">
      <w:pPr>
        <w:pStyle w:val="ConsPlusTitle"/>
        <w:jc w:val="center"/>
      </w:pPr>
      <w:r>
        <w:t>элементов благоустройства, предлагаемых к размещению</w:t>
      </w:r>
    </w:p>
    <w:p w:rsidR="00175898" w:rsidRDefault="00175898">
      <w:pPr>
        <w:pStyle w:val="ConsPlusTitle"/>
        <w:jc w:val="center"/>
      </w:pPr>
      <w:r>
        <w:t>на соответствующей дворовой территории многоквартирного дома</w:t>
      </w:r>
    </w:p>
    <w:p w:rsidR="00175898" w:rsidRDefault="00175898">
      <w:pPr>
        <w:pStyle w:val="ConsPlusNormal"/>
        <w:jc w:val="both"/>
      </w:pPr>
    </w:p>
    <w:p w:rsidR="00175898" w:rsidRDefault="00175898">
      <w:pPr>
        <w:pStyle w:val="ConsPlusTitle"/>
        <w:jc w:val="center"/>
        <w:outlineLvl w:val="4"/>
      </w:pPr>
      <w:r>
        <w:t>7.1.14.1. Общие положения</w:t>
      </w:r>
    </w:p>
    <w:p w:rsidR="00175898" w:rsidRDefault="00175898">
      <w:pPr>
        <w:pStyle w:val="ConsPlusNormal"/>
        <w:jc w:val="both"/>
      </w:pPr>
    </w:p>
    <w:p w:rsidR="00175898" w:rsidRDefault="00175898">
      <w:pPr>
        <w:pStyle w:val="ConsPlusNormal"/>
        <w:ind w:firstLine="540"/>
        <w:jc w:val="both"/>
      </w:pPr>
      <w:r>
        <w:t>7.1.14.1.1.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многоквартирных домов в г. Калачинске (далее - Порядок).</w:t>
      </w:r>
    </w:p>
    <w:p w:rsidR="00175898" w:rsidRDefault="00175898">
      <w:pPr>
        <w:pStyle w:val="ConsPlusNormal"/>
        <w:spacing w:before="220"/>
        <w:ind w:firstLine="540"/>
        <w:jc w:val="both"/>
      </w:pPr>
      <w:r>
        <w:t>7.1.14.1.2. Под дизайн-проектом понимается графический и текстовый материал, включающий в себя визуализированное изображение дворовой территории многоквартирного дома, с планировочной схемой, фотофиксацией существующего положения, с описанием работ и мероприятий, предлагаемых к выполнению (далее - дизайн-проект).</w:t>
      </w:r>
    </w:p>
    <w:p w:rsidR="00175898" w:rsidRDefault="00175898">
      <w:pPr>
        <w:pStyle w:val="ConsPlusNormal"/>
        <w:spacing w:before="220"/>
        <w:ind w:firstLine="540"/>
        <w:jc w:val="both"/>
      </w:pPr>
      <w: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многоквартирного дома с описанием работ и мероприятий, предлагаемых к выполнению.</w:t>
      </w:r>
    </w:p>
    <w:p w:rsidR="00175898" w:rsidRDefault="00175898">
      <w:pPr>
        <w:pStyle w:val="ConsPlusNormal"/>
        <w:spacing w:before="220"/>
        <w:ind w:firstLine="540"/>
        <w:jc w:val="both"/>
      </w:pPr>
      <w:r>
        <w:t>7.1.14.1.3.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 (далее - заинтересованные лица).</w:t>
      </w:r>
    </w:p>
    <w:p w:rsidR="00175898" w:rsidRDefault="00175898">
      <w:pPr>
        <w:pStyle w:val="ConsPlusNormal"/>
        <w:jc w:val="both"/>
      </w:pPr>
    </w:p>
    <w:p w:rsidR="00175898" w:rsidRDefault="00175898">
      <w:pPr>
        <w:pStyle w:val="ConsPlusTitle"/>
        <w:jc w:val="center"/>
        <w:outlineLvl w:val="4"/>
      </w:pPr>
      <w:r>
        <w:t>7.1.14.2. Разработка дизайн-проектов</w:t>
      </w:r>
    </w:p>
    <w:p w:rsidR="00175898" w:rsidRDefault="00175898">
      <w:pPr>
        <w:pStyle w:val="ConsPlusNormal"/>
        <w:jc w:val="both"/>
      </w:pPr>
    </w:p>
    <w:p w:rsidR="00175898" w:rsidRDefault="00175898">
      <w:pPr>
        <w:pStyle w:val="ConsPlusNormal"/>
        <w:ind w:firstLine="540"/>
        <w:jc w:val="both"/>
      </w:pPr>
      <w:r>
        <w:t xml:space="preserve">7.1.14.2.1. Разработка дизайн-проектов в отношении дворовых территорий многоквартирных домов в г. Калачинске, осуществляется в соответствии с Правилами благоустройства территории Калачинского городского поселения, требованиями Градостроительного </w:t>
      </w:r>
      <w:hyperlink r:id="rId71">
        <w:r>
          <w:rPr>
            <w:color w:val="0000FF"/>
          </w:rPr>
          <w:t>кодекса</w:t>
        </w:r>
      </w:hyperlink>
      <w:r>
        <w:t xml:space="preserve"> Российской Федерации, а также действующими строительными, санитарными и иными нормами и правилами.</w:t>
      </w:r>
    </w:p>
    <w:p w:rsidR="00175898" w:rsidRDefault="00175898">
      <w:pPr>
        <w:pStyle w:val="ConsPlusNormal"/>
        <w:spacing w:before="220"/>
        <w:ind w:firstLine="540"/>
        <w:jc w:val="both"/>
      </w:pPr>
      <w:r>
        <w:t>7.1.14.2.2. Разработка дизайн-проектов в отношении дворовых территорий многоквартирных домов в г. Калачинске осуществляется заинтересованными лицами.</w:t>
      </w:r>
    </w:p>
    <w:p w:rsidR="00175898" w:rsidRDefault="00175898">
      <w:pPr>
        <w:pStyle w:val="ConsPlusNormal"/>
        <w:spacing w:before="220"/>
        <w:ind w:firstLine="540"/>
        <w:jc w:val="both"/>
      </w:pPr>
      <w:r>
        <w:t>7.1.14.2.3. Разработка дизайн-проекта благоустройства дворовой территории многоквартирного дома в г. Калачинске осуществляется с учетом минимальных и дополнительных перечней работ, установленных данной Подпрограммой и утвержденных протоколом общего собрания заинтересованных лиц, в отношении которой разрабатывается дизайн-проект.</w:t>
      </w:r>
    </w:p>
    <w:p w:rsidR="00175898" w:rsidRDefault="00175898">
      <w:pPr>
        <w:pStyle w:val="ConsPlusNormal"/>
        <w:jc w:val="both"/>
      </w:pPr>
    </w:p>
    <w:p w:rsidR="00175898" w:rsidRDefault="00175898">
      <w:pPr>
        <w:pStyle w:val="ConsPlusTitle"/>
        <w:jc w:val="center"/>
        <w:outlineLvl w:val="4"/>
      </w:pPr>
      <w:r>
        <w:t>7.1.14.3. Обсуждение и утверждение дизайн-проектов</w:t>
      </w:r>
    </w:p>
    <w:p w:rsidR="00175898" w:rsidRDefault="00175898">
      <w:pPr>
        <w:pStyle w:val="ConsPlusNormal"/>
        <w:jc w:val="both"/>
      </w:pPr>
    </w:p>
    <w:p w:rsidR="00175898" w:rsidRDefault="00175898">
      <w:pPr>
        <w:pStyle w:val="ConsPlusNormal"/>
        <w:ind w:firstLine="540"/>
        <w:jc w:val="both"/>
      </w:pPr>
      <w:r>
        <w:t>7.1.14.3.1. В целях обсуждения с заинтересованными лицами и утверждения дизайн-проектов благоустройства дворовых территорий многоквартирных домов в г. Калачинске, Администрация Калачинского муниципального района (далее - Администрация) уведомляет уполномоченное лицо, которое вправе действовать в интересах всех заинтересованных лиц, дворовая территория которых включена в перечень дворовых территорий многоквартирных домов для включения в Подпрограмму (далее - уполномоченное лицо), о готовности дизайн-проектов в течение 1 рабочего дня со дня изготовления дизайн-проектов.</w:t>
      </w:r>
    </w:p>
    <w:p w:rsidR="00175898" w:rsidRDefault="00175898">
      <w:pPr>
        <w:pStyle w:val="ConsPlusNormal"/>
        <w:spacing w:before="220"/>
        <w:ind w:firstLine="540"/>
        <w:jc w:val="both"/>
      </w:pPr>
      <w:r>
        <w:t>7.1.14.3.2. Уполномоченное лицо обеспечивает обсуждение и согласование дизайн-проекта с заинтересованными лицами, с собственниками инженерных сетей, для дальнейшего его утверждения в срок, не превышающий 3 рабочих дней.</w:t>
      </w:r>
    </w:p>
    <w:p w:rsidR="00175898" w:rsidRDefault="00175898">
      <w:pPr>
        <w:pStyle w:val="ConsPlusNormal"/>
        <w:spacing w:before="220"/>
        <w:ind w:firstLine="540"/>
        <w:jc w:val="both"/>
      </w:pPr>
      <w:r>
        <w:lastRenderedPageBreak/>
        <w:t>7.1.14.3.3. Утверждение дизайн-проекта благоустройства дворовой территории многоквартирного дома в г. Калачинске осуществляется Администрацией в течение двух рабочих дней со дня согласования дизайн-проекта.</w:t>
      </w:r>
    </w:p>
    <w:p w:rsidR="00175898" w:rsidRDefault="00175898">
      <w:pPr>
        <w:pStyle w:val="ConsPlusNormal"/>
        <w:spacing w:before="220"/>
        <w:ind w:firstLine="540"/>
        <w:jc w:val="both"/>
      </w:pPr>
      <w:r>
        <w:t>7.1.14.3.4. Дизайн-проект на благоустройство дворовой территории многоквартирного дома в г. Калачинске утверждается в двух экземплярах, в том числе один экземпляр хранится у уполномоченного лица.</w:t>
      </w:r>
    </w:p>
    <w:p w:rsidR="00175898" w:rsidRDefault="00175898">
      <w:pPr>
        <w:pStyle w:val="ConsPlusNormal"/>
        <w:jc w:val="both"/>
      </w:pPr>
    </w:p>
    <w:p w:rsidR="00175898" w:rsidRDefault="00175898">
      <w:pPr>
        <w:pStyle w:val="ConsPlusTitle"/>
        <w:jc w:val="center"/>
        <w:outlineLvl w:val="3"/>
      </w:pPr>
      <w:r>
        <w:t>7.1.15. Условие о проведении мероприятий по благоустройству</w:t>
      </w:r>
    </w:p>
    <w:p w:rsidR="00175898" w:rsidRDefault="00175898">
      <w:pPr>
        <w:pStyle w:val="ConsPlusTitle"/>
        <w:jc w:val="center"/>
      </w:pPr>
      <w:r>
        <w:t>дворовых территорий многоквартирных домов с учетом</w:t>
      </w:r>
    </w:p>
    <w:p w:rsidR="00175898" w:rsidRDefault="00175898">
      <w:pPr>
        <w:pStyle w:val="ConsPlusTitle"/>
        <w:jc w:val="center"/>
      </w:pPr>
      <w:r>
        <w:t>необходимости обеспечения физической, пространственной</w:t>
      </w:r>
    </w:p>
    <w:p w:rsidR="00175898" w:rsidRDefault="00175898">
      <w:pPr>
        <w:pStyle w:val="ConsPlusTitle"/>
        <w:jc w:val="center"/>
      </w:pPr>
      <w:r>
        <w:t>и информационной доступности зданий, сооружений, дворовых</w:t>
      </w:r>
    </w:p>
    <w:p w:rsidR="00175898" w:rsidRDefault="00175898">
      <w:pPr>
        <w:pStyle w:val="ConsPlusTitle"/>
        <w:jc w:val="center"/>
      </w:pPr>
      <w:r>
        <w:t>территорий многоквартирных домов населенного пункта</w:t>
      </w:r>
    </w:p>
    <w:p w:rsidR="00175898" w:rsidRDefault="00175898">
      <w:pPr>
        <w:pStyle w:val="ConsPlusTitle"/>
        <w:jc w:val="center"/>
      </w:pPr>
      <w:r>
        <w:t>для инвалидов и других маломобильных групп населения</w:t>
      </w:r>
    </w:p>
    <w:p w:rsidR="00175898" w:rsidRDefault="00175898">
      <w:pPr>
        <w:pStyle w:val="ConsPlusNormal"/>
        <w:jc w:val="both"/>
      </w:pPr>
    </w:p>
    <w:p w:rsidR="00175898" w:rsidRDefault="00175898">
      <w:pPr>
        <w:pStyle w:val="ConsPlusNormal"/>
        <w:ind w:firstLine="540"/>
        <w:jc w:val="both"/>
      </w:pPr>
      <w:r>
        <w:t>Проведение мероприятий по благоустройству дворовых территорий многоквартирных домов должны быть проведены с учетом необходимости обеспечения физической, пространственной и информационной доступности зданий, сооружений, дворовых территорий многоквартирных домов населенного пункта для инвалидов и других маломобильных групп населения. Данные условия учитываются при заключении муниципальных контрактов на выполнение работ по благоустройству.</w:t>
      </w:r>
    </w:p>
    <w:p w:rsidR="00175898" w:rsidRDefault="00175898">
      <w:pPr>
        <w:pStyle w:val="ConsPlusNormal"/>
        <w:jc w:val="both"/>
      </w:pPr>
    </w:p>
    <w:p w:rsidR="00175898" w:rsidRDefault="00175898">
      <w:pPr>
        <w:pStyle w:val="ConsPlusTitle"/>
        <w:jc w:val="center"/>
        <w:outlineLvl w:val="3"/>
      </w:pPr>
      <w:r>
        <w:t>7.1.16. Условие о проведении инвентаризации</w:t>
      </w:r>
    </w:p>
    <w:p w:rsidR="00175898" w:rsidRDefault="00175898">
      <w:pPr>
        <w:pStyle w:val="ConsPlusNormal"/>
        <w:jc w:val="both"/>
      </w:pPr>
    </w:p>
    <w:p w:rsidR="00175898" w:rsidRDefault="00175898">
      <w:pPr>
        <w:pStyle w:val="ConsPlusNormal"/>
        <w:ind w:firstLine="540"/>
        <w:jc w:val="both"/>
      </w:pPr>
      <w:r>
        <w:t>Основанием для включения в подпрограмму дворовых территорий многоквартирных домов является проведение инвентаризации таких территорий на основании распоряжения Главы Калачинского муниципального района Омской области от 26.09.2017 N 586 "О проведении инвентаризации дворовых территорий и общественных территорий Калачинского городского поселения" и в соответствии с "</w:t>
      </w:r>
      <w:hyperlink r:id="rId72">
        <w:r>
          <w:rPr>
            <w:color w:val="0000FF"/>
          </w:rPr>
          <w:t>Порядком</w:t>
        </w:r>
      </w:hyperlink>
      <w:r>
        <w:t xml:space="preserve"> проведения инвентаризации дворовой территории, общественной территории, уровня благоустройства жилых домов и земельных участков для их размещения", определенным приложением государственной программе Омской области "Формирование комфортной городской среды", утвержденной постановлением Правительства Омской области от 31.08.2017 N 248-п.</w:t>
      </w:r>
    </w:p>
    <w:p w:rsidR="00175898" w:rsidRDefault="00175898">
      <w:pPr>
        <w:pStyle w:val="ConsPlusNormal"/>
        <w:jc w:val="both"/>
      </w:pPr>
    </w:p>
    <w:p w:rsidR="00175898" w:rsidRDefault="00175898">
      <w:pPr>
        <w:pStyle w:val="ConsPlusTitle"/>
        <w:jc w:val="center"/>
        <w:outlineLvl w:val="3"/>
      </w:pPr>
      <w:r>
        <w:t>7.1.17. Адресный перечень всех дворовых территорий,</w:t>
      </w:r>
    </w:p>
    <w:p w:rsidR="00175898" w:rsidRDefault="00175898">
      <w:pPr>
        <w:pStyle w:val="ConsPlusTitle"/>
        <w:jc w:val="center"/>
      </w:pPr>
      <w:r>
        <w:t>нуждающихся в благоустройстве (с учетом их физического</w:t>
      </w:r>
    </w:p>
    <w:p w:rsidR="00175898" w:rsidRDefault="00175898">
      <w:pPr>
        <w:pStyle w:val="ConsPlusTitle"/>
        <w:jc w:val="center"/>
      </w:pPr>
      <w:r>
        <w:t>состояния) и подлежащих благоустройству в указанный период</w:t>
      </w:r>
    </w:p>
    <w:p w:rsidR="00175898" w:rsidRDefault="00175898">
      <w:pPr>
        <w:pStyle w:val="ConsPlusTitle"/>
        <w:jc w:val="center"/>
      </w:pPr>
      <w:r>
        <w:t>исходя из минимального перечня работ по благоустройству</w:t>
      </w:r>
    </w:p>
    <w:p w:rsidR="00175898" w:rsidRDefault="00175898">
      <w:pPr>
        <w:pStyle w:val="ConsPlusNormal"/>
        <w:jc w:val="both"/>
      </w:pPr>
    </w:p>
    <w:p w:rsidR="00175898" w:rsidRDefault="00175898">
      <w:pPr>
        <w:pStyle w:val="ConsPlusNormal"/>
        <w:ind w:firstLine="540"/>
        <w:jc w:val="both"/>
      </w:pPr>
      <w:r>
        <w:t xml:space="preserve">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w:t>
      </w:r>
      <w:hyperlink w:anchor="P924">
        <w:r>
          <w:rPr>
            <w:color w:val="0000FF"/>
          </w:rPr>
          <w:t>(приложение 2)</w:t>
        </w:r>
      </w:hyperlink>
      <w:r>
        <w:t>. Очередность по благоустройству определяется в порядке поступления предложений заинтересованных лиц об их участии в выполнении указанных работ.</w:t>
      </w:r>
    </w:p>
    <w:p w:rsidR="00175898" w:rsidRDefault="00175898">
      <w:pPr>
        <w:pStyle w:val="ConsPlusNormal"/>
        <w:jc w:val="both"/>
      </w:pPr>
    </w:p>
    <w:p w:rsidR="00175898" w:rsidRDefault="00175898">
      <w:pPr>
        <w:pStyle w:val="ConsPlusTitle"/>
        <w:jc w:val="center"/>
        <w:outlineLvl w:val="3"/>
      </w:pPr>
      <w:r>
        <w:t>7.1.18. Прочие положения</w:t>
      </w:r>
    </w:p>
    <w:p w:rsidR="00175898" w:rsidRDefault="00175898">
      <w:pPr>
        <w:pStyle w:val="ConsPlusNormal"/>
        <w:jc w:val="both"/>
      </w:pPr>
    </w:p>
    <w:p w:rsidR="00175898" w:rsidRDefault="00175898">
      <w:pPr>
        <w:pStyle w:val="ConsPlusNormal"/>
        <w:ind w:firstLine="540"/>
        <w:jc w:val="both"/>
      </w:pPr>
      <w:r>
        <w:t>При определении перечня работ, выполняемых в рамках реализации подпрограммы, мероприятия синхронизуются с реализуемыми региональными и муниципальными программами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городского поселения.</w:t>
      </w:r>
    </w:p>
    <w:p w:rsidR="00175898" w:rsidRDefault="00175898">
      <w:pPr>
        <w:pStyle w:val="ConsPlusNormal"/>
        <w:jc w:val="both"/>
      </w:pPr>
    </w:p>
    <w:p w:rsidR="00175898" w:rsidRDefault="00175898">
      <w:pPr>
        <w:pStyle w:val="ConsPlusTitle"/>
        <w:jc w:val="center"/>
        <w:outlineLvl w:val="3"/>
      </w:pPr>
      <w:r>
        <w:t>7.1.19. Условия исключения из адресного перечня дворовых</w:t>
      </w:r>
    </w:p>
    <w:p w:rsidR="00175898" w:rsidRDefault="00175898">
      <w:pPr>
        <w:pStyle w:val="ConsPlusTitle"/>
        <w:jc w:val="center"/>
      </w:pPr>
      <w:r>
        <w:lastRenderedPageBreak/>
        <w:t>территорий</w:t>
      </w:r>
    </w:p>
    <w:p w:rsidR="00175898" w:rsidRDefault="00175898">
      <w:pPr>
        <w:pStyle w:val="ConsPlusNormal"/>
        <w:jc w:val="center"/>
      </w:pPr>
    </w:p>
    <w:p w:rsidR="00175898" w:rsidRDefault="00175898">
      <w:pPr>
        <w:pStyle w:val="ConsPlusNormal"/>
        <w:jc w:val="center"/>
      </w:pPr>
      <w:r>
        <w:t xml:space="preserve">(в ред. </w:t>
      </w:r>
      <w:hyperlink r:id="rId73">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19.06.2023 N 296-па)</w:t>
      </w:r>
    </w:p>
    <w:p w:rsidR="00175898" w:rsidRDefault="00175898">
      <w:pPr>
        <w:pStyle w:val="ConsPlusNormal"/>
        <w:jc w:val="both"/>
      </w:pPr>
    </w:p>
    <w:p w:rsidR="00175898" w:rsidRDefault="00175898">
      <w:pPr>
        <w:pStyle w:val="ConsPlusNormal"/>
        <w:ind w:firstLine="540"/>
        <w:jc w:val="both"/>
      </w:pPr>
      <w:r>
        <w:t>Администрация Калачинского муниципального района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175898" w:rsidRDefault="00175898">
      <w:pPr>
        <w:pStyle w:val="ConsPlusNormal"/>
        <w:jc w:val="both"/>
      </w:pPr>
    </w:p>
    <w:p w:rsidR="00175898" w:rsidRDefault="00175898">
      <w:pPr>
        <w:pStyle w:val="ConsPlusTitle"/>
        <w:jc w:val="center"/>
        <w:outlineLvl w:val="3"/>
      </w:pPr>
      <w:r>
        <w:t>7.1.20. Условия исключения из адресного перечня дворовых</w:t>
      </w:r>
    </w:p>
    <w:p w:rsidR="00175898" w:rsidRDefault="00175898">
      <w:pPr>
        <w:pStyle w:val="ConsPlusTitle"/>
        <w:jc w:val="center"/>
      </w:pPr>
      <w:r>
        <w:t>территорий, подлежащих благоустройству в рамках реализации</w:t>
      </w:r>
    </w:p>
    <w:p w:rsidR="00175898" w:rsidRDefault="00175898">
      <w:pPr>
        <w:pStyle w:val="ConsPlusTitle"/>
        <w:jc w:val="center"/>
      </w:pPr>
      <w:r>
        <w:t>муниципальной программы, дворовые территории, собственники</w:t>
      </w:r>
    </w:p>
    <w:p w:rsidR="00175898" w:rsidRDefault="00175898">
      <w:pPr>
        <w:pStyle w:val="ConsPlusTitle"/>
        <w:jc w:val="center"/>
      </w:pPr>
      <w:r>
        <w:t>помещений многоквартирных домов которых приняли решение</w:t>
      </w:r>
    </w:p>
    <w:p w:rsidR="00175898" w:rsidRDefault="00175898">
      <w:pPr>
        <w:pStyle w:val="ConsPlusTitle"/>
        <w:jc w:val="center"/>
      </w:pPr>
      <w:r>
        <w:t>об отказе от благоустройства дворовой территории</w:t>
      </w:r>
    </w:p>
    <w:p w:rsidR="00175898" w:rsidRDefault="00175898">
      <w:pPr>
        <w:pStyle w:val="ConsPlusNormal"/>
        <w:jc w:val="center"/>
      </w:pPr>
    </w:p>
    <w:p w:rsidR="00175898" w:rsidRDefault="00175898">
      <w:pPr>
        <w:pStyle w:val="ConsPlusNormal"/>
        <w:jc w:val="center"/>
      </w:pPr>
      <w:r>
        <w:t xml:space="preserve">(в ред. </w:t>
      </w:r>
      <w:hyperlink r:id="rId74">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19.06.2023 N 296-па)</w:t>
      </w:r>
    </w:p>
    <w:p w:rsidR="00175898" w:rsidRDefault="00175898">
      <w:pPr>
        <w:pStyle w:val="ConsPlusNormal"/>
        <w:jc w:val="both"/>
      </w:pPr>
    </w:p>
    <w:p w:rsidR="00175898" w:rsidRDefault="00175898">
      <w:pPr>
        <w:pStyle w:val="ConsPlusNormal"/>
        <w:ind w:firstLine="540"/>
        <w:jc w:val="both"/>
      </w:pPr>
      <w:r>
        <w:t>Дворовые территории могут быть исключены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175898" w:rsidRDefault="00175898">
      <w:pPr>
        <w:pStyle w:val="ConsPlusNormal"/>
        <w:jc w:val="both"/>
      </w:pPr>
    </w:p>
    <w:p w:rsidR="00175898" w:rsidRDefault="00175898">
      <w:pPr>
        <w:pStyle w:val="ConsPlusTitle"/>
        <w:jc w:val="center"/>
        <w:outlineLvl w:val="3"/>
      </w:pPr>
      <w:r>
        <w:t>7.1.21. Проведение работ по образованию земельных участков,</w:t>
      </w:r>
    </w:p>
    <w:p w:rsidR="00175898" w:rsidRDefault="00175898">
      <w:pPr>
        <w:pStyle w:val="ConsPlusTitle"/>
        <w:jc w:val="center"/>
      </w:pPr>
      <w:r>
        <w:t>на которых расположены многоквартирные дома, работы,</w:t>
      </w:r>
    </w:p>
    <w:p w:rsidR="00175898" w:rsidRDefault="00175898">
      <w:pPr>
        <w:pStyle w:val="ConsPlusTitle"/>
        <w:jc w:val="center"/>
      </w:pPr>
      <w:r>
        <w:t>по благоустройству дворовых территорий которых</w:t>
      </w:r>
    </w:p>
    <w:p w:rsidR="00175898" w:rsidRDefault="00175898">
      <w:pPr>
        <w:pStyle w:val="ConsPlusTitle"/>
        <w:jc w:val="center"/>
      </w:pPr>
      <w:r>
        <w:t>софинансируются из бюджета субъекта</w:t>
      </w:r>
    </w:p>
    <w:p w:rsidR="00175898" w:rsidRDefault="00175898">
      <w:pPr>
        <w:pStyle w:val="ConsPlusNormal"/>
        <w:jc w:val="both"/>
      </w:pPr>
    </w:p>
    <w:p w:rsidR="00175898" w:rsidRDefault="00175898">
      <w:pPr>
        <w:pStyle w:val="ConsPlusNormal"/>
        <w:ind w:firstLine="540"/>
        <w:jc w:val="both"/>
      </w:pPr>
      <w: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проводятся при осуществлении софинансирования из бюджета Омской области.</w:t>
      </w:r>
    </w:p>
    <w:p w:rsidR="00175898" w:rsidRDefault="00175898">
      <w:pPr>
        <w:pStyle w:val="ConsPlusNormal"/>
        <w:jc w:val="both"/>
      </w:pPr>
    </w:p>
    <w:p w:rsidR="00175898" w:rsidRDefault="00175898">
      <w:pPr>
        <w:pStyle w:val="ConsPlusTitle"/>
        <w:jc w:val="center"/>
        <w:outlineLvl w:val="3"/>
      </w:pPr>
      <w:r>
        <w:t>7.1.22. Условие о предельной дате заключения соглашений</w:t>
      </w:r>
    </w:p>
    <w:p w:rsidR="00175898" w:rsidRDefault="00175898">
      <w:pPr>
        <w:pStyle w:val="ConsPlusTitle"/>
        <w:jc w:val="center"/>
      </w:pPr>
      <w:r>
        <w:t>по результатам закупки товаров, работ и услуг</w:t>
      </w:r>
    </w:p>
    <w:p w:rsidR="00175898" w:rsidRDefault="00175898">
      <w:pPr>
        <w:pStyle w:val="ConsPlusNormal"/>
        <w:jc w:val="both"/>
      </w:pPr>
    </w:p>
    <w:p w:rsidR="00175898" w:rsidRDefault="00175898">
      <w:pPr>
        <w:pStyle w:val="ConsPlusNormal"/>
        <w:ind w:firstLine="540"/>
        <w:jc w:val="both"/>
      </w:pPr>
      <w: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(подпрограмм) устанавливается не позднее 1 апреля года предоставления субсидии - для заключения соглашений на выполнение работ по благоустройству дворовых территорий, за исключением:</w:t>
      </w:r>
    </w:p>
    <w:p w:rsidR="00175898" w:rsidRDefault="00175898">
      <w:pPr>
        <w:pStyle w:val="ConsPlusNormal"/>
        <w:spacing w:before="220"/>
        <w:ind w:firstLine="540"/>
        <w:jc w:val="both"/>
      </w:pPr>
      <w:r>
        <w:t xml:space="preserve">- случаев обжалования действий (бездействия) заказчика и (или) комиссии по </w:t>
      </w:r>
      <w:r>
        <w:lastRenderedPageBreak/>
        <w:t>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75898" w:rsidRDefault="00175898">
      <w:pPr>
        <w:pStyle w:val="ConsPlusNormal"/>
        <w:spacing w:before="220"/>
        <w:ind w:firstLine="540"/>
        <w:jc w:val="both"/>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75898" w:rsidRDefault="00175898">
      <w:pPr>
        <w:pStyle w:val="ConsPlusNormal"/>
        <w:spacing w:before="220"/>
        <w:ind w:firstLine="540"/>
        <w:jc w:val="both"/>
      </w:pPr>
      <w: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75898" w:rsidRDefault="00175898">
      <w:pPr>
        <w:pStyle w:val="ConsPlusNormal"/>
        <w:jc w:val="both"/>
      </w:pPr>
    </w:p>
    <w:p w:rsidR="00175898" w:rsidRDefault="00175898">
      <w:pPr>
        <w:pStyle w:val="ConsPlusTitle"/>
        <w:jc w:val="center"/>
        <w:outlineLvl w:val="3"/>
      </w:pPr>
      <w:r>
        <w:t>7.1.23. Система управления реализацией подпрограммы</w:t>
      </w:r>
    </w:p>
    <w:p w:rsidR="00175898" w:rsidRDefault="00175898">
      <w:pPr>
        <w:pStyle w:val="ConsPlusNormal"/>
        <w:jc w:val="center"/>
      </w:pPr>
    </w:p>
    <w:p w:rsidR="00175898" w:rsidRDefault="00175898">
      <w:pPr>
        <w:pStyle w:val="ConsPlusNormal"/>
        <w:jc w:val="center"/>
      </w:pPr>
      <w:r>
        <w:t xml:space="preserve">(в ред. </w:t>
      </w:r>
      <w:hyperlink r:id="rId75">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19.06.2023 N 296-па)</w:t>
      </w:r>
    </w:p>
    <w:p w:rsidR="00175898" w:rsidRDefault="00175898">
      <w:pPr>
        <w:pStyle w:val="ConsPlusNormal"/>
        <w:jc w:val="both"/>
      </w:pPr>
    </w:p>
    <w:p w:rsidR="00175898" w:rsidRDefault="00175898">
      <w:pPr>
        <w:pStyle w:val="ConsPlusNormal"/>
        <w:ind w:firstLine="540"/>
        <w:jc w:val="both"/>
      </w:pPr>
      <w:r>
        <w:t>Управление реализацией подпрограммы построено по принципу единой вертикальной управляемости.</w:t>
      </w:r>
    </w:p>
    <w:p w:rsidR="00175898" w:rsidRDefault="00175898">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w:t>
      </w:r>
    </w:p>
    <w:p w:rsidR="00175898" w:rsidRDefault="00175898">
      <w:pPr>
        <w:pStyle w:val="ConsPlusNormal"/>
        <w:spacing w:before="220"/>
        <w:ind w:firstLine="540"/>
        <w:jc w:val="both"/>
      </w:pPr>
      <w:r>
        <w:t>Контроль за ходом выполнения подпрограммы осуществляет общественная комиссия, включая проведение оценки предложений заинтересованных лиц, созданная распоряжением Администрации Калачинского муниципального района.</w:t>
      </w:r>
    </w:p>
    <w:p w:rsidR="00175898" w:rsidRDefault="00175898">
      <w:pPr>
        <w:pStyle w:val="ConsPlusNormal"/>
        <w:spacing w:before="220"/>
        <w:ind w:firstLine="540"/>
        <w:jc w:val="both"/>
      </w:pPr>
      <w:r>
        <w:t>Реализацию отдельных задач, предусмотренных подпрограммой, осуществляет:</w:t>
      </w:r>
    </w:p>
    <w:p w:rsidR="00175898" w:rsidRDefault="00175898">
      <w:pPr>
        <w:pStyle w:val="ConsPlusNormal"/>
        <w:spacing w:before="220"/>
        <w:ind w:firstLine="540"/>
        <w:jc w:val="both"/>
      </w:pPr>
      <w:r>
        <w:t>- МКУ "Городское хозяйство".</w:t>
      </w:r>
    </w:p>
    <w:p w:rsidR="00175898" w:rsidRDefault="00175898">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175898" w:rsidRDefault="00175898">
      <w:pPr>
        <w:pStyle w:val="ConsPlusNormal"/>
        <w:spacing w:before="220"/>
        <w:ind w:firstLine="540"/>
        <w:jc w:val="both"/>
      </w:pPr>
      <w:r>
        <w:t>Система управления подпрограммой предполагает возможность ее корректировки.</w:t>
      </w:r>
    </w:p>
    <w:p w:rsidR="00175898" w:rsidRDefault="00175898">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175898" w:rsidRDefault="00175898">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3"/>
      </w:pPr>
      <w:r>
        <w:t>Приложение N 1</w:t>
      </w:r>
    </w:p>
    <w:p w:rsidR="00175898" w:rsidRDefault="00175898">
      <w:pPr>
        <w:pStyle w:val="ConsPlusNormal"/>
        <w:jc w:val="right"/>
      </w:pPr>
      <w:r>
        <w:t>к Подпрограмме "Благоустройство</w:t>
      </w:r>
    </w:p>
    <w:p w:rsidR="00175898" w:rsidRDefault="00175898">
      <w:pPr>
        <w:pStyle w:val="ConsPlusNormal"/>
        <w:jc w:val="right"/>
      </w:pPr>
      <w:r>
        <w:lastRenderedPageBreak/>
        <w:t>дворовых территорий многоквартирных</w:t>
      </w:r>
    </w:p>
    <w:p w:rsidR="00175898" w:rsidRDefault="00175898">
      <w:pPr>
        <w:pStyle w:val="ConsPlusNormal"/>
        <w:jc w:val="right"/>
      </w:pPr>
      <w:r>
        <w:t>домов Калачинского городского</w:t>
      </w:r>
    </w:p>
    <w:p w:rsidR="00175898" w:rsidRDefault="00175898">
      <w:pPr>
        <w:pStyle w:val="ConsPlusNormal"/>
        <w:jc w:val="right"/>
      </w:pPr>
      <w:r>
        <w:t>поселения" муниципальной программы</w:t>
      </w:r>
    </w:p>
    <w:p w:rsidR="00175898" w:rsidRDefault="00175898">
      <w:pPr>
        <w:pStyle w:val="ConsPlusNormal"/>
        <w:jc w:val="right"/>
      </w:pPr>
      <w:r>
        <w:t>"Формирование комфортной городской среды"</w:t>
      </w:r>
    </w:p>
    <w:p w:rsidR="00175898" w:rsidRDefault="00175898">
      <w:pPr>
        <w:pStyle w:val="ConsPlusNormal"/>
        <w:jc w:val="both"/>
      </w:pPr>
    </w:p>
    <w:p w:rsidR="00175898" w:rsidRDefault="00175898">
      <w:pPr>
        <w:pStyle w:val="ConsPlusNormal"/>
        <w:jc w:val="right"/>
      </w:pPr>
      <w:r>
        <w:t>Таблица 7.1.4</w:t>
      </w:r>
    </w:p>
    <w:p w:rsidR="00175898" w:rsidRDefault="00175898">
      <w:pPr>
        <w:pStyle w:val="ConsPlusNormal"/>
        <w:jc w:val="both"/>
      </w:pPr>
    </w:p>
    <w:p w:rsidR="00175898" w:rsidRDefault="00175898">
      <w:pPr>
        <w:pStyle w:val="ConsPlusTitle"/>
        <w:jc w:val="center"/>
      </w:pPr>
      <w:bookmarkStart w:id="4" w:name="P629"/>
      <w:bookmarkEnd w:id="4"/>
      <w:r>
        <w:t>Мероприятия подпрограммы 1 муниципальной программы</w:t>
      </w:r>
    </w:p>
    <w:p w:rsidR="00175898" w:rsidRDefault="001758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58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898" w:rsidRDefault="001758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898" w:rsidRDefault="00175898">
            <w:pPr>
              <w:pStyle w:val="ConsPlusNormal"/>
              <w:jc w:val="center"/>
            </w:pPr>
            <w:r>
              <w:rPr>
                <w:color w:val="392C69"/>
              </w:rPr>
              <w:t>Список изменяющих документов</w:t>
            </w:r>
          </w:p>
          <w:p w:rsidR="00175898" w:rsidRDefault="00175898">
            <w:pPr>
              <w:pStyle w:val="ConsPlusNormal"/>
              <w:jc w:val="center"/>
            </w:pPr>
            <w:r>
              <w:rPr>
                <w:color w:val="392C69"/>
              </w:rPr>
              <w:t xml:space="preserve">(в ред. </w:t>
            </w:r>
            <w:hyperlink r:id="rId76">
              <w:r>
                <w:rPr>
                  <w:color w:val="0000FF"/>
                </w:rPr>
                <w:t>Постановления</w:t>
              </w:r>
            </w:hyperlink>
            <w:r>
              <w:rPr>
                <w:color w:val="392C69"/>
              </w:rPr>
              <w:t xml:space="preserve"> Администрации Калачинского муниципального района</w:t>
            </w:r>
          </w:p>
          <w:p w:rsidR="00175898" w:rsidRDefault="00175898">
            <w:pPr>
              <w:pStyle w:val="ConsPlusNormal"/>
              <w:jc w:val="center"/>
            </w:pPr>
            <w:r>
              <w:rPr>
                <w:color w:val="392C69"/>
              </w:rPr>
              <w:t>Омской области от 26.06.2024 N 294-па)</w:t>
            </w: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r>
    </w:tbl>
    <w:p w:rsidR="00175898" w:rsidRDefault="00175898">
      <w:pPr>
        <w:pStyle w:val="ConsPlusNormal"/>
        <w:jc w:val="both"/>
      </w:pPr>
    </w:p>
    <w:p w:rsidR="00175898" w:rsidRDefault="00175898">
      <w:pPr>
        <w:pStyle w:val="ConsPlusNormal"/>
        <w:sectPr w:rsidR="00175898" w:rsidSect="00747C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680"/>
        <w:gridCol w:w="680"/>
        <w:gridCol w:w="1814"/>
        <w:gridCol w:w="510"/>
        <w:gridCol w:w="510"/>
        <w:gridCol w:w="624"/>
        <w:gridCol w:w="1474"/>
        <w:gridCol w:w="1417"/>
        <w:gridCol w:w="1417"/>
        <w:gridCol w:w="907"/>
        <w:gridCol w:w="907"/>
        <w:gridCol w:w="1191"/>
        <w:gridCol w:w="850"/>
        <w:gridCol w:w="1304"/>
        <w:gridCol w:w="1304"/>
        <w:gridCol w:w="2268"/>
        <w:gridCol w:w="737"/>
        <w:gridCol w:w="737"/>
        <w:gridCol w:w="680"/>
        <w:gridCol w:w="680"/>
        <w:gridCol w:w="680"/>
        <w:gridCol w:w="680"/>
        <w:gridCol w:w="680"/>
        <w:gridCol w:w="680"/>
        <w:gridCol w:w="680"/>
      </w:tblGrid>
      <w:tr w:rsidR="00175898">
        <w:tc>
          <w:tcPr>
            <w:tcW w:w="567" w:type="dxa"/>
            <w:vMerge w:val="restart"/>
            <w:vAlign w:val="center"/>
          </w:tcPr>
          <w:p w:rsidR="00175898" w:rsidRDefault="00175898">
            <w:pPr>
              <w:pStyle w:val="ConsPlusNormal"/>
              <w:jc w:val="center"/>
            </w:pPr>
            <w:r>
              <w:lastRenderedPageBreak/>
              <w:t>N п/п</w:t>
            </w:r>
          </w:p>
        </w:tc>
        <w:tc>
          <w:tcPr>
            <w:tcW w:w="2381" w:type="dxa"/>
            <w:vMerge w:val="restart"/>
            <w:vAlign w:val="center"/>
          </w:tcPr>
          <w:p w:rsidR="00175898" w:rsidRDefault="00175898">
            <w:pPr>
              <w:pStyle w:val="ConsPlusNormal"/>
              <w:jc w:val="center"/>
            </w:pPr>
            <w:r>
              <w:t>Наименование мероприятия ПП</w:t>
            </w:r>
          </w:p>
        </w:tc>
        <w:tc>
          <w:tcPr>
            <w:tcW w:w="1360" w:type="dxa"/>
            <w:gridSpan w:val="2"/>
            <w:vMerge w:val="restart"/>
            <w:vAlign w:val="center"/>
          </w:tcPr>
          <w:p w:rsidR="00175898" w:rsidRDefault="00175898">
            <w:pPr>
              <w:pStyle w:val="ConsPlusNormal"/>
              <w:jc w:val="center"/>
            </w:pPr>
            <w:r>
              <w:t>Срок реализации мероприятия ПП</w:t>
            </w:r>
          </w:p>
        </w:tc>
        <w:tc>
          <w:tcPr>
            <w:tcW w:w="1814" w:type="dxa"/>
            <w:vMerge w:val="restart"/>
            <w:vAlign w:val="center"/>
          </w:tcPr>
          <w:p w:rsidR="00175898" w:rsidRDefault="00175898">
            <w:pPr>
              <w:pStyle w:val="ConsPlusNormal"/>
              <w:jc w:val="center"/>
            </w:pPr>
            <w:r>
              <w:t>Главный распорядитель бюджетных средств районного бюджета</w:t>
            </w:r>
          </w:p>
        </w:tc>
        <w:tc>
          <w:tcPr>
            <w:tcW w:w="12415" w:type="dxa"/>
            <w:gridSpan w:val="12"/>
            <w:vMerge w:val="restart"/>
            <w:vAlign w:val="center"/>
          </w:tcPr>
          <w:p w:rsidR="00175898" w:rsidRDefault="00175898">
            <w:pPr>
              <w:pStyle w:val="ConsPlusNormal"/>
              <w:jc w:val="center"/>
            </w:pPr>
            <w:r>
              <w:t>Объем финансирования мероприятий ПП (рублей)</w:t>
            </w:r>
          </w:p>
        </w:tc>
        <w:tc>
          <w:tcPr>
            <w:tcW w:w="8502" w:type="dxa"/>
            <w:gridSpan w:val="10"/>
            <w:vAlign w:val="center"/>
          </w:tcPr>
          <w:p w:rsidR="00175898" w:rsidRDefault="00175898">
            <w:pPr>
              <w:pStyle w:val="ConsPlusNormal"/>
              <w:jc w:val="center"/>
            </w:pPr>
            <w:r>
              <w:t>Целевые индикаторы реализации мероприятия (группы мероприятий) ПП</w:t>
            </w: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1360" w:type="dxa"/>
            <w:gridSpan w:val="2"/>
            <w:vMerge/>
          </w:tcPr>
          <w:p w:rsidR="00175898" w:rsidRDefault="00175898">
            <w:pPr>
              <w:pStyle w:val="ConsPlusNormal"/>
            </w:pPr>
          </w:p>
        </w:tc>
        <w:tc>
          <w:tcPr>
            <w:tcW w:w="1814" w:type="dxa"/>
            <w:vMerge/>
          </w:tcPr>
          <w:p w:rsidR="00175898" w:rsidRDefault="00175898">
            <w:pPr>
              <w:pStyle w:val="ConsPlusNormal"/>
            </w:pPr>
          </w:p>
        </w:tc>
        <w:tc>
          <w:tcPr>
            <w:tcW w:w="12415" w:type="dxa"/>
            <w:gridSpan w:val="12"/>
            <w:vMerge/>
          </w:tcPr>
          <w:p w:rsidR="00175898" w:rsidRDefault="00175898">
            <w:pPr>
              <w:pStyle w:val="ConsPlusNormal"/>
            </w:pPr>
          </w:p>
        </w:tc>
        <w:tc>
          <w:tcPr>
            <w:tcW w:w="2268" w:type="dxa"/>
            <w:vMerge w:val="restart"/>
            <w:vAlign w:val="center"/>
          </w:tcPr>
          <w:p w:rsidR="00175898" w:rsidRDefault="00175898">
            <w:pPr>
              <w:pStyle w:val="ConsPlusNormal"/>
              <w:jc w:val="center"/>
            </w:pPr>
            <w:r>
              <w:t>Наименование</w:t>
            </w:r>
          </w:p>
        </w:tc>
        <w:tc>
          <w:tcPr>
            <w:tcW w:w="737" w:type="dxa"/>
            <w:vMerge w:val="restart"/>
            <w:vAlign w:val="center"/>
          </w:tcPr>
          <w:p w:rsidR="00175898" w:rsidRDefault="00175898">
            <w:pPr>
              <w:pStyle w:val="ConsPlusNormal"/>
              <w:jc w:val="center"/>
            </w:pPr>
            <w:r>
              <w:t>Единица измерения</w:t>
            </w:r>
          </w:p>
        </w:tc>
        <w:tc>
          <w:tcPr>
            <w:tcW w:w="5497" w:type="dxa"/>
            <w:gridSpan w:val="8"/>
            <w:vAlign w:val="center"/>
          </w:tcPr>
          <w:p w:rsidR="00175898" w:rsidRDefault="00175898">
            <w:pPr>
              <w:pStyle w:val="ConsPlusNormal"/>
              <w:jc w:val="center"/>
            </w:pPr>
            <w:r>
              <w:t>Значение</w:t>
            </w: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1360" w:type="dxa"/>
            <w:gridSpan w:val="2"/>
            <w:vMerge/>
          </w:tcPr>
          <w:p w:rsidR="00175898" w:rsidRDefault="00175898">
            <w:pPr>
              <w:pStyle w:val="ConsPlusNormal"/>
            </w:pPr>
          </w:p>
        </w:tc>
        <w:tc>
          <w:tcPr>
            <w:tcW w:w="1814" w:type="dxa"/>
            <w:vMerge/>
          </w:tcPr>
          <w:p w:rsidR="00175898" w:rsidRDefault="00175898">
            <w:pPr>
              <w:pStyle w:val="ConsPlusNormal"/>
            </w:pPr>
          </w:p>
        </w:tc>
        <w:tc>
          <w:tcPr>
            <w:tcW w:w="1644" w:type="dxa"/>
            <w:gridSpan w:val="3"/>
            <w:vAlign w:val="center"/>
          </w:tcPr>
          <w:p w:rsidR="00175898" w:rsidRDefault="00175898">
            <w:pPr>
              <w:pStyle w:val="ConsPlusNormal"/>
              <w:jc w:val="center"/>
            </w:pPr>
            <w:r>
              <w:t>Коды классификации расходов</w:t>
            </w:r>
          </w:p>
        </w:tc>
        <w:tc>
          <w:tcPr>
            <w:tcW w:w="1474" w:type="dxa"/>
            <w:vMerge w:val="restart"/>
            <w:vAlign w:val="center"/>
          </w:tcPr>
          <w:p w:rsidR="00175898" w:rsidRDefault="00175898">
            <w:pPr>
              <w:pStyle w:val="ConsPlusNormal"/>
              <w:jc w:val="center"/>
            </w:pPr>
            <w:r>
              <w:t>Источники финансирования</w:t>
            </w:r>
          </w:p>
        </w:tc>
        <w:tc>
          <w:tcPr>
            <w:tcW w:w="1417" w:type="dxa"/>
            <w:vMerge w:val="restart"/>
            <w:vAlign w:val="center"/>
          </w:tcPr>
          <w:p w:rsidR="00175898" w:rsidRDefault="00175898">
            <w:pPr>
              <w:pStyle w:val="ConsPlusNormal"/>
              <w:jc w:val="center"/>
            </w:pPr>
            <w:r>
              <w:t>Всего</w:t>
            </w:r>
          </w:p>
        </w:tc>
        <w:tc>
          <w:tcPr>
            <w:tcW w:w="7880" w:type="dxa"/>
            <w:gridSpan w:val="7"/>
            <w:vAlign w:val="center"/>
          </w:tcPr>
          <w:p w:rsidR="00175898" w:rsidRDefault="00175898">
            <w:pPr>
              <w:pStyle w:val="ConsPlusNormal"/>
              <w:jc w:val="center"/>
            </w:pPr>
            <w:r>
              <w:t>в том числе по годам реализации ПП</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val="restart"/>
            <w:vAlign w:val="center"/>
          </w:tcPr>
          <w:p w:rsidR="00175898" w:rsidRDefault="00175898">
            <w:pPr>
              <w:pStyle w:val="ConsPlusNormal"/>
              <w:jc w:val="center"/>
            </w:pPr>
            <w:r>
              <w:t>Всего</w:t>
            </w:r>
          </w:p>
        </w:tc>
        <w:tc>
          <w:tcPr>
            <w:tcW w:w="4760" w:type="dxa"/>
            <w:gridSpan w:val="7"/>
            <w:vAlign w:val="center"/>
          </w:tcPr>
          <w:p w:rsidR="00175898" w:rsidRDefault="00175898">
            <w:pPr>
              <w:pStyle w:val="ConsPlusNormal"/>
              <w:jc w:val="center"/>
            </w:pPr>
            <w:r>
              <w:t>в том числе по годам реализации ПП</w:t>
            </w: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Align w:val="center"/>
          </w:tcPr>
          <w:p w:rsidR="00175898" w:rsidRDefault="00175898">
            <w:pPr>
              <w:pStyle w:val="ConsPlusNormal"/>
              <w:jc w:val="center"/>
            </w:pPr>
            <w:r>
              <w:t>с (год)</w:t>
            </w:r>
          </w:p>
        </w:tc>
        <w:tc>
          <w:tcPr>
            <w:tcW w:w="680" w:type="dxa"/>
            <w:vAlign w:val="center"/>
          </w:tcPr>
          <w:p w:rsidR="00175898" w:rsidRDefault="00175898">
            <w:pPr>
              <w:pStyle w:val="ConsPlusNormal"/>
              <w:jc w:val="center"/>
            </w:pPr>
            <w:r>
              <w:t>по (год)</w:t>
            </w:r>
          </w:p>
        </w:tc>
        <w:tc>
          <w:tcPr>
            <w:tcW w:w="1814" w:type="dxa"/>
            <w:vMerge/>
          </w:tcPr>
          <w:p w:rsidR="00175898" w:rsidRDefault="00175898">
            <w:pPr>
              <w:pStyle w:val="ConsPlusNormal"/>
            </w:pPr>
          </w:p>
        </w:tc>
        <w:tc>
          <w:tcPr>
            <w:tcW w:w="510" w:type="dxa"/>
            <w:vAlign w:val="center"/>
          </w:tcPr>
          <w:p w:rsidR="00175898" w:rsidRDefault="00175898">
            <w:pPr>
              <w:pStyle w:val="ConsPlusNormal"/>
              <w:jc w:val="center"/>
            </w:pPr>
            <w:r>
              <w:t>Раздел</w:t>
            </w:r>
          </w:p>
        </w:tc>
        <w:tc>
          <w:tcPr>
            <w:tcW w:w="510" w:type="dxa"/>
            <w:vAlign w:val="center"/>
          </w:tcPr>
          <w:p w:rsidR="00175898" w:rsidRDefault="00175898">
            <w:pPr>
              <w:pStyle w:val="ConsPlusNormal"/>
              <w:jc w:val="center"/>
            </w:pPr>
            <w:r>
              <w:t>Подраздел</w:t>
            </w:r>
          </w:p>
        </w:tc>
        <w:tc>
          <w:tcPr>
            <w:tcW w:w="624" w:type="dxa"/>
            <w:vAlign w:val="center"/>
          </w:tcPr>
          <w:p w:rsidR="00175898" w:rsidRDefault="00175898">
            <w:pPr>
              <w:pStyle w:val="ConsPlusNormal"/>
              <w:jc w:val="center"/>
            </w:pPr>
            <w:r>
              <w:t>Код основного мероприятия целевой статьи расходов</w:t>
            </w:r>
          </w:p>
        </w:tc>
        <w:tc>
          <w:tcPr>
            <w:tcW w:w="1474" w:type="dxa"/>
            <w:vMerge/>
          </w:tcPr>
          <w:p w:rsidR="00175898" w:rsidRDefault="00175898">
            <w:pPr>
              <w:pStyle w:val="ConsPlusNormal"/>
            </w:pPr>
          </w:p>
        </w:tc>
        <w:tc>
          <w:tcPr>
            <w:tcW w:w="1417" w:type="dxa"/>
            <w:vMerge/>
          </w:tcPr>
          <w:p w:rsidR="00175898" w:rsidRDefault="00175898">
            <w:pPr>
              <w:pStyle w:val="ConsPlusNormal"/>
            </w:pPr>
          </w:p>
        </w:tc>
        <w:tc>
          <w:tcPr>
            <w:tcW w:w="1417" w:type="dxa"/>
            <w:vAlign w:val="center"/>
          </w:tcPr>
          <w:p w:rsidR="00175898" w:rsidRDefault="00175898">
            <w:pPr>
              <w:pStyle w:val="ConsPlusNormal"/>
              <w:jc w:val="center"/>
            </w:pPr>
            <w:r>
              <w:t>2018 год</w:t>
            </w:r>
          </w:p>
        </w:tc>
        <w:tc>
          <w:tcPr>
            <w:tcW w:w="907" w:type="dxa"/>
            <w:vAlign w:val="center"/>
          </w:tcPr>
          <w:p w:rsidR="00175898" w:rsidRDefault="00175898">
            <w:pPr>
              <w:pStyle w:val="ConsPlusNormal"/>
              <w:jc w:val="center"/>
            </w:pPr>
            <w:r>
              <w:t>2019 год</w:t>
            </w:r>
          </w:p>
        </w:tc>
        <w:tc>
          <w:tcPr>
            <w:tcW w:w="907" w:type="dxa"/>
            <w:vAlign w:val="center"/>
          </w:tcPr>
          <w:p w:rsidR="00175898" w:rsidRDefault="00175898">
            <w:pPr>
              <w:pStyle w:val="ConsPlusNormal"/>
              <w:jc w:val="center"/>
            </w:pPr>
            <w:r>
              <w:t>2020 год</w:t>
            </w:r>
          </w:p>
        </w:tc>
        <w:tc>
          <w:tcPr>
            <w:tcW w:w="1191" w:type="dxa"/>
            <w:vAlign w:val="center"/>
          </w:tcPr>
          <w:p w:rsidR="00175898" w:rsidRDefault="00175898">
            <w:pPr>
              <w:pStyle w:val="ConsPlusNormal"/>
              <w:jc w:val="center"/>
            </w:pPr>
            <w:r>
              <w:t>2021 год</w:t>
            </w:r>
          </w:p>
        </w:tc>
        <w:tc>
          <w:tcPr>
            <w:tcW w:w="850" w:type="dxa"/>
            <w:vAlign w:val="center"/>
          </w:tcPr>
          <w:p w:rsidR="00175898" w:rsidRDefault="00175898">
            <w:pPr>
              <w:pStyle w:val="ConsPlusNormal"/>
              <w:jc w:val="center"/>
            </w:pPr>
            <w:r>
              <w:t>2022 год</w:t>
            </w:r>
          </w:p>
        </w:tc>
        <w:tc>
          <w:tcPr>
            <w:tcW w:w="1304" w:type="dxa"/>
            <w:vAlign w:val="center"/>
          </w:tcPr>
          <w:p w:rsidR="00175898" w:rsidRDefault="00175898">
            <w:pPr>
              <w:pStyle w:val="ConsPlusNormal"/>
              <w:jc w:val="center"/>
            </w:pPr>
            <w:r>
              <w:t>2023 год</w:t>
            </w:r>
          </w:p>
        </w:tc>
        <w:tc>
          <w:tcPr>
            <w:tcW w:w="1304" w:type="dxa"/>
            <w:vAlign w:val="center"/>
          </w:tcPr>
          <w:p w:rsidR="00175898" w:rsidRDefault="00175898">
            <w:pPr>
              <w:pStyle w:val="ConsPlusNormal"/>
              <w:jc w:val="center"/>
            </w:pPr>
            <w:r>
              <w:t>2024 год</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Align w:val="center"/>
          </w:tcPr>
          <w:p w:rsidR="00175898" w:rsidRDefault="00175898">
            <w:pPr>
              <w:pStyle w:val="ConsPlusNormal"/>
              <w:jc w:val="center"/>
            </w:pPr>
            <w:r>
              <w:t>2018 год</w:t>
            </w:r>
          </w:p>
        </w:tc>
        <w:tc>
          <w:tcPr>
            <w:tcW w:w="680" w:type="dxa"/>
            <w:vAlign w:val="center"/>
          </w:tcPr>
          <w:p w:rsidR="00175898" w:rsidRDefault="00175898">
            <w:pPr>
              <w:pStyle w:val="ConsPlusNormal"/>
              <w:jc w:val="center"/>
            </w:pPr>
            <w:r>
              <w:t>2019 год</w:t>
            </w:r>
          </w:p>
        </w:tc>
        <w:tc>
          <w:tcPr>
            <w:tcW w:w="680" w:type="dxa"/>
            <w:vAlign w:val="center"/>
          </w:tcPr>
          <w:p w:rsidR="00175898" w:rsidRDefault="00175898">
            <w:pPr>
              <w:pStyle w:val="ConsPlusNormal"/>
              <w:jc w:val="center"/>
            </w:pPr>
            <w:r>
              <w:t>2020 год</w:t>
            </w:r>
          </w:p>
        </w:tc>
        <w:tc>
          <w:tcPr>
            <w:tcW w:w="680" w:type="dxa"/>
            <w:vAlign w:val="center"/>
          </w:tcPr>
          <w:p w:rsidR="00175898" w:rsidRDefault="00175898">
            <w:pPr>
              <w:pStyle w:val="ConsPlusNormal"/>
              <w:jc w:val="center"/>
            </w:pPr>
            <w:r>
              <w:t>2021 год</w:t>
            </w:r>
          </w:p>
        </w:tc>
        <w:tc>
          <w:tcPr>
            <w:tcW w:w="680" w:type="dxa"/>
            <w:vAlign w:val="center"/>
          </w:tcPr>
          <w:p w:rsidR="00175898" w:rsidRDefault="00175898">
            <w:pPr>
              <w:pStyle w:val="ConsPlusNormal"/>
              <w:jc w:val="center"/>
            </w:pPr>
            <w:r>
              <w:t>2022 год</w:t>
            </w:r>
          </w:p>
        </w:tc>
        <w:tc>
          <w:tcPr>
            <w:tcW w:w="680" w:type="dxa"/>
            <w:vAlign w:val="center"/>
          </w:tcPr>
          <w:p w:rsidR="00175898" w:rsidRDefault="00175898">
            <w:pPr>
              <w:pStyle w:val="ConsPlusNormal"/>
              <w:jc w:val="center"/>
            </w:pPr>
            <w:r>
              <w:t>2023 год</w:t>
            </w:r>
          </w:p>
        </w:tc>
        <w:tc>
          <w:tcPr>
            <w:tcW w:w="680" w:type="dxa"/>
            <w:vAlign w:val="center"/>
          </w:tcPr>
          <w:p w:rsidR="00175898" w:rsidRDefault="00175898">
            <w:pPr>
              <w:pStyle w:val="ConsPlusNormal"/>
              <w:jc w:val="center"/>
            </w:pPr>
            <w:r>
              <w:t>2024 год</w:t>
            </w:r>
          </w:p>
        </w:tc>
      </w:tr>
      <w:tr w:rsidR="00175898">
        <w:tc>
          <w:tcPr>
            <w:tcW w:w="567" w:type="dxa"/>
            <w:vAlign w:val="center"/>
          </w:tcPr>
          <w:p w:rsidR="00175898" w:rsidRDefault="00175898">
            <w:pPr>
              <w:pStyle w:val="ConsPlusNormal"/>
              <w:jc w:val="center"/>
            </w:pPr>
            <w:r>
              <w:t>1</w:t>
            </w:r>
          </w:p>
        </w:tc>
        <w:tc>
          <w:tcPr>
            <w:tcW w:w="2381" w:type="dxa"/>
            <w:vAlign w:val="center"/>
          </w:tcPr>
          <w:p w:rsidR="00175898" w:rsidRDefault="00175898">
            <w:pPr>
              <w:pStyle w:val="ConsPlusNormal"/>
              <w:jc w:val="center"/>
            </w:pPr>
            <w:r>
              <w:t>2</w:t>
            </w:r>
          </w:p>
        </w:tc>
        <w:tc>
          <w:tcPr>
            <w:tcW w:w="680" w:type="dxa"/>
            <w:vAlign w:val="center"/>
          </w:tcPr>
          <w:p w:rsidR="00175898" w:rsidRDefault="00175898">
            <w:pPr>
              <w:pStyle w:val="ConsPlusNormal"/>
              <w:jc w:val="center"/>
            </w:pPr>
            <w:r>
              <w:t>3</w:t>
            </w:r>
          </w:p>
        </w:tc>
        <w:tc>
          <w:tcPr>
            <w:tcW w:w="680" w:type="dxa"/>
            <w:vAlign w:val="center"/>
          </w:tcPr>
          <w:p w:rsidR="00175898" w:rsidRDefault="00175898">
            <w:pPr>
              <w:pStyle w:val="ConsPlusNormal"/>
              <w:jc w:val="center"/>
            </w:pPr>
            <w:r>
              <w:t>4</w:t>
            </w:r>
          </w:p>
        </w:tc>
        <w:tc>
          <w:tcPr>
            <w:tcW w:w="1814" w:type="dxa"/>
            <w:vAlign w:val="center"/>
          </w:tcPr>
          <w:p w:rsidR="00175898" w:rsidRDefault="00175898">
            <w:pPr>
              <w:pStyle w:val="ConsPlusNormal"/>
              <w:jc w:val="center"/>
            </w:pPr>
            <w:r>
              <w:t>5</w:t>
            </w:r>
          </w:p>
        </w:tc>
        <w:tc>
          <w:tcPr>
            <w:tcW w:w="510" w:type="dxa"/>
            <w:vAlign w:val="center"/>
          </w:tcPr>
          <w:p w:rsidR="00175898" w:rsidRDefault="00175898">
            <w:pPr>
              <w:pStyle w:val="ConsPlusNormal"/>
              <w:jc w:val="center"/>
            </w:pPr>
            <w:r>
              <w:t>6</w:t>
            </w:r>
          </w:p>
        </w:tc>
        <w:tc>
          <w:tcPr>
            <w:tcW w:w="510" w:type="dxa"/>
            <w:vAlign w:val="center"/>
          </w:tcPr>
          <w:p w:rsidR="00175898" w:rsidRDefault="00175898">
            <w:pPr>
              <w:pStyle w:val="ConsPlusNormal"/>
              <w:jc w:val="center"/>
            </w:pPr>
            <w:r>
              <w:t>7</w:t>
            </w:r>
          </w:p>
        </w:tc>
        <w:tc>
          <w:tcPr>
            <w:tcW w:w="624" w:type="dxa"/>
            <w:vAlign w:val="center"/>
          </w:tcPr>
          <w:p w:rsidR="00175898" w:rsidRDefault="00175898">
            <w:pPr>
              <w:pStyle w:val="ConsPlusNormal"/>
              <w:jc w:val="center"/>
            </w:pPr>
            <w:r>
              <w:t>8</w:t>
            </w:r>
          </w:p>
        </w:tc>
        <w:tc>
          <w:tcPr>
            <w:tcW w:w="1474" w:type="dxa"/>
            <w:vAlign w:val="center"/>
          </w:tcPr>
          <w:p w:rsidR="00175898" w:rsidRDefault="00175898">
            <w:pPr>
              <w:pStyle w:val="ConsPlusNormal"/>
              <w:jc w:val="center"/>
            </w:pPr>
            <w:r>
              <w:t>9</w:t>
            </w:r>
          </w:p>
        </w:tc>
        <w:tc>
          <w:tcPr>
            <w:tcW w:w="1417" w:type="dxa"/>
            <w:vAlign w:val="center"/>
          </w:tcPr>
          <w:p w:rsidR="00175898" w:rsidRDefault="00175898">
            <w:pPr>
              <w:pStyle w:val="ConsPlusNormal"/>
              <w:jc w:val="center"/>
            </w:pPr>
            <w:r>
              <w:t>10</w:t>
            </w:r>
          </w:p>
        </w:tc>
        <w:tc>
          <w:tcPr>
            <w:tcW w:w="1417" w:type="dxa"/>
            <w:vAlign w:val="center"/>
          </w:tcPr>
          <w:p w:rsidR="00175898" w:rsidRDefault="00175898">
            <w:pPr>
              <w:pStyle w:val="ConsPlusNormal"/>
              <w:jc w:val="center"/>
            </w:pPr>
            <w:r>
              <w:t>11</w:t>
            </w:r>
          </w:p>
        </w:tc>
        <w:tc>
          <w:tcPr>
            <w:tcW w:w="907" w:type="dxa"/>
            <w:vAlign w:val="center"/>
          </w:tcPr>
          <w:p w:rsidR="00175898" w:rsidRDefault="00175898">
            <w:pPr>
              <w:pStyle w:val="ConsPlusNormal"/>
              <w:jc w:val="center"/>
            </w:pPr>
            <w:r>
              <w:t>12</w:t>
            </w:r>
          </w:p>
        </w:tc>
        <w:tc>
          <w:tcPr>
            <w:tcW w:w="907" w:type="dxa"/>
            <w:vAlign w:val="center"/>
          </w:tcPr>
          <w:p w:rsidR="00175898" w:rsidRDefault="00175898">
            <w:pPr>
              <w:pStyle w:val="ConsPlusNormal"/>
              <w:jc w:val="center"/>
            </w:pPr>
            <w:r>
              <w:t>13</w:t>
            </w:r>
          </w:p>
        </w:tc>
        <w:tc>
          <w:tcPr>
            <w:tcW w:w="1191" w:type="dxa"/>
            <w:vAlign w:val="center"/>
          </w:tcPr>
          <w:p w:rsidR="00175898" w:rsidRDefault="00175898">
            <w:pPr>
              <w:pStyle w:val="ConsPlusNormal"/>
              <w:jc w:val="center"/>
            </w:pPr>
            <w:r>
              <w:t>14</w:t>
            </w:r>
          </w:p>
        </w:tc>
        <w:tc>
          <w:tcPr>
            <w:tcW w:w="850" w:type="dxa"/>
            <w:vAlign w:val="center"/>
          </w:tcPr>
          <w:p w:rsidR="00175898" w:rsidRDefault="00175898">
            <w:pPr>
              <w:pStyle w:val="ConsPlusNormal"/>
              <w:jc w:val="center"/>
            </w:pPr>
            <w:r>
              <w:t>15</w:t>
            </w:r>
          </w:p>
        </w:tc>
        <w:tc>
          <w:tcPr>
            <w:tcW w:w="1304" w:type="dxa"/>
            <w:vAlign w:val="center"/>
          </w:tcPr>
          <w:p w:rsidR="00175898" w:rsidRDefault="00175898">
            <w:pPr>
              <w:pStyle w:val="ConsPlusNormal"/>
              <w:jc w:val="center"/>
            </w:pPr>
            <w:r>
              <w:t>16</w:t>
            </w:r>
          </w:p>
        </w:tc>
        <w:tc>
          <w:tcPr>
            <w:tcW w:w="1304" w:type="dxa"/>
            <w:vAlign w:val="center"/>
          </w:tcPr>
          <w:p w:rsidR="00175898" w:rsidRDefault="00175898">
            <w:pPr>
              <w:pStyle w:val="ConsPlusNormal"/>
              <w:jc w:val="center"/>
            </w:pPr>
            <w:r>
              <w:t>17</w:t>
            </w:r>
          </w:p>
        </w:tc>
        <w:tc>
          <w:tcPr>
            <w:tcW w:w="2268" w:type="dxa"/>
            <w:vAlign w:val="center"/>
          </w:tcPr>
          <w:p w:rsidR="00175898" w:rsidRDefault="00175898">
            <w:pPr>
              <w:pStyle w:val="ConsPlusNormal"/>
              <w:jc w:val="center"/>
            </w:pPr>
            <w:r>
              <w:t>18</w:t>
            </w:r>
          </w:p>
        </w:tc>
        <w:tc>
          <w:tcPr>
            <w:tcW w:w="737" w:type="dxa"/>
            <w:vAlign w:val="center"/>
          </w:tcPr>
          <w:p w:rsidR="00175898" w:rsidRDefault="00175898">
            <w:pPr>
              <w:pStyle w:val="ConsPlusNormal"/>
              <w:jc w:val="center"/>
            </w:pPr>
            <w:r>
              <w:t>19</w:t>
            </w:r>
          </w:p>
        </w:tc>
        <w:tc>
          <w:tcPr>
            <w:tcW w:w="737" w:type="dxa"/>
            <w:vAlign w:val="center"/>
          </w:tcPr>
          <w:p w:rsidR="00175898" w:rsidRDefault="00175898">
            <w:pPr>
              <w:pStyle w:val="ConsPlusNormal"/>
              <w:jc w:val="center"/>
            </w:pPr>
            <w:r>
              <w:t>20</w:t>
            </w:r>
          </w:p>
        </w:tc>
        <w:tc>
          <w:tcPr>
            <w:tcW w:w="680" w:type="dxa"/>
            <w:vAlign w:val="center"/>
          </w:tcPr>
          <w:p w:rsidR="00175898" w:rsidRDefault="00175898">
            <w:pPr>
              <w:pStyle w:val="ConsPlusNormal"/>
              <w:jc w:val="center"/>
            </w:pPr>
            <w:r>
              <w:t>21</w:t>
            </w:r>
          </w:p>
        </w:tc>
        <w:tc>
          <w:tcPr>
            <w:tcW w:w="680" w:type="dxa"/>
            <w:vAlign w:val="center"/>
          </w:tcPr>
          <w:p w:rsidR="00175898" w:rsidRDefault="00175898">
            <w:pPr>
              <w:pStyle w:val="ConsPlusNormal"/>
              <w:jc w:val="center"/>
            </w:pPr>
            <w:r>
              <w:t>22</w:t>
            </w:r>
          </w:p>
        </w:tc>
        <w:tc>
          <w:tcPr>
            <w:tcW w:w="680" w:type="dxa"/>
            <w:vAlign w:val="center"/>
          </w:tcPr>
          <w:p w:rsidR="00175898" w:rsidRDefault="00175898">
            <w:pPr>
              <w:pStyle w:val="ConsPlusNormal"/>
              <w:jc w:val="center"/>
            </w:pPr>
            <w:r>
              <w:t>23</w:t>
            </w:r>
          </w:p>
        </w:tc>
        <w:tc>
          <w:tcPr>
            <w:tcW w:w="680" w:type="dxa"/>
            <w:vAlign w:val="center"/>
          </w:tcPr>
          <w:p w:rsidR="00175898" w:rsidRDefault="00175898">
            <w:pPr>
              <w:pStyle w:val="ConsPlusNormal"/>
              <w:jc w:val="center"/>
            </w:pPr>
            <w:r>
              <w:t>24</w:t>
            </w:r>
          </w:p>
        </w:tc>
        <w:tc>
          <w:tcPr>
            <w:tcW w:w="680" w:type="dxa"/>
            <w:vAlign w:val="center"/>
          </w:tcPr>
          <w:p w:rsidR="00175898" w:rsidRDefault="00175898">
            <w:pPr>
              <w:pStyle w:val="ConsPlusNormal"/>
              <w:jc w:val="center"/>
            </w:pPr>
            <w:r>
              <w:t>25</w:t>
            </w:r>
          </w:p>
        </w:tc>
        <w:tc>
          <w:tcPr>
            <w:tcW w:w="680" w:type="dxa"/>
            <w:vAlign w:val="center"/>
          </w:tcPr>
          <w:p w:rsidR="00175898" w:rsidRDefault="00175898">
            <w:pPr>
              <w:pStyle w:val="ConsPlusNormal"/>
              <w:jc w:val="center"/>
            </w:pPr>
            <w:r>
              <w:t>26</w:t>
            </w:r>
          </w:p>
        </w:tc>
        <w:tc>
          <w:tcPr>
            <w:tcW w:w="680" w:type="dxa"/>
            <w:vAlign w:val="center"/>
          </w:tcPr>
          <w:p w:rsidR="00175898" w:rsidRDefault="00175898">
            <w:pPr>
              <w:pStyle w:val="ConsPlusNormal"/>
              <w:jc w:val="center"/>
            </w:pPr>
            <w:r>
              <w:t>27</w:t>
            </w:r>
          </w:p>
        </w:tc>
      </w:tr>
      <w:tr w:rsidR="00175898">
        <w:tc>
          <w:tcPr>
            <w:tcW w:w="27039" w:type="dxa"/>
            <w:gridSpan w:val="27"/>
            <w:vAlign w:val="center"/>
          </w:tcPr>
          <w:p w:rsidR="00175898" w:rsidRDefault="00175898">
            <w:pPr>
              <w:pStyle w:val="ConsPlusNormal"/>
            </w:pPr>
            <w:r>
              <w:t>Цель ПП - 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w:t>
            </w:r>
          </w:p>
        </w:tc>
      </w:tr>
      <w:tr w:rsidR="00175898">
        <w:tc>
          <w:tcPr>
            <w:tcW w:w="27039" w:type="dxa"/>
            <w:gridSpan w:val="27"/>
            <w:vAlign w:val="center"/>
          </w:tcPr>
          <w:p w:rsidR="00175898" w:rsidRDefault="00175898">
            <w:pPr>
              <w:pStyle w:val="ConsPlusNormal"/>
            </w:pPr>
            <w:r>
              <w:t>Задача 1 ПП - Повышение качества и комфорта городской среды, путем реализации мероприятий по благоустройству дворовых территорий многоквартирных домов</w:t>
            </w:r>
          </w:p>
        </w:tc>
      </w:tr>
      <w:tr w:rsidR="00175898">
        <w:tc>
          <w:tcPr>
            <w:tcW w:w="567" w:type="dxa"/>
            <w:vMerge w:val="restart"/>
            <w:vAlign w:val="center"/>
          </w:tcPr>
          <w:p w:rsidR="00175898" w:rsidRDefault="00175898">
            <w:pPr>
              <w:pStyle w:val="ConsPlusNormal"/>
              <w:jc w:val="center"/>
            </w:pPr>
            <w:r>
              <w:t>1.</w:t>
            </w:r>
          </w:p>
        </w:tc>
        <w:tc>
          <w:tcPr>
            <w:tcW w:w="2381" w:type="dxa"/>
            <w:vMerge w:val="restart"/>
            <w:vAlign w:val="center"/>
          </w:tcPr>
          <w:p w:rsidR="00175898" w:rsidRDefault="00175898">
            <w:pPr>
              <w:pStyle w:val="ConsPlusNormal"/>
              <w:jc w:val="center"/>
            </w:pPr>
            <w:r>
              <w:t xml:space="preserve">Основное мероприятие 1 ПП - Формирование современной городской среды, в том числе благоустройство дворовых территорий </w:t>
            </w:r>
            <w:r>
              <w:lastRenderedPageBreak/>
              <w:t>многоквартирных домов</w:t>
            </w:r>
          </w:p>
        </w:tc>
        <w:tc>
          <w:tcPr>
            <w:tcW w:w="680" w:type="dxa"/>
            <w:vMerge w:val="restart"/>
            <w:vAlign w:val="center"/>
          </w:tcPr>
          <w:p w:rsidR="00175898" w:rsidRDefault="00175898">
            <w:pPr>
              <w:pStyle w:val="ConsPlusNormal"/>
              <w:jc w:val="center"/>
            </w:pPr>
            <w:r>
              <w:lastRenderedPageBreak/>
              <w:t>2018</w:t>
            </w:r>
          </w:p>
        </w:tc>
        <w:tc>
          <w:tcPr>
            <w:tcW w:w="680"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01</w:t>
            </w:r>
          </w:p>
        </w:tc>
        <w:tc>
          <w:tcPr>
            <w:tcW w:w="1474" w:type="dxa"/>
            <w:vAlign w:val="center"/>
          </w:tcPr>
          <w:p w:rsidR="00175898" w:rsidRDefault="00175898">
            <w:pPr>
              <w:pStyle w:val="ConsPlusNormal"/>
            </w:pPr>
            <w:r>
              <w:t>всего, в т.ч.:</w:t>
            </w:r>
          </w:p>
        </w:tc>
        <w:tc>
          <w:tcPr>
            <w:tcW w:w="1417" w:type="dxa"/>
            <w:vAlign w:val="center"/>
          </w:tcPr>
          <w:p w:rsidR="00175898" w:rsidRDefault="00175898">
            <w:pPr>
              <w:pStyle w:val="ConsPlusNormal"/>
              <w:jc w:val="center"/>
            </w:pPr>
            <w:r>
              <w:t>22111462,12</w:t>
            </w:r>
          </w:p>
        </w:tc>
        <w:tc>
          <w:tcPr>
            <w:tcW w:w="1417" w:type="dxa"/>
            <w:vAlign w:val="center"/>
          </w:tcPr>
          <w:p w:rsidR="00175898" w:rsidRDefault="00175898">
            <w:pPr>
              <w:pStyle w:val="ConsPlusNormal"/>
              <w:jc w:val="center"/>
            </w:pPr>
            <w:r>
              <w:t>11596200,00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263157,90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9612104,22</w:t>
            </w:r>
          </w:p>
        </w:tc>
        <w:tc>
          <w:tcPr>
            <w:tcW w:w="1304" w:type="dxa"/>
            <w:vAlign w:val="center"/>
          </w:tcPr>
          <w:p w:rsidR="00175898" w:rsidRDefault="00175898">
            <w:pPr>
              <w:pStyle w:val="ConsPlusNormal"/>
              <w:jc w:val="center"/>
            </w:pPr>
            <w:r>
              <w:t>640000,00</w:t>
            </w:r>
          </w:p>
        </w:tc>
        <w:tc>
          <w:tcPr>
            <w:tcW w:w="2268"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федеральный бюджет</w:t>
            </w:r>
          </w:p>
        </w:tc>
        <w:tc>
          <w:tcPr>
            <w:tcW w:w="1417" w:type="dxa"/>
            <w:vAlign w:val="center"/>
          </w:tcPr>
          <w:p w:rsidR="00175898" w:rsidRDefault="00175898">
            <w:pPr>
              <w:pStyle w:val="ConsPlusNormal"/>
              <w:jc w:val="center"/>
            </w:pPr>
            <w:r>
              <w:t>5824210,65</w:t>
            </w:r>
          </w:p>
        </w:tc>
        <w:tc>
          <w:tcPr>
            <w:tcW w:w="1417" w:type="dxa"/>
            <w:vAlign w:val="center"/>
          </w:tcPr>
          <w:p w:rsidR="00175898" w:rsidRDefault="00175898">
            <w:pPr>
              <w:pStyle w:val="ConsPlusNormal"/>
              <w:jc w:val="center"/>
            </w:pPr>
            <w:r>
              <w:t>5824210,65</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областной бюджет</w:t>
            </w:r>
          </w:p>
        </w:tc>
        <w:tc>
          <w:tcPr>
            <w:tcW w:w="1417" w:type="dxa"/>
            <w:vAlign w:val="center"/>
          </w:tcPr>
          <w:p w:rsidR="00175898" w:rsidRDefault="00175898">
            <w:pPr>
              <w:pStyle w:val="ConsPlusNormal"/>
              <w:jc w:val="center"/>
            </w:pPr>
            <w:r>
              <w:t>14175789,35</w:t>
            </w:r>
          </w:p>
        </w:tc>
        <w:tc>
          <w:tcPr>
            <w:tcW w:w="1417" w:type="dxa"/>
            <w:vAlign w:val="center"/>
          </w:tcPr>
          <w:p w:rsidR="00175898" w:rsidRDefault="00175898">
            <w:pPr>
              <w:pStyle w:val="ConsPlusNormal"/>
              <w:jc w:val="center"/>
            </w:pPr>
            <w:r>
              <w:t>5175789,35</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9000000,00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бюджет поселения</w:t>
            </w:r>
          </w:p>
        </w:tc>
        <w:tc>
          <w:tcPr>
            <w:tcW w:w="1417" w:type="dxa"/>
            <w:vAlign w:val="center"/>
          </w:tcPr>
          <w:p w:rsidR="00175898" w:rsidRDefault="00175898">
            <w:pPr>
              <w:pStyle w:val="ConsPlusNormal"/>
              <w:jc w:val="center"/>
            </w:pPr>
            <w:r>
              <w:t>2111462,12</w:t>
            </w:r>
          </w:p>
        </w:tc>
        <w:tc>
          <w:tcPr>
            <w:tcW w:w="1417" w:type="dxa"/>
            <w:vAlign w:val="center"/>
          </w:tcPr>
          <w:p w:rsidR="00175898" w:rsidRDefault="00175898">
            <w:pPr>
              <w:pStyle w:val="ConsPlusNormal"/>
              <w:jc w:val="center"/>
            </w:pPr>
            <w:r>
              <w:t>596200,00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263157,90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612104,22</w:t>
            </w:r>
          </w:p>
        </w:tc>
        <w:tc>
          <w:tcPr>
            <w:tcW w:w="1304" w:type="dxa"/>
            <w:vAlign w:val="center"/>
          </w:tcPr>
          <w:p w:rsidR="00175898" w:rsidRDefault="00175898">
            <w:pPr>
              <w:pStyle w:val="ConsPlusNormal"/>
              <w:jc w:val="center"/>
            </w:pPr>
            <w:r>
              <w:t>640000,00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lastRenderedPageBreak/>
              <w:t>1.1.</w:t>
            </w:r>
          </w:p>
        </w:tc>
        <w:tc>
          <w:tcPr>
            <w:tcW w:w="2381" w:type="dxa"/>
            <w:vMerge w:val="restart"/>
            <w:vAlign w:val="center"/>
          </w:tcPr>
          <w:p w:rsidR="00175898" w:rsidRDefault="00175898">
            <w:pPr>
              <w:pStyle w:val="ConsPlusNormal"/>
              <w:jc w:val="center"/>
            </w:pPr>
            <w:r>
              <w:t>мероприятие 1 ОМ 1 ПП - Капитальный ремонт и ремонт дворовых территорий многоквартирных домов, проездов к дворовым территориям населенных пунктов</w:t>
            </w:r>
          </w:p>
        </w:tc>
        <w:tc>
          <w:tcPr>
            <w:tcW w:w="680" w:type="dxa"/>
            <w:vMerge w:val="restart"/>
            <w:vAlign w:val="center"/>
          </w:tcPr>
          <w:p w:rsidR="00175898" w:rsidRDefault="00175898">
            <w:pPr>
              <w:pStyle w:val="ConsPlusNormal"/>
              <w:jc w:val="center"/>
            </w:pPr>
            <w:r>
              <w:t>2018</w:t>
            </w:r>
          </w:p>
        </w:tc>
        <w:tc>
          <w:tcPr>
            <w:tcW w:w="680"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04</w:t>
            </w:r>
          </w:p>
        </w:tc>
        <w:tc>
          <w:tcPr>
            <w:tcW w:w="510" w:type="dxa"/>
            <w:vMerge w:val="restart"/>
            <w:vAlign w:val="center"/>
          </w:tcPr>
          <w:p w:rsidR="00175898" w:rsidRDefault="00175898">
            <w:pPr>
              <w:pStyle w:val="ConsPlusNormal"/>
              <w:jc w:val="center"/>
            </w:pPr>
            <w:r>
              <w:t>09</w:t>
            </w:r>
          </w:p>
        </w:tc>
        <w:tc>
          <w:tcPr>
            <w:tcW w:w="624" w:type="dxa"/>
            <w:vMerge w:val="restart"/>
            <w:vAlign w:val="center"/>
          </w:tcPr>
          <w:p w:rsidR="00175898" w:rsidRDefault="00175898">
            <w:pPr>
              <w:pStyle w:val="ConsPlusNormal"/>
              <w:jc w:val="center"/>
            </w:pPr>
            <w:r>
              <w:t>01</w:t>
            </w:r>
          </w:p>
        </w:tc>
        <w:tc>
          <w:tcPr>
            <w:tcW w:w="1474" w:type="dxa"/>
            <w:vAlign w:val="center"/>
          </w:tcPr>
          <w:p w:rsidR="00175898" w:rsidRDefault="00175898">
            <w:pPr>
              <w:pStyle w:val="ConsPlusNormal"/>
            </w:pPr>
            <w:r>
              <w:t>всего, в т.ч.:</w:t>
            </w:r>
          </w:p>
        </w:tc>
        <w:tc>
          <w:tcPr>
            <w:tcW w:w="1417" w:type="dxa"/>
            <w:vAlign w:val="center"/>
          </w:tcPr>
          <w:p w:rsidR="00175898" w:rsidRDefault="00175898">
            <w:pPr>
              <w:pStyle w:val="ConsPlusNormal"/>
              <w:jc w:val="center"/>
            </w:pPr>
            <w:r>
              <w:t>13693684,22</w:t>
            </w:r>
          </w:p>
        </w:tc>
        <w:tc>
          <w:tcPr>
            <w:tcW w:w="1417" w:type="dxa"/>
            <w:vAlign w:val="center"/>
          </w:tcPr>
          <w:p w:rsidR="00175898" w:rsidRDefault="00175898">
            <w:pPr>
              <w:pStyle w:val="ConsPlusNormal"/>
              <w:jc w:val="center"/>
            </w:pPr>
            <w:r>
              <w:t>4220000,00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9473684,22</w:t>
            </w:r>
          </w:p>
        </w:tc>
        <w:tc>
          <w:tcPr>
            <w:tcW w:w="1304" w:type="dxa"/>
            <w:vAlign w:val="center"/>
          </w:tcPr>
          <w:p w:rsidR="00175898" w:rsidRDefault="00175898">
            <w:pPr>
              <w:pStyle w:val="ConsPlusNormal"/>
              <w:jc w:val="center"/>
            </w:pPr>
            <w:r>
              <w:t>0,00</w:t>
            </w:r>
          </w:p>
        </w:tc>
        <w:tc>
          <w:tcPr>
            <w:tcW w:w="2268" w:type="dxa"/>
            <w:vMerge w:val="restart"/>
            <w:vAlign w:val="center"/>
          </w:tcPr>
          <w:p w:rsidR="00175898" w:rsidRDefault="00175898">
            <w:pPr>
              <w:pStyle w:val="ConsPlusNormal"/>
              <w:jc w:val="center"/>
            </w:pPr>
            <w:r>
              <w:t>количество отремонтированных дворовых территорий</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92</w:t>
            </w:r>
          </w:p>
        </w:tc>
        <w:tc>
          <w:tcPr>
            <w:tcW w:w="680" w:type="dxa"/>
            <w:vMerge w:val="restart"/>
            <w:vAlign w:val="center"/>
          </w:tcPr>
          <w:p w:rsidR="00175898" w:rsidRDefault="00175898">
            <w:pPr>
              <w:pStyle w:val="ConsPlusNormal"/>
              <w:jc w:val="center"/>
            </w:pPr>
            <w:r>
              <w:t>21</w:t>
            </w:r>
          </w:p>
        </w:tc>
        <w:tc>
          <w:tcPr>
            <w:tcW w:w="680" w:type="dxa"/>
            <w:vMerge w:val="restart"/>
            <w:vAlign w:val="center"/>
          </w:tcPr>
          <w:p w:rsidR="00175898" w:rsidRDefault="00175898">
            <w:pPr>
              <w:pStyle w:val="ConsPlusNormal"/>
              <w:jc w:val="center"/>
            </w:pPr>
            <w:r>
              <w:t>0</w:t>
            </w:r>
          </w:p>
        </w:tc>
        <w:tc>
          <w:tcPr>
            <w:tcW w:w="680" w:type="dxa"/>
            <w:vMerge w:val="restart"/>
            <w:vAlign w:val="center"/>
          </w:tcPr>
          <w:p w:rsidR="00175898" w:rsidRDefault="00175898">
            <w:pPr>
              <w:pStyle w:val="ConsPlusNormal"/>
              <w:jc w:val="center"/>
            </w:pPr>
            <w:r>
              <w:t>0</w:t>
            </w:r>
          </w:p>
        </w:tc>
        <w:tc>
          <w:tcPr>
            <w:tcW w:w="680" w:type="dxa"/>
            <w:vMerge w:val="restart"/>
            <w:vAlign w:val="center"/>
          </w:tcPr>
          <w:p w:rsidR="00175898" w:rsidRDefault="00175898">
            <w:pPr>
              <w:pStyle w:val="ConsPlusNormal"/>
              <w:jc w:val="center"/>
            </w:pPr>
            <w:r>
              <w:t>5</w:t>
            </w:r>
          </w:p>
        </w:tc>
        <w:tc>
          <w:tcPr>
            <w:tcW w:w="680" w:type="dxa"/>
            <w:vMerge w:val="restart"/>
            <w:vAlign w:val="center"/>
          </w:tcPr>
          <w:p w:rsidR="00175898" w:rsidRDefault="00175898">
            <w:pPr>
              <w:pStyle w:val="ConsPlusNormal"/>
              <w:jc w:val="center"/>
            </w:pPr>
            <w:r>
              <w:t>0</w:t>
            </w:r>
          </w:p>
        </w:tc>
        <w:tc>
          <w:tcPr>
            <w:tcW w:w="680" w:type="dxa"/>
            <w:vMerge w:val="restart"/>
            <w:vAlign w:val="center"/>
          </w:tcPr>
          <w:p w:rsidR="00175898" w:rsidRDefault="00175898">
            <w:pPr>
              <w:pStyle w:val="ConsPlusNormal"/>
              <w:jc w:val="center"/>
            </w:pPr>
            <w:r>
              <w:t>31</w:t>
            </w:r>
          </w:p>
        </w:tc>
        <w:tc>
          <w:tcPr>
            <w:tcW w:w="680" w:type="dxa"/>
            <w:vMerge w:val="restart"/>
            <w:vAlign w:val="center"/>
          </w:tcPr>
          <w:p w:rsidR="00175898" w:rsidRDefault="00175898">
            <w:pPr>
              <w:pStyle w:val="ConsPlusNormal"/>
              <w:jc w:val="center"/>
            </w:pPr>
            <w:r>
              <w:t>35</w:t>
            </w: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федеральный бюджет</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областной бюджет</w:t>
            </w:r>
          </w:p>
        </w:tc>
        <w:tc>
          <w:tcPr>
            <w:tcW w:w="1417" w:type="dxa"/>
            <w:vAlign w:val="center"/>
          </w:tcPr>
          <w:p w:rsidR="00175898" w:rsidRDefault="00175898">
            <w:pPr>
              <w:pStyle w:val="ConsPlusNormal"/>
              <w:jc w:val="center"/>
            </w:pPr>
            <w:r>
              <w:t>13000000,00</w:t>
            </w:r>
          </w:p>
        </w:tc>
        <w:tc>
          <w:tcPr>
            <w:tcW w:w="1417" w:type="dxa"/>
            <w:vAlign w:val="center"/>
          </w:tcPr>
          <w:p w:rsidR="00175898" w:rsidRDefault="00175898">
            <w:pPr>
              <w:pStyle w:val="ConsPlusNormal"/>
              <w:jc w:val="center"/>
            </w:pPr>
            <w:r>
              <w:t>4000000,00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9000000,00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бюджет поселения</w:t>
            </w:r>
          </w:p>
        </w:tc>
        <w:tc>
          <w:tcPr>
            <w:tcW w:w="1417" w:type="dxa"/>
            <w:vAlign w:val="center"/>
          </w:tcPr>
          <w:p w:rsidR="00175898" w:rsidRDefault="00175898">
            <w:pPr>
              <w:pStyle w:val="ConsPlusNormal"/>
              <w:jc w:val="center"/>
            </w:pPr>
            <w:r>
              <w:t>693684,22</w:t>
            </w:r>
          </w:p>
        </w:tc>
        <w:tc>
          <w:tcPr>
            <w:tcW w:w="1417" w:type="dxa"/>
            <w:vAlign w:val="center"/>
          </w:tcPr>
          <w:p w:rsidR="00175898" w:rsidRDefault="00175898">
            <w:pPr>
              <w:pStyle w:val="ConsPlusNormal"/>
              <w:jc w:val="center"/>
            </w:pPr>
            <w:r>
              <w:t>220000,00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473684,22</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t>1.2.</w:t>
            </w:r>
          </w:p>
        </w:tc>
        <w:tc>
          <w:tcPr>
            <w:tcW w:w="2381" w:type="dxa"/>
            <w:vMerge w:val="restart"/>
            <w:vAlign w:val="center"/>
          </w:tcPr>
          <w:p w:rsidR="00175898" w:rsidRDefault="00175898">
            <w:pPr>
              <w:pStyle w:val="ConsPlusNormal"/>
              <w:jc w:val="center"/>
            </w:pPr>
            <w:r>
              <w:t>мероприятие 2 ОМ 1 ПП - Благоустройство дворовых территорий многоквартирных домов</w:t>
            </w:r>
          </w:p>
        </w:tc>
        <w:tc>
          <w:tcPr>
            <w:tcW w:w="680" w:type="dxa"/>
            <w:vMerge w:val="restart"/>
            <w:vAlign w:val="center"/>
          </w:tcPr>
          <w:p w:rsidR="00175898" w:rsidRDefault="00175898">
            <w:pPr>
              <w:pStyle w:val="ConsPlusNormal"/>
              <w:jc w:val="center"/>
            </w:pPr>
            <w:r>
              <w:t>2018</w:t>
            </w:r>
          </w:p>
        </w:tc>
        <w:tc>
          <w:tcPr>
            <w:tcW w:w="680"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03</w:t>
            </w:r>
          </w:p>
        </w:tc>
        <w:tc>
          <w:tcPr>
            <w:tcW w:w="624" w:type="dxa"/>
            <w:vMerge w:val="restart"/>
            <w:vAlign w:val="center"/>
          </w:tcPr>
          <w:p w:rsidR="00175898" w:rsidRDefault="00175898">
            <w:pPr>
              <w:pStyle w:val="ConsPlusNormal"/>
              <w:jc w:val="center"/>
            </w:pPr>
            <w:r>
              <w:t>01</w:t>
            </w:r>
          </w:p>
        </w:tc>
        <w:tc>
          <w:tcPr>
            <w:tcW w:w="1474" w:type="dxa"/>
            <w:vAlign w:val="center"/>
          </w:tcPr>
          <w:p w:rsidR="00175898" w:rsidRDefault="00175898">
            <w:pPr>
              <w:pStyle w:val="ConsPlusNormal"/>
            </w:pPr>
            <w:r>
              <w:t>всего, в т.ч.:</w:t>
            </w:r>
          </w:p>
        </w:tc>
        <w:tc>
          <w:tcPr>
            <w:tcW w:w="1417" w:type="dxa"/>
            <w:vAlign w:val="center"/>
          </w:tcPr>
          <w:p w:rsidR="00175898" w:rsidRDefault="00175898">
            <w:pPr>
              <w:pStyle w:val="ConsPlusNormal"/>
              <w:jc w:val="center"/>
            </w:pPr>
            <w:r>
              <w:t>8417777,90</w:t>
            </w:r>
          </w:p>
        </w:tc>
        <w:tc>
          <w:tcPr>
            <w:tcW w:w="1417" w:type="dxa"/>
            <w:vAlign w:val="center"/>
          </w:tcPr>
          <w:p w:rsidR="00175898" w:rsidRDefault="00175898">
            <w:pPr>
              <w:pStyle w:val="ConsPlusNormal"/>
              <w:jc w:val="center"/>
            </w:pPr>
            <w:r>
              <w:t>7376200,00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263157,90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138420,00</w:t>
            </w:r>
          </w:p>
        </w:tc>
        <w:tc>
          <w:tcPr>
            <w:tcW w:w="1304" w:type="dxa"/>
            <w:vAlign w:val="center"/>
          </w:tcPr>
          <w:p w:rsidR="00175898" w:rsidRDefault="00175898">
            <w:pPr>
              <w:pStyle w:val="ConsPlusNormal"/>
              <w:jc w:val="center"/>
            </w:pPr>
            <w:r>
              <w:t>640000,00</w:t>
            </w:r>
          </w:p>
        </w:tc>
        <w:tc>
          <w:tcPr>
            <w:tcW w:w="2268" w:type="dxa"/>
            <w:vMerge w:val="restart"/>
            <w:vAlign w:val="center"/>
          </w:tcPr>
          <w:p w:rsidR="00175898" w:rsidRDefault="00175898">
            <w:pPr>
              <w:pStyle w:val="ConsPlusNormal"/>
              <w:jc w:val="center"/>
            </w:pPr>
            <w:r>
              <w:t>увеличение доли площади благоустроенных дворовых территорий</w:t>
            </w:r>
          </w:p>
        </w:tc>
        <w:tc>
          <w:tcPr>
            <w:tcW w:w="737" w:type="dxa"/>
            <w:vMerge w:val="restart"/>
            <w:vAlign w:val="center"/>
          </w:tcPr>
          <w:p w:rsidR="00175898" w:rsidRDefault="00175898">
            <w:pPr>
              <w:pStyle w:val="ConsPlusNormal"/>
              <w:jc w:val="center"/>
            </w:pPr>
            <w:r>
              <w:t>%</w:t>
            </w:r>
          </w:p>
        </w:tc>
        <w:tc>
          <w:tcPr>
            <w:tcW w:w="737" w:type="dxa"/>
            <w:vMerge w:val="restart"/>
            <w:vAlign w:val="center"/>
          </w:tcPr>
          <w:p w:rsidR="00175898" w:rsidRDefault="00175898">
            <w:pPr>
              <w:pStyle w:val="ConsPlusNormal"/>
              <w:jc w:val="center"/>
            </w:pPr>
            <w:r>
              <w:t>52</w:t>
            </w:r>
          </w:p>
        </w:tc>
        <w:tc>
          <w:tcPr>
            <w:tcW w:w="680" w:type="dxa"/>
            <w:vMerge w:val="restart"/>
            <w:vAlign w:val="center"/>
          </w:tcPr>
          <w:p w:rsidR="00175898" w:rsidRDefault="00175898">
            <w:pPr>
              <w:pStyle w:val="ConsPlusNormal"/>
              <w:jc w:val="center"/>
            </w:pPr>
            <w:r>
              <w:t>12</w:t>
            </w:r>
          </w:p>
        </w:tc>
        <w:tc>
          <w:tcPr>
            <w:tcW w:w="680" w:type="dxa"/>
            <w:vMerge w:val="restart"/>
            <w:vAlign w:val="center"/>
          </w:tcPr>
          <w:p w:rsidR="00175898" w:rsidRDefault="00175898">
            <w:pPr>
              <w:pStyle w:val="ConsPlusNormal"/>
              <w:jc w:val="center"/>
            </w:pPr>
            <w:r>
              <w:t>0</w:t>
            </w:r>
          </w:p>
        </w:tc>
        <w:tc>
          <w:tcPr>
            <w:tcW w:w="680" w:type="dxa"/>
            <w:vMerge w:val="restart"/>
            <w:vAlign w:val="center"/>
          </w:tcPr>
          <w:p w:rsidR="00175898" w:rsidRDefault="00175898">
            <w:pPr>
              <w:pStyle w:val="ConsPlusNormal"/>
              <w:jc w:val="center"/>
            </w:pPr>
            <w:r>
              <w:t>0</w:t>
            </w:r>
          </w:p>
        </w:tc>
        <w:tc>
          <w:tcPr>
            <w:tcW w:w="680" w:type="dxa"/>
            <w:vMerge w:val="restart"/>
            <w:vAlign w:val="center"/>
          </w:tcPr>
          <w:p w:rsidR="00175898" w:rsidRDefault="00175898">
            <w:pPr>
              <w:pStyle w:val="ConsPlusNormal"/>
              <w:jc w:val="center"/>
            </w:pPr>
            <w:r>
              <w:t>3</w:t>
            </w:r>
          </w:p>
        </w:tc>
        <w:tc>
          <w:tcPr>
            <w:tcW w:w="680" w:type="dxa"/>
            <w:vMerge w:val="restart"/>
            <w:vAlign w:val="center"/>
          </w:tcPr>
          <w:p w:rsidR="00175898" w:rsidRDefault="00175898">
            <w:pPr>
              <w:pStyle w:val="ConsPlusNormal"/>
              <w:jc w:val="center"/>
            </w:pPr>
            <w:r>
              <w:t>0</w:t>
            </w:r>
          </w:p>
        </w:tc>
        <w:tc>
          <w:tcPr>
            <w:tcW w:w="680" w:type="dxa"/>
            <w:vMerge w:val="restart"/>
            <w:vAlign w:val="center"/>
          </w:tcPr>
          <w:p w:rsidR="00175898" w:rsidRDefault="00175898">
            <w:pPr>
              <w:pStyle w:val="ConsPlusNormal"/>
              <w:jc w:val="center"/>
            </w:pPr>
            <w:r>
              <w:t>17</w:t>
            </w:r>
          </w:p>
        </w:tc>
        <w:tc>
          <w:tcPr>
            <w:tcW w:w="680" w:type="dxa"/>
            <w:vMerge w:val="restart"/>
            <w:vAlign w:val="center"/>
          </w:tcPr>
          <w:p w:rsidR="00175898" w:rsidRDefault="00175898">
            <w:pPr>
              <w:pStyle w:val="ConsPlusNormal"/>
              <w:jc w:val="center"/>
            </w:pPr>
            <w:r>
              <w:t>20</w:t>
            </w: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федеральный бюджет</w:t>
            </w:r>
          </w:p>
        </w:tc>
        <w:tc>
          <w:tcPr>
            <w:tcW w:w="1417" w:type="dxa"/>
            <w:vAlign w:val="center"/>
          </w:tcPr>
          <w:p w:rsidR="00175898" w:rsidRDefault="00175898">
            <w:pPr>
              <w:pStyle w:val="ConsPlusNormal"/>
              <w:jc w:val="center"/>
            </w:pPr>
            <w:r>
              <w:t>5824210,65</w:t>
            </w:r>
          </w:p>
        </w:tc>
        <w:tc>
          <w:tcPr>
            <w:tcW w:w="1417" w:type="dxa"/>
            <w:vAlign w:val="center"/>
          </w:tcPr>
          <w:p w:rsidR="00175898" w:rsidRDefault="00175898">
            <w:pPr>
              <w:pStyle w:val="ConsPlusNormal"/>
              <w:jc w:val="center"/>
            </w:pPr>
            <w:r>
              <w:t>5824210,65</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областной бюджет</w:t>
            </w:r>
          </w:p>
        </w:tc>
        <w:tc>
          <w:tcPr>
            <w:tcW w:w="1417" w:type="dxa"/>
            <w:vAlign w:val="center"/>
          </w:tcPr>
          <w:p w:rsidR="00175898" w:rsidRDefault="00175898">
            <w:pPr>
              <w:pStyle w:val="ConsPlusNormal"/>
              <w:jc w:val="center"/>
            </w:pPr>
            <w:r>
              <w:t>1175789,35</w:t>
            </w:r>
          </w:p>
        </w:tc>
        <w:tc>
          <w:tcPr>
            <w:tcW w:w="1417" w:type="dxa"/>
            <w:vAlign w:val="center"/>
          </w:tcPr>
          <w:p w:rsidR="00175898" w:rsidRDefault="00175898">
            <w:pPr>
              <w:pStyle w:val="ConsPlusNormal"/>
              <w:jc w:val="center"/>
            </w:pPr>
            <w:r>
              <w:t>1175789,35</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567" w:type="dxa"/>
            <w:vMerge/>
          </w:tcPr>
          <w:p w:rsidR="00175898" w:rsidRDefault="00175898">
            <w:pPr>
              <w:pStyle w:val="ConsPlusNormal"/>
            </w:pPr>
          </w:p>
        </w:tc>
        <w:tc>
          <w:tcPr>
            <w:tcW w:w="2381"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бюджет поселения</w:t>
            </w:r>
          </w:p>
        </w:tc>
        <w:tc>
          <w:tcPr>
            <w:tcW w:w="1417" w:type="dxa"/>
            <w:vAlign w:val="center"/>
          </w:tcPr>
          <w:p w:rsidR="00175898" w:rsidRDefault="00175898">
            <w:pPr>
              <w:pStyle w:val="ConsPlusNormal"/>
              <w:jc w:val="center"/>
            </w:pPr>
            <w:r>
              <w:t>1417777,90</w:t>
            </w:r>
          </w:p>
        </w:tc>
        <w:tc>
          <w:tcPr>
            <w:tcW w:w="1417" w:type="dxa"/>
            <w:vAlign w:val="center"/>
          </w:tcPr>
          <w:p w:rsidR="00175898" w:rsidRDefault="00175898">
            <w:pPr>
              <w:pStyle w:val="ConsPlusNormal"/>
              <w:jc w:val="center"/>
            </w:pPr>
            <w:r>
              <w:t>376200,00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263157,90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138420,00</w:t>
            </w:r>
          </w:p>
        </w:tc>
        <w:tc>
          <w:tcPr>
            <w:tcW w:w="1304" w:type="dxa"/>
            <w:vAlign w:val="center"/>
          </w:tcPr>
          <w:p w:rsidR="00175898" w:rsidRDefault="00175898">
            <w:pPr>
              <w:pStyle w:val="ConsPlusNormal"/>
              <w:jc w:val="center"/>
            </w:pPr>
            <w:r>
              <w:t>640000,00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2948" w:type="dxa"/>
            <w:gridSpan w:val="2"/>
            <w:vMerge w:val="restart"/>
            <w:vAlign w:val="center"/>
          </w:tcPr>
          <w:p w:rsidR="00175898" w:rsidRDefault="00175898">
            <w:pPr>
              <w:pStyle w:val="ConsPlusNormal"/>
              <w:jc w:val="center"/>
            </w:pPr>
            <w:r>
              <w:t>Итого по ПП</w:t>
            </w:r>
          </w:p>
        </w:tc>
        <w:tc>
          <w:tcPr>
            <w:tcW w:w="680" w:type="dxa"/>
            <w:vMerge w:val="restart"/>
            <w:vAlign w:val="center"/>
          </w:tcPr>
          <w:p w:rsidR="00175898" w:rsidRDefault="00175898">
            <w:pPr>
              <w:pStyle w:val="ConsPlusNormal"/>
              <w:jc w:val="center"/>
            </w:pPr>
            <w:r>
              <w:t>2018</w:t>
            </w:r>
          </w:p>
        </w:tc>
        <w:tc>
          <w:tcPr>
            <w:tcW w:w="680"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1474" w:type="dxa"/>
            <w:vAlign w:val="center"/>
          </w:tcPr>
          <w:p w:rsidR="00175898" w:rsidRDefault="00175898">
            <w:pPr>
              <w:pStyle w:val="ConsPlusNormal"/>
            </w:pPr>
            <w:r>
              <w:t>всего, в т.ч.:</w:t>
            </w:r>
          </w:p>
        </w:tc>
        <w:tc>
          <w:tcPr>
            <w:tcW w:w="1417" w:type="dxa"/>
            <w:vAlign w:val="center"/>
          </w:tcPr>
          <w:p w:rsidR="00175898" w:rsidRDefault="00175898">
            <w:pPr>
              <w:pStyle w:val="ConsPlusNormal"/>
              <w:jc w:val="center"/>
            </w:pPr>
            <w:r>
              <w:t>22111462,12</w:t>
            </w:r>
          </w:p>
        </w:tc>
        <w:tc>
          <w:tcPr>
            <w:tcW w:w="1417" w:type="dxa"/>
            <w:vAlign w:val="center"/>
          </w:tcPr>
          <w:p w:rsidR="00175898" w:rsidRDefault="00175898">
            <w:pPr>
              <w:pStyle w:val="ConsPlusNormal"/>
              <w:jc w:val="center"/>
            </w:pPr>
            <w:r>
              <w:t>11596200,00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263157,90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9612104,22</w:t>
            </w:r>
          </w:p>
        </w:tc>
        <w:tc>
          <w:tcPr>
            <w:tcW w:w="1304" w:type="dxa"/>
            <w:vAlign w:val="center"/>
          </w:tcPr>
          <w:p w:rsidR="00175898" w:rsidRDefault="00175898">
            <w:pPr>
              <w:pStyle w:val="ConsPlusNormal"/>
              <w:jc w:val="center"/>
            </w:pPr>
            <w:r>
              <w:t>640000,00</w:t>
            </w:r>
          </w:p>
        </w:tc>
        <w:tc>
          <w:tcPr>
            <w:tcW w:w="2268"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c>
          <w:tcPr>
            <w:tcW w:w="680" w:type="dxa"/>
            <w:vMerge w:val="restart"/>
            <w:vAlign w:val="center"/>
          </w:tcPr>
          <w:p w:rsidR="00175898" w:rsidRDefault="00175898">
            <w:pPr>
              <w:pStyle w:val="ConsPlusNormal"/>
              <w:jc w:val="center"/>
            </w:pPr>
            <w:r>
              <w:t>x</w:t>
            </w:r>
          </w:p>
        </w:tc>
      </w:tr>
      <w:tr w:rsidR="00175898">
        <w:tc>
          <w:tcPr>
            <w:tcW w:w="2948" w:type="dxa"/>
            <w:gridSpan w:val="2"/>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федеральный бюджет</w:t>
            </w:r>
          </w:p>
        </w:tc>
        <w:tc>
          <w:tcPr>
            <w:tcW w:w="1417" w:type="dxa"/>
            <w:vAlign w:val="center"/>
          </w:tcPr>
          <w:p w:rsidR="00175898" w:rsidRDefault="00175898">
            <w:pPr>
              <w:pStyle w:val="ConsPlusNormal"/>
              <w:jc w:val="center"/>
            </w:pPr>
            <w:r>
              <w:t>5824210,65</w:t>
            </w:r>
          </w:p>
        </w:tc>
        <w:tc>
          <w:tcPr>
            <w:tcW w:w="1417" w:type="dxa"/>
            <w:vAlign w:val="center"/>
          </w:tcPr>
          <w:p w:rsidR="00175898" w:rsidRDefault="00175898">
            <w:pPr>
              <w:pStyle w:val="ConsPlusNormal"/>
              <w:jc w:val="center"/>
            </w:pPr>
            <w:r>
              <w:t>5824210,65</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2948" w:type="dxa"/>
            <w:gridSpan w:val="2"/>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областной бюджет</w:t>
            </w:r>
          </w:p>
        </w:tc>
        <w:tc>
          <w:tcPr>
            <w:tcW w:w="1417" w:type="dxa"/>
            <w:vAlign w:val="center"/>
          </w:tcPr>
          <w:p w:rsidR="00175898" w:rsidRDefault="00175898">
            <w:pPr>
              <w:pStyle w:val="ConsPlusNormal"/>
              <w:jc w:val="center"/>
            </w:pPr>
            <w:r>
              <w:t>14175789,35</w:t>
            </w:r>
          </w:p>
        </w:tc>
        <w:tc>
          <w:tcPr>
            <w:tcW w:w="1417" w:type="dxa"/>
            <w:vAlign w:val="center"/>
          </w:tcPr>
          <w:p w:rsidR="00175898" w:rsidRDefault="00175898">
            <w:pPr>
              <w:pStyle w:val="ConsPlusNormal"/>
              <w:jc w:val="center"/>
            </w:pPr>
            <w:r>
              <w:t>5175789,35</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0,00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9000000,00</w:t>
            </w:r>
          </w:p>
        </w:tc>
        <w:tc>
          <w:tcPr>
            <w:tcW w:w="1304" w:type="dxa"/>
            <w:vAlign w:val="center"/>
          </w:tcPr>
          <w:p w:rsidR="00175898" w:rsidRDefault="00175898">
            <w:pPr>
              <w:pStyle w:val="ConsPlusNormal"/>
              <w:jc w:val="center"/>
            </w:pPr>
            <w:r>
              <w:t>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r w:rsidR="00175898">
        <w:tc>
          <w:tcPr>
            <w:tcW w:w="2948" w:type="dxa"/>
            <w:gridSpan w:val="2"/>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474" w:type="dxa"/>
            <w:vAlign w:val="center"/>
          </w:tcPr>
          <w:p w:rsidR="00175898" w:rsidRDefault="00175898">
            <w:pPr>
              <w:pStyle w:val="ConsPlusNormal"/>
            </w:pPr>
            <w:r>
              <w:t>бюджет поселения</w:t>
            </w:r>
          </w:p>
        </w:tc>
        <w:tc>
          <w:tcPr>
            <w:tcW w:w="1417" w:type="dxa"/>
            <w:vAlign w:val="center"/>
          </w:tcPr>
          <w:p w:rsidR="00175898" w:rsidRDefault="00175898">
            <w:pPr>
              <w:pStyle w:val="ConsPlusNormal"/>
              <w:jc w:val="center"/>
            </w:pPr>
            <w:r>
              <w:t>2111462,12</w:t>
            </w:r>
          </w:p>
        </w:tc>
        <w:tc>
          <w:tcPr>
            <w:tcW w:w="1417" w:type="dxa"/>
            <w:vAlign w:val="center"/>
          </w:tcPr>
          <w:p w:rsidR="00175898" w:rsidRDefault="00175898">
            <w:pPr>
              <w:pStyle w:val="ConsPlusNormal"/>
              <w:jc w:val="center"/>
            </w:pPr>
            <w:r>
              <w:t>596200,00</w:t>
            </w:r>
          </w:p>
        </w:tc>
        <w:tc>
          <w:tcPr>
            <w:tcW w:w="907" w:type="dxa"/>
            <w:vAlign w:val="center"/>
          </w:tcPr>
          <w:p w:rsidR="00175898" w:rsidRDefault="00175898">
            <w:pPr>
              <w:pStyle w:val="ConsPlusNormal"/>
              <w:jc w:val="center"/>
            </w:pPr>
            <w:r>
              <w:t>0,00</w:t>
            </w:r>
          </w:p>
        </w:tc>
        <w:tc>
          <w:tcPr>
            <w:tcW w:w="907" w:type="dxa"/>
            <w:vAlign w:val="center"/>
          </w:tcPr>
          <w:p w:rsidR="00175898" w:rsidRDefault="00175898">
            <w:pPr>
              <w:pStyle w:val="ConsPlusNormal"/>
              <w:jc w:val="center"/>
            </w:pPr>
            <w:r>
              <w:t>0,00</w:t>
            </w:r>
          </w:p>
        </w:tc>
        <w:tc>
          <w:tcPr>
            <w:tcW w:w="1191" w:type="dxa"/>
            <w:vAlign w:val="center"/>
          </w:tcPr>
          <w:p w:rsidR="00175898" w:rsidRDefault="00175898">
            <w:pPr>
              <w:pStyle w:val="ConsPlusNormal"/>
              <w:jc w:val="center"/>
            </w:pPr>
            <w:r>
              <w:t>263157,90</w:t>
            </w:r>
          </w:p>
        </w:tc>
        <w:tc>
          <w:tcPr>
            <w:tcW w:w="850" w:type="dxa"/>
            <w:vAlign w:val="center"/>
          </w:tcPr>
          <w:p w:rsidR="00175898" w:rsidRDefault="00175898">
            <w:pPr>
              <w:pStyle w:val="ConsPlusNormal"/>
              <w:jc w:val="center"/>
            </w:pPr>
            <w:r>
              <w:t>0,00</w:t>
            </w:r>
          </w:p>
        </w:tc>
        <w:tc>
          <w:tcPr>
            <w:tcW w:w="1304" w:type="dxa"/>
            <w:vAlign w:val="center"/>
          </w:tcPr>
          <w:p w:rsidR="00175898" w:rsidRDefault="00175898">
            <w:pPr>
              <w:pStyle w:val="ConsPlusNormal"/>
              <w:jc w:val="center"/>
            </w:pPr>
            <w:r>
              <w:t>612104,22</w:t>
            </w:r>
          </w:p>
        </w:tc>
        <w:tc>
          <w:tcPr>
            <w:tcW w:w="1304" w:type="dxa"/>
            <w:vAlign w:val="center"/>
          </w:tcPr>
          <w:p w:rsidR="00175898" w:rsidRDefault="00175898">
            <w:pPr>
              <w:pStyle w:val="ConsPlusNormal"/>
              <w:jc w:val="center"/>
            </w:pPr>
            <w:r>
              <w:t>640000,00</w:t>
            </w:r>
          </w:p>
        </w:tc>
        <w:tc>
          <w:tcPr>
            <w:tcW w:w="2268"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c>
          <w:tcPr>
            <w:tcW w:w="680" w:type="dxa"/>
            <w:vMerge/>
          </w:tcPr>
          <w:p w:rsidR="00175898" w:rsidRDefault="00175898">
            <w:pPr>
              <w:pStyle w:val="ConsPlusNormal"/>
            </w:pPr>
          </w:p>
        </w:tc>
      </w:tr>
    </w:tbl>
    <w:p w:rsidR="00175898" w:rsidRDefault="00175898">
      <w:pPr>
        <w:pStyle w:val="ConsPlusNormal"/>
        <w:sectPr w:rsidR="00175898">
          <w:pgSz w:w="16838" w:h="11905" w:orient="landscape"/>
          <w:pgMar w:top="1701" w:right="397" w:bottom="850" w:left="397" w:header="0" w:footer="0" w:gutter="0"/>
          <w:cols w:space="720"/>
          <w:titlePg/>
        </w:sectPr>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3"/>
      </w:pPr>
      <w:r>
        <w:t>Приложение 2</w:t>
      </w:r>
    </w:p>
    <w:p w:rsidR="00175898" w:rsidRDefault="00175898">
      <w:pPr>
        <w:pStyle w:val="ConsPlusNormal"/>
        <w:jc w:val="right"/>
      </w:pPr>
      <w:r>
        <w:t>к подпрограмме "Благоустройство</w:t>
      </w:r>
    </w:p>
    <w:p w:rsidR="00175898" w:rsidRDefault="00175898">
      <w:pPr>
        <w:pStyle w:val="ConsPlusNormal"/>
        <w:jc w:val="right"/>
      </w:pPr>
      <w:r>
        <w:t>дворовых территорий многоквартирных</w:t>
      </w:r>
    </w:p>
    <w:p w:rsidR="00175898" w:rsidRDefault="00175898">
      <w:pPr>
        <w:pStyle w:val="ConsPlusNormal"/>
        <w:jc w:val="right"/>
      </w:pPr>
      <w:r>
        <w:t>домов Калачинского городского</w:t>
      </w:r>
    </w:p>
    <w:p w:rsidR="00175898" w:rsidRDefault="00175898">
      <w:pPr>
        <w:pStyle w:val="ConsPlusNormal"/>
        <w:jc w:val="right"/>
      </w:pPr>
      <w:r>
        <w:t>поселения" муниципальной программы</w:t>
      </w:r>
    </w:p>
    <w:p w:rsidR="00175898" w:rsidRDefault="00175898">
      <w:pPr>
        <w:pStyle w:val="ConsPlusNormal"/>
        <w:jc w:val="right"/>
      </w:pPr>
      <w:r>
        <w:t>"Формирование комфортной городской среды"</w:t>
      </w:r>
    </w:p>
    <w:p w:rsidR="00175898" w:rsidRDefault="00175898">
      <w:pPr>
        <w:pStyle w:val="ConsPlusNormal"/>
        <w:jc w:val="both"/>
      </w:pPr>
    </w:p>
    <w:p w:rsidR="00175898" w:rsidRDefault="00175898">
      <w:pPr>
        <w:pStyle w:val="ConsPlusTitle"/>
        <w:jc w:val="center"/>
      </w:pPr>
      <w:bookmarkStart w:id="5" w:name="P924"/>
      <w:bookmarkEnd w:id="5"/>
      <w:r>
        <w:t>Адресный перечень</w:t>
      </w:r>
    </w:p>
    <w:p w:rsidR="00175898" w:rsidRDefault="00175898">
      <w:pPr>
        <w:pStyle w:val="ConsPlusTitle"/>
        <w:jc w:val="center"/>
      </w:pPr>
      <w:r>
        <w:t>всех дворовых территорий, нуждающихся в благоустройстве</w:t>
      </w:r>
    </w:p>
    <w:p w:rsidR="00175898" w:rsidRDefault="00175898">
      <w:pPr>
        <w:pStyle w:val="ConsPlusTitle"/>
        <w:jc w:val="center"/>
      </w:pPr>
      <w:r>
        <w:t>(с учетом их физического состояния) и подлежащих</w:t>
      </w:r>
    </w:p>
    <w:p w:rsidR="00175898" w:rsidRDefault="00175898">
      <w:pPr>
        <w:pStyle w:val="ConsPlusTitle"/>
        <w:jc w:val="center"/>
      </w:pPr>
      <w:r>
        <w:t>благоустройству в указанный период исходя из минимального</w:t>
      </w:r>
    </w:p>
    <w:p w:rsidR="00175898" w:rsidRDefault="00175898">
      <w:pPr>
        <w:pStyle w:val="ConsPlusTitle"/>
        <w:jc w:val="center"/>
      </w:pPr>
      <w:r>
        <w:t>перечня работ по благоустройству</w:t>
      </w:r>
    </w:p>
    <w:p w:rsidR="00175898" w:rsidRDefault="001758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58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898" w:rsidRDefault="001758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898" w:rsidRDefault="00175898">
            <w:pPr>
              <w:pStyle w:val="ConsPlusNormal"/>
              <w:jc w:val="center"/>
            </w:pPr>
            <w:r>
              <w:rPr>
                <w:color w:val="392C69"/>
              </w:rPr>
              <w:t>Список изменяющих документов</w:t>
            </w:r>
          </w:p>
          <w:p w:rsidR="00175898" w:rsidRDefault="00175898">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Калачинского муниципального района</w:t>
            </w:r>
          </w:p>
          <w:p w:rsidR="00175898" w:rsidRDefault="00175898">
            <w:pPr>
              <w:pStyle w:val="ConsPlusNormal"/>
              <w:jc w:val="center"/>
            </w:pPr>
            <w:r>
              <w:rPr>
                <w:color w:val="392C69"/>
              </w:rPr>
              <w:t>Омской области от 10.04.2023 N 182-па)</w:t>
            </w: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r>
    </w:tbl>
    <w:p w:rsidR="00175898" w:rsidRDefault="001758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3515"/>
        <w:gridCol w:w="960"/>
        <w:gridCol w:w="3572"/>
      </w:tblGrid>
      <w:tr w:rsidR="00175898">
        <w:tc>
          <w:tcPr>
            <w:tcW w:w="960" w:type="dxa"/>
            <w:tcBorders>
              <w:top w:val="nil"/>
              <w:left w:val="nil"/>
              <w:bottom w:val="nil"/>
              <w:right w:val="nil"/>
            </w:tcBorders>
            <w:vAlign w:val="center"/>
          </w:tcPr>
          <w:p w:rsidR="00175898" w:rsidRDefault="00175898">
            <w:pPr>
              <w:pStyle w:val="ConsPlusNormal"/>
              <w:jc w:val="center"/>
            </w:pPr>
            <w:r>
              <w:t>1.</w:t>
            </w:r>
          </w:p>
        </w:tc>
        <w:tc>
          <w:tcPr>
            <w:tcW w:w="3515" w:type="dxa"/>
            <w:tcBorders>
              <w:top w:val="nil"/>
              <w:left w:val="nil"/>
              <w:bottom w:val="nil"/>
              <w:right w:val="nil"/>
            </w:tcBorders>
          </w:tcPr>
          <w:p w:rsidR="00175898" w:rsidRDefault="00175898">
            <w:pPr>
              <w:pStyle w:val="ConsPlusNormal"/>
            </w:pPr>
            <w:r>
              <w:t>Строительная, 3</w:t>
            </w:r>
          </w:p>
        </w:tc>
        <w:tc>
          <w:tcPr>
            <w:tcW w:w="960" w:type="dxa"/>
            <w:tcBorders>
              <w:top w:val="nil"/>
              <w:left w:val="nil"/>
              <w:bottom w:val="nil"/>
              <w:right w:val="nil"/>
            </w:tcBorders>
            <w:vAlign w:val="center"/>
          </w:tcPr>
          <w:p w:rsidR="00175898" w:rsidRDefault="00175898">
            <w:pPr>
              <w:pStyle w:val="ConsPlusNormal"/>
              <w:jc w:val="center"/>
            </w:pPr>
            <w:r>
              <w:t>48.</w:t>
            </w:r>
          </w:p>
        </w:tc>
        <w:tc>
          <w:tcPr>
            <w:tcW w:w="3572" w:type="dxa"/>
            <w:tcBorders>
              <w:top w:val="nil"/>
              <w:left w:val="nil"/>
              <w:bottom w:val="nil"/>
              <w:right w:val="nil"/>
            </w:tcBorders>
          </w:tcPr>
          <w:p w:rsidR="00175898" w:rsidRDefault="00175898">
            <w:pPr>
              <w:pStyle w:val="ConsPlusNormal"/>
            </w:pPr>
            <w:r>
              <w:t>пер. Вокзальный, 3</w:t>
            </w:r>
          </w:p>
        </w:tc>
      </w:tr>
      <w:tr w:rsidR="00175898">
        <w:tc>
          <w:tcPr>
            <w:tcW w:w="960" w:type="dxa"/>
            <w:tcBorders>
              <w:top w:val="nil"/>
              <w:left w:val="nil"/>
              <w:bottom w:val="nil"/>
              <w:right w:val="nil"/>
            </w:tcBorders>
            <w:vAlign w:val="center"/>
          </w:tcPr>
          <w:p w:rsidR="00175898" w:rsidRDefault="00175898">
            <w:pPr>
              <w:pStyle w:val="ConsPlusNormal"/>
              <w:jc w:val="center"/>
            </w:pPr>
            <w:r>
              <w:t>2.</w:t>
            </w:r>
          </w:p>
        </w:tc>
        <w:tc>
          <w:tcPr>
            <w:tcW w:w="3515" w:type="dxa"/>
            <w:tcBorders>
              <w:top w:val="nil"/>
              <w:left w:val="nil"/>
              <w:bottom w:val="nil"/>
              <w:right w:val="nil"/>
            </w:tcBorders>
          </w:tcPr>
          <w:p w:rsidR="00175898" w:rsidRDefault="00175898">
            <w:pPr>
              <w:pStyle w:val="ConsPlusNormal"/>
            </w:pPr>
            <w:r>
              <w:t>Вокзальная, 104</w:t>
            </w:r>
          </w:p>
        </w:tc>
        <w:tc>
          <w:tcPr>
            <w:tcW w:w="960" w:type="dxa"/>
            <w:tcBorders>
              <w:top w:val="nil"/>
              <w:left w:val="nil"/>
              <w:bottom w:val="nil"/>
              <w:right w:val="nil"/>
            </w:tcBorders>
            <w:vAlign w:val="center"/>
          </w:tcPr>
          <w:p w:rsidR="00175898" w:rsidRDefault="00175898">
            <w:pPr>
              <w:pStyle w:val="ConsPlusNormal"/>
              <w:jc w:val="center"/>
            </w:pPr>
            <w:r>
              <w:t>49.</w:t>
            </w:r>
          </w:p>
        </w:tc>
        <w:tc>
          <w:tcPr>
            <w:tcW w:w="3572" w:type="dxa"/>
            <w:tcBorders>
              <w:top w:val="nil"/>
              <w:left w:val="nil"/>
              <w:bottom w:val="nil"/>
              <w:right w:val="nil"/>
            </w:tcBorders>
          </w:tcPr>
          <w:p w:rsidR="00175898" w:rsidRDefault="00175898">
            <w:pPr>
              <w:pStyle w:val="ConsPlusNormal"/>
            </w:pPr>
            <w:r>
              <w:t>Омская, 36а</w:t>
            </w:r>
          </w:p>
        </w:tc>
      </w:tr>
      <w:tr w:rsidR="00175898">
        <w:tc>
          <w:tcPr>
            <w:tcW w:w="960" w:type="dxa"/>
            <w:tcBorders>
              <w:top w:val="nil"/>
              <w:left w:val="nil"/>
              <w:bottom w:val="nil"/>
              <w:right w:val="nil"/>
            </w:tcBorders>
            <w:vAlign w:val="center"/>
          </w:tcPr>
          <w:p w:rsidR="00175898" w:rsidRDefault="00175898">
            <w:pPr>
              <w:pStyle w:val="ConsPlusNormal"/>
              <w:jc w:val="center"/>
            </w:pPr>
            <w:r>
              <w:t>3.</w:t>
            </w:r>
          </w:p>
        </w:tc>
        <w:tc>
          <w:tcPr>
            <w:tcW w:w="3515" w:type="dxa"/>
            <w:tcBorders>
              <w:top w:val="nil"/>
              <w:left w:val="nil"/>
              <w:bottom w:val="nil"/>
              <w:right w:val="nil"/>
            </w:tcBorders>
          </w:tcPr>
          <w:p w:rsidR="00175898" w:rsidRDefault="00175898">
            <w:pPr>
              <w:pStyle w:val="ConsPlusNormal"/>
            </w:pPr>
            <w:r>
              <w:t>П. Ильичева, 1</w:t>
            </w:r>
          </w:p>
        </w:tc>
        <w:tc>
          <w:tcPr>
            <w:tcW w:w="960" w:type="dxa"/>
            <w:tcBorders>
              <w:top w:val="nil"/>
              <w:left w:val="nil"/>
              <w:bottom w:val="nil"/>
              <w:right w:val="nil"/>
            </w:tcBorders>
            <w:vAlign w:val="center"/>
          </w:tcPr>
          <w:p w:rsidR="00175898" w:rsidRDefault="00175898">
            <w:pPr>
              <w:pStyle w:val="ConsPlusNormal"/>
              <w:jc w:val="center"/>
            </w:pPr>
            <w:r>
              <w:t>50.</w:t>
            </w:r>
          </w:p>
        </w:tc>
        <w:tc>
          <w:tcPr>
            <w:tcW w:w="3572" w:type="dxa"/>
            <w:tcBorders>
              <w:top w:val="nil"/>
              <w:left w:val="nil"/>
              <w:bottom w:val="nil"/>
              <w:right w:val="nil"/>
            </w:tcBorders>
          </w:tcPr>
          <w:p w:rsidR="00175898" w:rsidRDefault="00175898">
            <w:pPr>
              <w:pStyle w:val="ConsPlusNormal"/>
            </w:pPr>
            <w:r>
              <w:t>Заводская, 18</w:t>
            </w:r>
          </w:p>
        </w:tc>
      </w:tr>
      <w:tr w:rsidR="00175898">
        <w:tc>
          <w:tcPr>
            <w:tcW w:w="960" w:type="dxa"/>
            <w:tcBorders>
              <w:top w:val="nil"/>
              <w:left w:val="nil"/>
              <w:bottom w:val="nil"/>
              <w:right w:val="nil"/>
            </w:tcBorders>
            <w:vAlign w:val="center"/>
          </w:tcPr>
          <w:p w:rsidR="00175898" w:rsidRDefault="00175898">
            <w:pPr>
              <w:pStyle w:val="ConsPlusNormal"/>
              <w:jc w:val="center"/>
            </w:pPr>
            <w:r>
              <w:t>4.</w:t>
            </w:r>
          </w:p>
        </w:tc>
        <w:tc>
          <w:tcPr>
            <w:tcW w:w="3515" w:type="dxa"/>
            <w:tcBorders>
              <w:top w:val="nil"/>
              <w:left w:val="nil"/>
              <w:bottom w:val="nil"/>
              <w:right w:val="nil"/>
            </w:tcBorders>
          </w:tcPr>
          <w:p w:rsidR="00175898" w:rsidRDefault="00175898">
            <w:pPr>
              <w:pStyle w:val="ConsPlusNormal"/>
            </w:pPr>
            <w:r>
              <w:t>пр. Космический, 1</w:t>
            </w:r>
          </w:p>
        </w:tc>
        <w:tc>
          <w:tcPr>
            <w:tcW w:w="960" w:type="dxa"/>
            <w:tcBorders>
              <w:top w:val="nil"/>
              <w:left w:val="nil"/>
              <w:bottom w:val="nil"/>
              <w:right w:val="nil"/>
            </w:tcBorders>
            <w:vAlign w:val="center"/>
          </w:tcPr>
          <w:p w:rsidR="00175898" w:rsidRDefault="00175898">
            <w:pPr>
              <w:pStyle w:val="ConsPlusNormal"/>
              <w:jc w:val="center"/>
            </w:pPr>
            <w:r>
              <w:t>51.</w:t>
            </w:r>
          </w:p>
        </w:tc>
        <w:tc>
          <w:tcPr>
            <w:tcW w:w="3572" w:type="dxa"/>
            <w:tcBorders>
              <w:top w:val="nil"/>
              <w:left w:val="nil"/>
              <w:bottom w:val="nil"/>
              <w:right w:val="nil"/>
            </w:tcBorders>
          </w:tcPr>
          <w:p w:rsidR="00175898" w:rsidRDefault="00175898">
            <w:pPr>
              <w:pStyle w:val="ConsPlusNormal"/>
            </w:pPr>
            <w:r>
              <w:t>Гагарина, 6</w:t>
            </w:r>
          </w:p>
        </w:tc>
      </w:tr>
      <w:tr w:rsidR="00175898">
        <w:tc>
          <w:tcPr>
            <w:tcW w:w="960" w:type="dxa"/>
            <w:tcBorders>
              <w:top w:val="nil"/>
              <w:left w:val="nil"/>
              <w:bottom w:val="nil"/>
              <w:right w:val="nil"/>
            </w:tcBorders>
            <w:vAlign w:val="center"/>
          </w:tcPr>
          <w:p w:rsidR="00175898" w:rsidRDefault="00175898">
            <w:pPr>
              <w:pStyle w:val="ConsPlusNormal"/>
              <w:jc w:val="center"/>
            </w:pPr>
            <w:r>
              <w:t>5.</w:t>
            </w:r>
          </w:p>
        </w:tc>
        <w:tc>
          <w:tcPr>
            <w:tcW w:w="3515" w:type="dxa"/>
            <w:tcBorders>
              <w:top w:val="nil"/>
              <w:left w:val="nil"/>
              <w:bottom w:val="nil"/>
              <w:right w:val="nil"/>
            </w:tcBorders>
          </w:tcPr>
          <w:p w:rsidR="00175898" w:rsidRDefault="00175898">
            <w:pPr>
              <w:pStyle w:val="ConsPlusNormal"/>
            </w:pPr>
            <w:r>
              <w:t>70 Бригады, 66</w:t>
            </w:r>
          </w:p>
        </w:tc>
        <w:tc>
          <w:tcPr>
            <w:tcW w:w="960" w:type="dxa"/>
            <w:tcBorders>
              <w:top w:val="nil"/>
              <w:left w:val="nil"/>
              <w:bottom w:val="nil"/>
              <w:right w:val="nil"/>
            </w:tcBorders>
            <w:vAlign w:val="center"/>
          </w:tcPr>
          <w:p w:rsidR="00175898" w:rsidRDefault="00175898">
            <w:pPr>
              <w:pStyle w:val="ConsPlusNormal"/>
              <w:jc w:val="center"/>
            </w:pPr>
            <w:r>
              <w:t>52.</w:t>
            </w:r>
          </w:p>
        </w:tc>
        <w:tc>
          <w:tcPr>
            <w:tcW w:w="3572" w:type="dxa"/>
            <w:tcBorders>
              <w:top w:val="nil"/>
              <w:left w:val="nil"/>
              <w:bottom w:val="nil"/>
              <w:right w:val="nil"/>
            </w:tcBorders>
          </w:tcPr>
          <w:p w:rsidR="00175898" w:rsidRDefault="00175898">
            <w:pPr>
              <w:pStyle w:val="ConsPlusNormal"/>
            </w:pPr>
            <w:r>
              <w:t>Строительная, 8</w:t>
            </w:r>
          </w:p>
        </w:tc>
      </w:tr>
      <w:tr w:rsidR="00175898">
        <w:tc>
          <w:tcPr>
            <w:tcW w:w="960" w:type="dxa"/>
            <w:tcBorders>
              <w:top w:val="nil"/>
              <w:left w:val="nil"/>
              <w:bottom w:val="nil"/>
              <w:right w:val="nil"/>
            </w:tcBorders>
            <w:vAlign w:val="center"/>
          </w:tcPr>
          <w:p w:rsidR="00175898" w:rsidRDefault="00175898">
            <w:pPr>
              <w:pStyle w:val="ConsPlusNormal"/>
              <w:jc w:val="center"/>
            </w:pPr>
            <w:r>
              <w:t>6.</w:t>
            </w:r>
          </w:p>
        </w:tc>
        <w:tc>
          <w:tcPr>
            <w:tcW w:w="3515" w:type="dxa"/>
            <w:tcBorders>
              <w:top w:val="nil"/>
              <w:left w:val="nil"/>
              <w:bottom w:val="nil"/>
              <w:right w:val="nil"/>
            </w:tcBorders>
          </w:tcPr>
          <w:p w:rsidR="00175898" w:rsidRDefault="00175898">
            <w:pPr>
              <w:pStyle w:val="ConsPlusNormal"/>
            </w:pPr>
            <w:r>
              <w:t>Ленина, 26</w:t>
            </w:r>
          </w:p>
        </w:tc>
        <w:tc>
          <w:tcPr>
            <w:tcW w:w="960" w:type="dxa"/>
            <w:tcBorders>
              <w:top w:val="nil"/>
              <w:left w:val="nil"/>
              <w:bottom w:val="nil"/>
              <w:right w:val="nil"/>
            </w:tcBorders>
            <w:vAlign w:val="center"/>
          </w:tcPr>
          <w:p w:rsidR="00175898" w:rsidRDefault="00175898">
            <w:pPr>
              <w:pStyle w:val="ConsPlusNormal"/>
              <w:jc w:val="center"/>
            </w:pPr>
            <w:r>
              <w:t>53.</w:t>
            </w:r>
          </w:p>
        </w:tc>
        <w:tc>
          <w:tcPr>
            <w:tcW w:w="3572" w:type="dxa"/>
            <w:tcBorders>
              <w:top w:val="nil"/>
              <w:left w:val="nil"/>
              <w:bottom w:val="nil"/>
              <w:right w:val="nil"/>
            </w:tcBorders>
          </w:tcPr>
          <w:p w:rsidR="00175898" w:rsidRDefault="00175898">
            <w:pPr>
              <w:pStyle w:val="ConsPlusNormal"/>
            </w:pPr>
            <w:r>
              <w:t>Черепова, 56</w:t>
            </w:r>
          </w:p>
        </w:tc>
      </w:tr>
      <w:tr w:rsidR="00175898">
        <w:tc>
          <w:tcPr>
            <w:tcW w:w="960" w:type="dxa"/>
            <w:tcBorders>
              <w:top w:val="nil"/>
              <w:left w:val="nil"/>
              <w:bottom w:val="nil"/>
              <w:right w:val="nil"/>
            </w:tcBorders>
            <w:vAlign w:val="center"/>
          </w:tcPr>
          <w:p w:rsidR="00175898" w:rsidRDefault="00175898">
            <w:pPr>
              <w:pStyle w:val="ConsPlusNormal"/>
              <w:jc w:val="center"/>
            </w:pPr>
            <w:r>
              <w:t>7.</w:t>
            </w:r>
          </w:p>
        </w:tc>
        <w:tc>
          <w:tcPr>
            <w:tcW w:w="3515" w:type="dxa"/>
            <w:tcBorders>
              <w:top w:val="nil"/>
              <w:left w:val="nil"/>
              <w:bottom w:val="nil"/>
              <w:right w:val="nil"/>
            </w:tcBorders>
          </w:tcPr>
          <w:p w:rsidR="00175898" w:rsidRDefault="00175898">
            <w:pPr>
              <w:pStyle w:val="ConsPlusNormal"/>
            </w:pPr>
            <w:r>
              <w:t>Омская, 65б</w:t>
            </w:r>
          </w:p>
        </w:tc>
        <w:tc>
          <w:tcPr>
            <w:tcW w:w="960" w:type="dxa"/>
            <w:tcBorders>
              <w:top w:val="nil"/>
              <w:left w:val="nil"/>
              <w:bottom w:val="nil"/>
              <w:right w:val="nil"/>
            </w:tcBorders>
            <w:vAlign w:val="center"/>
          </w:tcPr>
          <w:p w:rsidR="00175898" w:rsidRDefault="00175898">
            <w:pPr>
              <w:pStyle w:val="ConsPlusNormal"/>
              <w:jc w:val="center"/>
            </w:pPr>
            <w:r>
              <w:t>54.</w:t>
            </w:r>
          </w:p>
        </w:tc>
        <w:tc>
          <w:tcPr>
            <w:tcW w:w="3572" w:type="dxa"/>
            <w:tcBorders>
              <w:top w:val="nil"/>
              <w:left w:val="nil"/>
              <w:bottom w:val="nil"/>
              <w:right w:val="nil"/>
            </w:tcBorders>
          </w:tcPr>
          <w:p w:rsidR="00175898" w:rsidRDefault="00175898">
            <w:pPr>
              <w:pStyle w:val="ConsPlusNormal"/>
            </w:pPr>
            <w:r>
              <w:t>Черепова, 83</w:t>
            </w:r>
          </w:p>
        </w:tc>
      </w:tr>
      <w:tr w:rsidR="00175898">
        <w:tc>
          <w:tcPr>
            <w:tcW w:w="960" w:type="dxa"/>
            <w:tcBorders>
              <w:top w:val="nil"/>
              <w:left w:val="nil"/>
              <w:bottom w:val="nil"/>
              <w:right w:val="nil"/>
            </w:tcBorders>
            <w:vAlign w:val="center"/>
          </w:tcPr>
          <w:p w:rsidR="00175898" w:rsidRDefault="00175898">
            <w:pPr>
              <w:pStyle w:val="ConsPlusNormal"/>
              <w:jc w:val="center"/>
            </w:pPr>
            <w:r>
              <w:t>8.</w:t>
            </w:r>
          </w:p>
        </w:tc>
        <w:tc>
          <w:tcPr>
            <w:tcW w:w="3515" w:type="dxa"/>
            <w:tcBorders>
              <w:top w:val="nil"/>
              <w:left w:val="nil"/>
              <w:bottom w:val="nil"/>
              <w:right w:val="nil"/>
            </w:tcBorders>
          </w:tcPr>
          <w:p w:rsidR="00175898" w:rsidRDefault="00175898">
            <w:pPr>
              <w:pStyle w:val="ConsPlusNormal"/>
            </w:pPr>
            <w:r>
              <w:t>пер. Орловский, 35</w:t>
            </w:r>
          </w:p>
        </w:tc>
        <w:tc>
          <w:tcPr>
            <w:tcW w:w="960" w:type="dxa"/>
            <w:tcBorders>
              <w:top w:val="nil"/>
              <w:left w:val="nil"/>
              <w:bottom w:val="nil"/>
              <w:right w:val="nil"/>
            </w:tcBorders>
            <w:vAlign w:val="center"/>
          </w:tcPr>
          <w:p w:rsidR="00175898" w:rsidRDefault="00175898">
            <w:pPr>
              <w:pStyle w:val="ConsPlusNormal"/>
              <w:jc w:val="center"/>
            </w:pPr>
            <w:r>
              <w:t>55.</w:t>
            </w:r>
          </w:p>
        </w:tc>
        <w:tc>
          <w:tcPr>
            <w:tcW w:w="3572" w:type="dxa"/>
            <w:tcBorders>
              <w:top w:val="nil"/>
              <w:left w:val="nil"/>
              <w:bottom w:val="nil"/>
              <w:right w:val="nil"/>
            </w:tcBorders>
          </w:tcPr>
          <w:p w:rsidR="00175898" w:rsidRDefault="00175898">
            <w:pPr>
              <w:pStyle w:val="ConsPlusNormal"/>
            </w:pPr>
            <w:r>
              <w:t>пр. Космический, 2</w:t>
            </w:r>
          </w:p>
        </w:tc>
      </w:tr>
      <w:tr w:rsidR="00175898">
        <w:tc>
          <w:tcPr>
            <w:tcW w:w="960" w:type="dxa"/>
            <w:tcBorders>
              <w:top w:val="nil"/>
              <w:left w:val="nil"/>
              <w:bottom w:val="nil"/>
              <w:right w:val="nil"/>
            </w:tcBorders>
            <w:vAlign w:val="center"/>
          </w:tcPr>
          <w:p w:rsidR="00175898" w:rsidRDefault="00175898">
            <w:pPr>
              <w:pStyle w:val="ConsPlusNormal"/>
              <w:jc w:val="center"/>
            </w:pPr>
            <w:r>
              <w:t>9.</w:t>
            </w:r>
          </w:p>
        </w:tc>
        <w:tc>
          <w:tcPr>
            <w:tcW w:w="3515" w:type="dxa"/>
            <w:tcBorders>
              <w:top w:val="nil"/>
              <w:left w:val="nil"/>
              <w:bottom w:val="nil"/>
              <w:right w:val="nil"/>
            </w:tcBorders>
          </w:tcPr>
          <w:p w:rsidR="00175898" w:rsidRDefault="00175898">
            <w:pPr>
              <w:pStyle w:val="ConsPlusNormal"/>
            </w:pPr>
            <w:r>
              <w:t>Пролетарская, 137</w:t>
            </w:r>
          </w:p>
        </w:tc>
        <w:tc>
          <w:tcPr>
            <w:tcW w:w="960" w:type="dxa"/>
            <w:tcBorders>
              <w:top w:val="nil"/>
              <w:left w:val="nil"/>
              <w:bottom w:val="nil"/>
              <w:right w:val="nil"/>
            </w:tcBorders>
            <w:vAlign w:val="center"/>
          </w:tcPr>
          <w:p w:rsidR="00175898" w:rsidRDefault="00175898">
            <w:pPr>
              <w:pStyle w:val="ConsPlusNormal"/>
              <w:jc w:val="center"/>
            </w:pPr>
            <w:r>
              <w:t>56.</w:t>
            </w:r>
          </w:p>
        </w:tc>
        <w:tc>
          <w:tcPr>
            <w:tcW w:w="3572" w:type="dxa"/>
            <w:tcBorders>
              <w:top w:val="nil"/>
              <w:left w:val="nil"/>
              <w:bottom w:val="nil"/>
              <w:right w:val="nil"/>
            </w:tcBorders>
          </w:tcPr>
          <w:p w:rsidR="00175898" w:rsidRDefault="00175898">
            <w:pPr>
              <w:pStyle w:val="ConsPlusNormal"/>
            </w:pPr>
            <w:r>
              <w:t>Рабочая, 100</w:t>
            </w:r>
          </w:p>
        </w:tc>
      </w:tr>
      <w:tr w:rsidR="00175898">
        <w:tc>
          <w:tcPr>
            <w:tcW w:w="960" w:type="dxa"/>
            <w:tcBorders>
              <w:top w:val="nil"/>
              <w:left w:val="nil"/>
              <w:bottom w:val="nil"/>
              <w:right w:val="nil"/>
            </w:tcBorders>
            <w:vAlign w:val="center"/>
          </w:tcPr>
          <w:p w:rsidR="00175898" w:rsidRDefault="00175898">
            <w:pPr>
              <w:pStyle w:val="ConsPlusNormal"/>
              <w:jc w:val="center"/>
            </w:pPr>
            <w:r>
              <w:t>10.</w:t>
            </w:r>
          </w:p>
        </w:tc>
        <w:tc>
          <w:tcPr>
            <w:tcW w:w="3515" w:type="dxa"/>
            <w:tcBorders>
              <w:top w:val="nil"/>
              <w:left w:val="nil"/>
              <w:bottom w:val="nil"/>
              <w:right w:val="nil"/>
            </w:tcBorders>
          </w:tcPr>
          <w:p w:rsidR="00175898" w:rsidRDefault="00175898">
            <w:pPr>
              <w:pStyle w:val="ConsPlusNormal"/>
            </w:pPr>
            <w:r>
              <w:t>Черепова, 58</w:t>
            </w:r>
          </w:p>
        </w:tc>
        <w:tc>
          <w:tcPr>
            <w:tcW w:w="960" w:type="dxa"/>
            <w:tcBorders>
              <w:top w:val="nil"/>
              <w:left w:val="nil"/>
              <w:bottom w:val="nil"/>
              <w:right w:val="nil"/>
            </w:tcBorders>
            <w:vAlign w:val="center"/>
          </w:tcPr>
          <w:p w:rsidR="00175898" w:rsidRDefault="00175898">
            <w:pPr>
              <w:pStyle w:val="ConsPlusNormal"/>
              <w:jc w:val="center"/>
            </w:pPr>
            <w:r>
              <w:t>57.</w:t>
            </w:r>
          </w:p>
        </w:tc>
        <w:tc>
          <w:tcPr>
            <w:tcW w:w="3572" w:type="dxa"/>
            <w:tcBorders>
              <w:top w:val="nil"/>
              <w:left w:val="nil"/>
              <w:bottom w:val="nil"/>
              <w:right w:val="nil"/>
            </w:tcBorders>
          </w:tcPr>
          <w:p w:rsidR="00175898" w:rsidRDefault="00175898">
            <w:pPr>
              <w:pStyle w:val="ConsPlusNormal"/>
            </w:pPr>
            <w:r>
              <w:t>Ленина, 19</w:t>
            </w:r>
          </w:p>
        </w:tc>
      </w:tr>
      <w:tr w:rsidR="00175898">
        <w:tc>
          <w:tcPr>
            <w:tcW w:w="960" w:type="dxa"/>
            <w:tcBorders>
              <w:top w:val="nil"/>
              <w:left w:val="nil"/>
              <w:bottom w:val="nil"/>
              <w:right w:val="nil"/>
            </w:tcBorders>
            <w:vAlign w:val="center"/>
          </w:tcPr>
          <w:p w:rsidR="00175898" w:rsidRDefault="00175898">
            <w:pPr>
              <w:pStyle w:val="ConsPlusNormal"/>
              <w:jc w:val="center"/>
            </w:pPr>
            <w:r>
              <w:t>11.</w:t>
            </w:r>
          </w:p>
        </w:tc>
        <w:tc>
          <w:tcPr>
            <w:tcW w:w="3515" w:type="dxa"/>
            <w:tcBorders>
              <w:top w:val="nil"/>
              <w:left w:val="nil"/>
              <w:bottom w:val="nil"/>
              <w:right w:val="nil"/>
            </w:tcBorders>
          </w:tcPr>
          <w:p w:rsidR="00175898" w:rsidRDefault="00175898">
            <w:pPr>
              <w:pStyle w:val="ConsPlusNormal"/>
            </w:pPr>
            <w:r>
              <w:t>Заводская, 2</w:t>
            </w:r>
          </w:p>
        </w:tc>
        <w:tc>
          <w:tcPr>
            <w:tcW w:w="960" w:type="dxa"/>
            <w:tcBorders>
              <w:top w:val="nil"/>
              <w:left w:val="nil"/>
              <w:bottom w:val="nil"/>
              <w:right w:val="nil"/>
            </w:tcBorders>
            <w:vAlign w:val="center"/>
          </w:tcPr>
          <w:p w:rsidR="00175898" w:rsidRDefault="00175898">
            <w:pPr>
              <w:pStyle w:val="ConsPlusNormal"/>
              <w:jc w:val="center"/>
            </w:pPr>
            <w:r>
              <w:t>58.</w:t>
            </w:r>
          </w:p>
        </w:tc>
        <w:tc>
          <w:tcPr>
            <w:tcW w:w="3572" w:type="dxa"/>
            <w:tcBorders>
              <w:top w:val="nil"/>
              <w:left w:val="nil"/>
              <w:bottom w:val="nil"/>
              <w:right w:val="nil"/>
            </w:tcBorders>
          </w:tcPr>
          <w:p w:rsidR="00175898" w:rsidRDefault="00175898">
            <w:pPr>
              <w:pStyle w:val="ConsPlusNormal"/>
            </w:pPr>
            <w:r>
              <w:t>Железнодорожная, 1</w:t>
            </w:r>
          </w:p>
        </w:tc>
      </w:tr>
      <w:tr w:rsidR="00175898">
        <w:tc>
          <w:tcPr>
            <w:tcW w:w="960" w:type="dxa"/>
            <w:tcBorders>
              <w:top w:val="nil"/>
              <w:left w:val="nil"/>
              <w:bottom w:val="nil"/>
              <w:right w:val="nil"/>
            </w:tcBorders>
            <w:vAlign w:val="center"/>
          </w:tcPr>
          <w:p w:rsidR="00175898" w:rsidRDefault="00175898">
            <w:pPr>
              <w:pStyle w:val="ConsPlusNormal"/>
              <w:jc w:val="center"/>
            </w:pPr>
            <w:r>
              <w:t>12.</w:t>
            </w:r>
          </w:p>
        </w:tc>
        <w:tc>
          <w:tcPr>
            <w:tcW w:w="3515" w:type="dxa"/>
            <w:tcBorders>
              <w:top w:val="nil"/>
              <w:left w:val="nil"/>
              <w:bottom w:val="nil"/>
              <w:right w:val="nil"/>
            </w:tcBorders>
          </w:tcPr>
          <w:p w:rsidR="00175898" w:rsidRDefault="00175898">
            <w:pPr>
              <w:pStyle w:val="ConsPlusNormal"/>
            </w:pPr>
            <w:r>
              <w:t>П. Ильичева, 7</w:t>
            </w:r>
          </w:p>
        </w:tc>
        <w:tc>
          <w:tcPr>
            <w:tcW w:w="960" w:type="dxa"/>
            <w:tcBorders>
              <w:top w:val="nil"/>
              <w:left w:val="nil"/>
              <w:bottom w:val="nil"/>
              <w:right w:val="nil"/>
            </w:tcBorders>
            <w:vAlign w:val="center"/>
          </w:tcPr>
          <w:p w:rsidR="00175898" w:rsidRDefault="00175898">
            <w:pPr>
              <w:pStyle w:val="ConsPlusNormal"/>
              <w:jc w:val="center"/>
            </w:pPr>
            <w:r>
              <w:t>59.</w:t>
            </w:r>
          </w:p>
        </w:tc>
        <w:tc>
          <w:tcPr>
            <w:tcW w:w="3572" w:type="dxa"/>
            <w:tcBorders>
              <w:top w:val="nil"/>
              <w:left w:val="nil"/>
              <w:bottom w:val="nil"/>
              <w:right w:val="nil"/>
            </w:tcBorders>
          </w:tcPr>
          <w:p w:rsidR="00175898" w:rsidRDefault="00175898">
            <w:pPr>
              <w:pStyle w:val="ConsPlusNormal"/>
            </w:pPr>
            <w:r>
              <w:t>Черепова, 103</w:t>
            </w:r>
          </w:p>
        </w:tc>
      </w:tr>
      <w:tr w:rsidR="00175898">
        <w:tc>
          <w:tcPr>
            <w:tcW w:w="960" w:type="dxa"/>
            <w:tcBorders>
              <w:top w:val="nil"/>
              <w:left w:val="nil"/>
              <w:bottom w:val="nil"/>
              <w:right w:val="nil"/>
            </w:tcBorders>
            <w:vAlign w:val="center"/>
          </w:tcPr>
          <w:p w:rsidR="00175898" w:rsidRDefault="00175898">
            <w:pPr>
              <w:pStyle w:val="ConsPlusNormal"/>
              <w:jc w:val="center"/>
            </w:pPr>
            <w:r>
              <w:t>13.</w:t>
            </w:r>
          </w:p>
        </w:tc>
        <w:tc>
          <w:tcPr>
            <w:tcW w:w="3515" w:type="dxa"/>
            <w:tcBorders>
              <w:top w:val="nil"/>
              <w:left w:val="nil"/>
              <w:bottom w:val="nil"/>
              <w:right w:val="nil"/>
            </w:tcBorders>
          </w:tcPr>
          <w:p w:rsidR="00175898" w:rsidRDefault="00175898">
            <w:pPr>
              <w:pStyle w:val="ConsPlusNormal"/>
            </w:pPr>
            <w:r>
              <w:t>Черепова, 48</w:t>
            </w:r>
          </w:p>
        </w:tc>
        <w:tc>
          <w:tcPr>
            <w:tcW w:w="960" w:type="dxa"/>
            <w:tcBorders>
              <w:top w:val="nil"/>
              <w:left w:val="nil"/>
              <w:bottom w:val="nil"/>
              <w:right w:val="nil"/>
            </w:tcBorders>
            <w:vAlign w:val="center"/>
          </w:tcPr>
          <w:p w:rsidR="00175898" w:rsidRDefault="00175898">
            <w:pPr>
              <w:pStyle w:val="ConsPlusNormal"/>
              <w:jc w:val="center"/>
            </w:pPr>
            <w:r>
              <w:t>60.</w:t>
            </w:r>
          </w:p>
        </w:tc>
        <w:tc>
          <w:tcPr>
            <w:tcW w:w="3572" w:type="dxa"/>
            <w:tcBorders>
              <w:top w:val="nil"/>
              <w:left w:val="nil"/>
              <w:bottom w:val="nil"/>
              <w:right w:val="nil"/>
            </w:tcBorders>
          </w:tcPr>
          <w:p w:rsidR="00175898" w:rsidRDefault="00175898">
            <w:pPr>
              <w:pStyle w:val="ConsPlusNormal"/>
            </w:pPr>
            <w:r>
              <w:t>пер. Орловский, 40</w:t>
            </w:r>
          </w:p>
        </w:tc>
      </w:tr>
      <w:tr w:rsidR="00175898">
        <w:tc>
          <w:tcPr>
            <w:tcW w:w="960" w:type="dxa"/>
            <w:tcBorders>
              <w:top w:val="nil"/>
              <w:left w:val="nil"/>
              <w:bottom w:val="nil"/>
              <w:right w:val="nil"/>
            </w:tcBorders>
            <w:vAlign w:val="center"/>
          </w:tcPr>
          <w:p w:rsidR="00175898" w:rsidRDefault="00175898">
            <w:pPr>
              <w:pStyle w:val="ConsPlusNormal"/>
              <w:jc w:val="center"/>
            </w:pPr>
            <w:r>
              <w:t>14.</w:t>
            </w:r>
          </w:p>
        </w:tc>
        <w:tc>
          <w:tcPr>
            <w:tcW w:w="3515" w:type="dxa"/>
            <w:tcBorders>
              <w:top w:val="nil"/>
              <w:left w:val="nil"/>
              <w:bottom w:val="nil"/>
              <w:right w:val="nil"/>
            </w:tcBorders>
          </w:tcPr>
          <w:p w:rsidR="00175898" w:rsidRDefault="00175898">
            <w:pPr>
              <w:pStyle w:val="ConsPlusNormal"/>
            </w:pPr>
            <w:r>
              <w:t>Красноармейская, 24</w:t>
            </w:r>
          </w:p>
        </w:tc>
        <w:tc>
          <w:tcPr>
            <w:tcW w:w="960" w:type="dxa"/>
            <w:tcBorders>
              <w:top w:val="nil"/>
              <w:left w:val="nil"/>
              <w:bottom w:val="nil"/>
              <w:right w:val="nil"/>
            </w:tcBorders>
            <w:vAlign w:val="center"/>
          </w:tcPr>
          <w:p w:rsidR="00175898" w:rsidRDefault="00175898">
            <w:pPr>
              <w:pStyle w:val="ConsPlusNormal"/>
              <w:jc w:val="center"/>
            </w:pPr>
            <w:r>
              <w:t>61.</w:t>
            </w:r>
          </w:p>
        </w:tc>
        <w:tc>
          <w:tcPr>
            <w:tcW w:w="3572" w:type="dxa"/>
            <w:tcBorders>
              <w:top w:val="nil"/>
              <w:left w:val="nil"/>
              <w:bottom w:val="nil"/>
              <w:right w:val="nil"/>
            </w:tcBorders>
          </w:tcPr>
          <w:p w:rsidR="00175898" w:rsidRDefault="00175898">
            <w:pPr>
              <w:pStyle w:val="ConsPlusNormal"/>
            </w:pPr>
            <w:r>
              <w:t>Больничная, 16</w:t>
            </w:r>
          </w:p>
        </w:tc>
      </w:tr>
      <w:tr w:rsidR="00175898">
        <w:tc>
          <w:tcPr>
            <w:tcW w:w="960" w:type="dxa"/>
            <w:tcBorders>
              <w:top w:val="nil"/>
              <w:left w:val="nil"/>
              <w:bottom w:val="nil"/>
              <w:right w:val="nil"/>
            </w:tcBorders>
            <w:vAlign w:val="center"/>
          </w:tcPr>
          <w:p w:rsidR="00175898" w:rsidRDefault="00175898">
            <w:pPr>
              <w:pStyle w:val="ConsPlusNormal"/>
              <w:jc w:val="center"/>
            </w:pPr>
            <w:r>
              <w:t>15.</w:t>
            </w:r>
          </w:p>
        </w:tc>
        <w:tc>
          <w:tcPr>
            <w:tcW w:w="3515" w:type="dxa"/>
            <w:tcBorders>
              <w:top w:val="nil"/>
              <w:left w:val="nil"/>
              <w:bottom w:val="nil"/>
              <w:right w:val="nil"/>
            </w:tcBorders>
          </w:tcPr>
          <w:p w:rsidR="00175898" w:rsidRDefault="00175898">
            <w:pPr>
              <w:pStyle w:val="ConsPlusNormal"/>
            </w:pPr>
            <w:r>
              <w:t>Почтовая, 69</w:t>
            </w:r>
          </w:p>
        </w:tc>
        <w:tc>
          <w:tcPr>
            <w:tcW w:w="960" w:type="dxa"/>
            <w:tcBorders>
              <w:top w:val="nil"/>
              <w:left w:val="nil"/>
              <w:bottom w:val="nil"/>
              <w:right w:val="nil"/>
            </w:tcBorders>
            <w:vAlign w:val="center"/>
          </w:tcPr>
          <w:p w:rsidR="00175898" w:rsidRDefault="00175898">
            <w:pPr>
              <w:pStyle w:val="ConsPlusNormal"/>
              <w:jc w:val="center"/>
            </w:pPr>
            <w:r>
              <w:t>62.</w:t>
            </w:r>
          </w:p>
        </w:tc>
        <w:tc>
          <w:tcPr>
            <w:tcW w:w="3572" w:type="dxa"/>
            <w:tcBorders>
              <w:top w:val="nil"/>
              <w:left w:val="nil"/>
              <w:bottom w:val="nil"/>
              <w:right w:val="nil"/>
            </w:tcBorders>
          </w:tcPr>
          <w:p w:rsidR="00175898" w:rsidRDefault="00175898">
            <w:pPr>
              <w:pStyle w:val="ConsPlusNormal"/>
            </w:pPr>
            <w:r>
              <w:t>Гагарина, 8</w:t>
            </w:r>
          </w:p>
        </w:tc>
      </w:tr>
      <w:tr w:rsidR="00175898">
        <w:tc>
          <w:tcPr>
            <w:tcW w:w="960" w:type="dxa"/>
            <w:tcBorders>
              <w:top w:val="nil"/>
              <w:left w:val="nil"/>
              <w:bottom w:val="nil"/>
              <w:right w:val="nil"/>
            </w:tcBorders>
            <w:vAlign w:val="center"/>
          </w:tcPr>
          <w:p w:rsidR="00175898" w:rsidRDefault="00175898">
            <w:pPr>
              <w:pStyle w:val="ConsPlusNormal"/>
              <w:jc w:val="center"/>
            </w:pPr>
            <w:r>
              <w:t>16.</w:t>
            </w:r>
          </w:p>
        </w:tc>
        <w:tc>
          <w:tcPr>
            <w:tcW w:w="3515" w:type="dxa"/>
            <w:tcBorders>
              <w:top w:val="nil"/>
              <w:left w:val="nil"/>
              <w:bottom w:val="nil"/>
              <w:right w:val="nil"/>
            </w:tcBorders>
          </w:tcPr>
          <w:p w:rsidR="00175898" w:rsidRDefault="00175898">
            <w:pPr>
              <w:pStyle w:val="ConsPlusNormal"/>
            </w:pPr>
            <w:r>
              <w:t>Черепова, 99</w:t>
            </w:r>
          </w:p>
        </w:tc>
        <w:tc>
          <w:tcPr>
            <w:tcW w:w="960" w:type="dxa"/>
            <w:tcBorders>
              <w:top w:val="nil"/>
              <w:left w:val="nil"/>
              <w:bottom w:val="nil"/>
              <w:right w:val="nil"/>
            </w:tcBorders>
            <w:vAlign w:val="center"/>
          </w:tcPr>
          <w:p w:rsidR="00175898" w:rsidRDefault="00175898">
            <w:pPr>
              <w:pStyle w:val="ConsPlusNormal"/>
              <w:jc w:val="center"/>
            </w:pPr>
            <w:r>
              <w:t>63.</w:t>
            </w:r>
          </w:p>
        </w:tc>
        <w:tc>
          <w:tcPr>
            <w:tcW w:w="3572" w:type="dxa"/>
            <w:tcBorders>
              <w:top w:val="nil"/>
              <w:left w:val="nil"/>
              <w:bottom w:val="nil"/>
              <w:right w:val="nil"/>
            </w:tcBorders>
          </w:tcPr>
          <w:p w:rsidR="00175898" w:rsidRDefault="00175898">
            <w:pPr>
              <w:pStyle w:val="ConsPlusNormal"/>
            </w:pPr>
            <w:r>
              <w:t>Ленина, 4</w:t>
            </w:r>
          </w:p>
        </w:tc>
      </w:tr>
      <w:tr w:rsidR="00175898">
        <w:tc>
          <w:tcPr>
            <w:tcW w:w="960" w:type="dxa"/>
            <w:tcBorders>
              <w:top w:val="nil"/>
              <w:left w:val="nil"/>
              <w:bottom w:val="nil"/>
              <w:right w:val="nil"/>
            </w:tcBorders>
            <w:vAlign w:val="center"/>
          </w:tcPr>
          <w:p w:rsidR="00175898" w:rsidRDefault="00175898">
            <w:pPr>
              <w:pStyle w:val="ConsPlusNormal"/>
              <w:jc w:val="center"/>
            </w:pPr>
            <w:r>
              <w:t>17.</w:t>
            </w:r>
          </w:p>
        </w:tc>
        <w:tc>
          <w:tcPr>
            <w:tcW w:w="3515" w:type="dxa"/>
            <w:tcBorders>
              <w:top w:val="nil"/>
              <w:left w:val="nil"/>
              <w:bottom w:val="nil"/>
              <w:right w:val="nil"/>
            </w:tcBorders>
          </w:tcPr>
          <w:p w:rsidR="00175898" w:rsidRDefault="00175898">
            <w:pPr>
              <w:pStyle w:val="ConsPlusNormal"/>
            </w:pPr>
            <w:r>
              <w:t>Омская, 65в</w:t>
            </w:r>
          </w:p>
        </w:tc>
        <w:tc>
          <w:tcPr>
            <w:tcW w:w="960" w:type="dxa"/>
            <w:tcBorders>
              <w:top w:val="nil"/>
              <w:left w:val="nil"/>
              <w:bottom w:val="nil"/>
              <w:right w:val="nil"/>
            </w:tcBorders>
            <w:vAlign w:val="center"/>
          </w:tcPr>
          <w:p w:rsidR="00175898" w:rsidRDefault="00175898">
            <w:pPr>
              <w:pStyle w:val="ConsPlusNormal"/>
              <w:jc w:val="center"/>
            </w:pPr>
            <w:r>
              <w:t>64.</w:t>
            </w:r>
          </w:p>
        </w:tc>
        <w:tc>
          <w:tcPr>
            <w:tcW w:w="3572" w:type="dxa"/>
            <w:tcBorders>
              <w:top w:val="nil"/>
              <w:left w:val="nil"/>
              <w:bottom w:val="nil"/>
              <w:right w:val="nil"/>
            </w:tcBorders>
          </w:tcPr>
          <w:p w:rsidR="00175898" w:rsidRDefault="00175898">
            <w:pPr>
              <w:pStyle w:val="ConsPlusNormal"/>
            </w:pPr>
            <w:r>
              <w:t>Строительная, 4</w:t>
            </w:r>
          </w:p>
        </w:tc>
      </w:tr>
      <w:tr w:rsidR="00175898">
        <w:tc>
          <w:tcPr>
            <w:tcW w:w="960" w:type="dxa"/>
            <w:tcBorders>
              <w:top w:val="nil"/>
              <w:left w:val="nil"/>
              <w:bottom w:val="nil"/>
              <w:right w:val="nil"/>
            </w:tcBorders>
            <w:vAlign w:val="center"/>
          </w:tcPr>
          <w:p w:rsidR="00175898" w:rsidRDefault="00175898">
            <w:pPr>
              <w:pStyle w:val="ConsPlusNormal"/>
              <w:jc w:val="center"/>
            </w:pPr>
            <w:r>
              <w:lastRenderedPageBreak/>
              <w:t>18.</w:t>
            </w:r>
          </w:p>
        </w:tc>
        <w:tc>
          <w:tcPr>
            <w:tcW w:w="3515" w:type="dxa"/>
            <w:tcBorders>
              <w:top w:val="nil"/>
              <w:left w:val="nil"/>
              <w:bottom w:val="nil"/>
              <w:right w:val="nil"/>
            </w:tcBorders>
          </w:tcPr>
          <w:p w:rsidR="00175898" w:rsidRDefault="00175898">
            <w:pPr>
              <w:pStyle w:val="ConsPlusNormal"/>
            </w:pPr>
            <w:r>
              <w:t>Семашко, 6</w:t>
            </w:r>
          </w:p>
        </w:tc>
        <w:tc>
          <w:tcPr>
            <w:tcW w:w="960" w:type="dxa"/>
            <w:tcBorders>
              <w:top w:val="nil"/>
              <w:left w:val="nil"/>
              <w:bottom w:val="nil"/>
              <w:right w:val="nil"/>
            </w:tcBorders>
            <w:vAlign w:val="center"/>
          </w:tcPr>
          <w:p w:rsidR="00175898" w:rsidRDefault="00175898">
            <w:pPr>
              <w:pStyle w:val="ConsPlusNormal"/>
              <w:jc w:val="center"/>
            </w:pPr>
            <w:r>
              <w:t>65.</w:t>
            </w:r>
          </w:p>
        </w:tc>
        <w:tc>
          <w:tcPr>
            <w:tcW w:w="3572" w:type="dxa"/>
            <w:tcBorders>
              <w:top w:val="nil"/>
              <w:left w:val="nil"/>
              <w:bottom w:val="nil"/>
              <w:right w:val="nil"/>
            </w:tcBorders>
          </w:tcPr>
          <w:p w:rsidR="00175898" w:rsidRDefault="00175898">
            <w:pPr>
              <w:pStyle w:val="ConsPlusNormal"/>
            </w:pPr>
            <w:r>
              <w:t>Лисовенко, 1а</w:t>
            </w:r>
          </w:p>
        </w:tc>
      </w:tr>
      <w:tr w:rsidR="00175898">
        <w:tc>
          <w:tcPr>
            <w:tcW w:w="960" w:type="dxa"/>
            <w:tcBorders>
              <w:top w:val="nil"/>
              <w:left w:val="nil"/>
              <w:bottom w:val="nil"/>
              <w:right w:val="nil"/>
            </w:tcBorders>
            <w:vAlign w:val="center"/>
          </w:tcPr>
          <w:p w:rsidR="00175898" w:rsidRDefault="00175898">
            <w:pPr>
              <w:pStyle w:val="ConsPlusNormal"/>
              <w:jc w:val="center"/>
            </w:pPr>
            <w:r>
              <w:t>19.</w:t>
            </w:r>
          </w:p>
        </w:tc>
        <w:tc>
          <w:tcPr>
            <w:tcW w:w="3515" w:type="dxa"/>
            <w:tcBorders>
              <w:top w:val="nil"/>
              <w:left w:val="nil"/>
              <w:bottom w:val="nil"/>
              <w:right w:val="nil"/>
            </w:tcBorders>
          </w:tcPr>
          <w:p w:rsidR="00175898" w:rsidRDefault="00175898">
            <w:pPr>
              <w:pStyle w:val="ConsPlusNormal"/>
            </w:pPr>
            <w:r>
              <w:t>Фрунзе, 93б</w:t>
            </w:r>
          </w:p>
        </w:tc>
        <w:tc>
          <w:tcPr>
            <w:tcW w:w="960" w:type="dxa"/>
            <w:tcBorders>
              <w:top w:val="nil"/>
              <w:left w:val="nil"/>
              <w:bottom w:val="nil"/>
              <w:right w:val="nil"/>
            </w:tcBorders>
            <w:vAlign w:val="center"/>
          </w:tcPr>
          <w:p w:rsidR="00175898" w:rsidRDefault="00175898">
            <w:pPr>
              <w:pStyle w:val="ConsPlusNormal"/>
              <w:jc w:val="center"/>
            </w:pPr>
            <w:r>
              <w:t>66.</w:t>
            </w:r>
          </w:p>
        </w:tc>
        <w:tc>
          <w:tcPr>
            <w:tcW w:w="3572" w:type="dxa"/>
            <w:tcBorders>
              <w:top w:val="nil"/>
              <w:left w:val="nil"/>
              <w:bottom w:val="nil"/>
              <w:right w:val="nil"/>
            </w:tcBorders>
          </w:tcPr>
          <w:p w:rsidR="00175898" w:rsidRDefault="00175898">
            <w:pPr>
              <w:pStyle w:val="ConsPlusNormal"/>
            </w:pPr>
            <w:r>
              <w:t>Заводская, 39а</w:t>
            </w:r>
          </w:p>
        </w:tc>
      </w:tr>
      <w:tr w:rsidR="00175898">
        <w:tc>
          <w:tcPr>
            <w:tcW w:w="960" w:type="dxa"/>
            <w:tcBorders>
              <w:top w:val="nil"/>
              <w:left w:val="nil"/>
              <w:bottom w:val="nil"/>
              <w:right w:val="nil"/>
            </w:tcBorders>
            <w:vAlign w:val="center"/>
          </w:tcPr>
          <w:p w:rsidR="00175898" w:rsidRDefault="00175898">
            <w:pPr>
              <w:pStyle w:val="ConsPlusNormal"/>
              <w:jc w:val="center"/>
            </w:pPr>
            <w:r>
              <w:t>20.</w:t>
            </w:r>
          </w:p>
        </w:tc>
        <w:tc>
          <w:tcPr>
            <w:tcW w:w="3515" w:type="dxa"/>
            <w:tcBorders>
              <w:top w:val="nil"/>
              <w:left w:val="nil"/>
              <w:bottom w:val="nil"/>
              <w:right w:val="nil"/>
            </w:tcBorders>
          </w:tcPr>
          <w:p w:rsidR="00175898" w:rsidRDefault="00175898">
            <w:pPr>
              <w:pStyle w:val="ConsPlusNormal"/>
            </w:pPr>
            <w:r>
              <w:t>Советская, 4</w:t>
            </w:r>
          </w:p>
        </w:tc>
        <w:tc>
          <w:tcPr>
            <w:tcW w:w="960" w:type="dxa"/>
            <w:tcBorders>
              <w:top w:val="nil"/>
              <w:left w:val="nil"/>
              <w:bottom w:val="nil"/>
              <w:right w:val="nil"/>
            </w:tcBorders>
            <w:vAlign w:val="center"/>
          </w:tcPr>
          <w:p w:rsidR="00175898" w:rsidRDefault="00175898">
            <w:pPr>
              <w:pStyle w:val="ConsPlusNormal"/>
              <w:jc w:val="center"/>
            </w:pPr>
            <w:r>
              <w:t>67.</w:t>
            </w:r>
          </w:p>
        </w:tc>
        <w:tc>
          <w:tcPr>
            <w:tcW w:w="3572" w:type="dxa"/>
            <w:tcBorders>
              <w:top w:val="nil"/>
              <w:left w:val="nil"/>
              <w:bottom w:val="nil"/>
              <w:right w:val="nil"/>
            </w:tcBorders>
          </w:tcPr>
          <w:p w:rsidR="00175898" w:rsidRDefault="00175898">
            <w:pPr>
              <w:pStyle w:val="ConsPlusNormal"/>
            </w:pPr>
            <w:r>
              <w:t>Строительная, 1а</w:t>
            </w:r>
          </w:p>
        </w:tc>
      </w:tr>
      <w:tr w:rsidR="00175898">
        <w:tc>
          <w:tcPr>
            <w:tcW w:w="960" w:type="dxa"/>
            <w:tcBorders>
              <w:top w:val="nil"/>
              <w:left w:val="nil"/>
              <w:bottom w:val="nil"/>
              <w:right w:val="nil"/>
            </w:tcBorders>
            <w:vAlign w:val="center"/>
          </w:tcPr>
          <w:p w:rsidR="00175898" w:rsidRDefault="00175898">
            <w:pPr>
              <w:pStyle w:val="ConsPlusNormal"/>
              <w:jc w:val="center"/>
            </w:pPr>
            <w:r>
              <w:t>21.</w:t>
            </w:r>
          </w:p>
        </w:tc>
        <w:tc>
          <w:tcPr>
            <w:tcW w:w="3515" w:type="dxa"/>
            <w:tcBorders>
              <w:top w:val="nil"/>
              <w:left w:val="nil"/>
              <w:bottom w:val="nil"/>
              <w:right w:val="nil"/>
            </w:tcBorders>
          </w:tcPr>
          <w:p w:rsidR="00175898" w:rsidRDefault="00175898">
            <w:pPr>
              <w:pStyle w:val="ConsPlusNormal"/>
            </w:pPr>
            <w:r>
              <w:t>15 съезда ВЛКСМ, 2</w:t>
            </w:r>
          </w:p>
        </w:tc>
        <w:tc>
          <w:tcPr>
            <w:tcW w:w="960" w:type="dxa"/>
            <w:tcBorders>
              <w:top w:val="nil"/>
              <w:left w:val="nil"/>
              <w:bottom w:val="nil"/>
              <w:right w:val="nil"/>
            </w:tcBorders>
            <w:vAlign w:val="center"/>
          </w:tcPr>
          <w:p w:rsidR="00175898" w:rsidRDefault="00175898">
            <w:pPr>
              <w:pStyle w:val="ConsPlusNormal"/>
              <w:jc w:val="center"/>
            </w:pPr>
            <w:r>
              <w:t>68.</w:t>
            </w:r>
          </w:p>
        </w:tc>
        <w:tc>
          <w:tcPr>
            <w:tcW w:w="3572" w:type="dxa"/>
            <w:tcBorders>
              <w:top w:val="nil"/>
              <w:left w:val="nil"/>
              <w:bottom w:val="nil"/>
              <w:right w:val="nil"/>
            </w:tcBorders>
          </w:tcPr>
          <w:p w:rsidR="00175898" w:rsidRDefault="00175898">
            <w:pPr>
              <w:pStyle w:val="ConsPlusNormal"/>
            </w:pPr>
            <w:r>
              <w:t>Строительная, 1</w:t>
            </w:r>
          </w:p>
        </w:tc>
      </w:tr>
      <w:tr w:rsidR="00175898">
        <w:tc>
          <w:tcPr>
            <w:tcW w:w="960" w:type="dxa"/>
            <w:tcBorders>
              <w:top w:val="nil"/>
              <w:left w:val="nil"/>
              <w:bottom w:val="nil"/>
              <w:right w:val="nil"/>
            </w:tcBorders>
            <w:vAlign w:val="center"/>
          </w:tcPr>
          <w:p w:rsidR="00175898" w:rsidRDefault="00175898">
            <w:pPr>
              <w:pStyle w:val="ConsPlusNormal"/>
              <w:jc w:val="center"/>
            </w:pPr>
            <w:r>
              <w:t>22.</w:t>
            </w:r>
          </w:p>
        </w:tc>
        <w:tc>
          <w:tcPr>
            <w:tcW w:w="3515" w:type="dxa"/>
            <w:tcBorders>
              <w:top w:val="nil"/>
              <w:left w:val="nil"/>
              <w:bottom w:val="nil"/>
              <w:right w:val="nil"/>
            </w:tcBorders>
          </w:tcPr>
          <w:p w:rsidR="00175898" w:rsidRDefault="00175898">
            <w:pPr>
              <w:pStyle w:val="ConsPlusNormal"/>
            </w:pPr>
            <w:r>
              <w:t>Ленина, 21</w:t>
            </w:r>
          </w:p>
        </w:tc>
        <w:tc>
          <w:tcPr>
            <w:tcW w:w="960" w:type="dxa"/>
            <w:tcBorders>
              <w:top w:val="nil"/>
              <w:left w:val="nil"/>
              <w:bottom w:val="nil"/>
              <w:right w:val="nil"/>
            </w:tcBorders>
            <w:vAlign w:val="center"/>
          </w:tcPr>
          <w:p w:rsidR="00175898" w:rsidRDefault="00175898">
            <w:pPr>
              <w:pStyle w:val="ConsPlusNormal"/>
              <w:jc w:val="center"/>
            </w:pPr>
            <w:r>
              <w:t>69.</w:t>
            </w:r>
          </w:p>
        </w:tc>
        <w:tc>
          <w:tcPr>
            <w:tcW w:w="3572" w:type="dxa"/>
            <w:tcBorders>
              <w:top w:val="nil"/>
              <w:left w:val="nil"/>
              <w:bottom w:val="nil"/>
              <w:right w:val="nil"/>
            </w:tcBorders>
          </w:tcPr>
          <w:p w:rsidR="00175898" w:rsidRDefault="00175898">
            <w:pPr>
              <w:pStyle w:val="ConsPlusNormal"/>
            </w:pPr>
            <w:r>
              <w:t>30 лет Победы, 70</w:t>
            </w:r>
          </w:p>
        </w:tc>
      </w:tr>
      <w:tr w:rsidR="00175898">
        <w:tc>
          <w:tcPr>
            <w:tcW w:w="960" w:type="dxa"/>
            <w:tcBorders>
              <w:top w:val="nil"/>
              <w:left w:val="nil"/>
              <w:bottom w:val="nil"/>
              <w:right w:val="nil"/>
            </w:tcBorders>
            <w:vAlign w:val="center"/>
          </w:tcPr>
          <w:p w:rsidR="00175898" w:rsidRDefault="00175898">
            <w:pPr>
              <w:pStyle w:val="ConsPlusNormal"/>
              <w:jc w:val="center"/>
            </w:pPr>
            <w:r>
              <w:t>23.</w:t>
            </w:r>
          </w:p>
        </w:tc>
        <w:tc>
          <w:tcPr>
            <w:tcW w:w="3515" w:type="dxa"/>
            <w:tcBorders>
              <w:top w:val="nil"/>
              <w:left w:val="nil"/>
              <w:bottom w:val="nil"/>
              <w:right w:val="nil"/>
            </w:tcBorders>
          </w:tcPr>
          <w:p w:rsidR="00175898" w:rsidRDefault="00175898">
            <w:pPr>
              <w:pStyle w:val="ConsPlusNormal"/>
            </w:pPr>
            <w:r>
              <w:t>Степная, 13</w:t>
            </w:r>
          </w:p>
        </w:tc>
        <w:tc>
          <w:tcPr>
            <w:tcW w:w="960" w:type="dxa"/>
            <w:tcBorders>
              <w:top w:val="nil"/>
              <w:left w:val="nil"/>
              <w:bottom w:val="nil"/>
              <w:right w:val="nil"/>
            </w:tcBorders>
            <w:vAlign w:val="center"/>
          </w:tcPr>
          <w:p w:rsidR="00175898" w:rsidRDefault="00175898">
            <w:pPr>
              <w:pStyle w:val="ConsPlusNormal"/>
              <w:jc w:val="center"/>
            </w:pPr>
            <w:r>
              <w:t>70.</w:t>
            </w:r>
          </w:p>
        </w:tc>
        <w:tc>
          <w:tcPr>
            <w:tcW w:w="3572" w:type="dxa"/>
            <w:tcBorders>
              <w:top w:val="nil"/>
              <w:left w:val="nil"/>
              <w:bottom w:val="nil"/>
              <w:right w:val="nil"/>
            </w:tcBorders>
          </w:tcPr>
          <w:p w:rsidR="00175898" w:rsidRDefault="00175898">
            <w:pPr>
              <w:pStyle w:val="ConsPlusNormal"/>
            </w:pPr>
            <w:r>
              <w:t>15 съезда ВЛКСМ, 1</w:t>
            </w:r>
          </w:p>
        </w:tc>
      </w:tr>
      <w:tr w:rsidR="00175898">
        <w:tc>
          <w:tcPr>
            <w:tcW w:w="960" w:type="dxa"/>
            <w:tcBorders>
              <w:top w:val="nil"/>
              <w:left w:val="nil"/>
              <w:bottom w:val="nil"/>
              <w:right w:val="nil"/>
            </w:tcBorders>
            <w:vAlign w:val="center"/>
          </w:tcPr>
          <w:p w:rsidR="00175898" w:rsidRDefault="00175898">
            <w:pPr>
              <w:pStyle w:val="ConsPlusNormal"/>
              <w:jc w:val="center"/>
            </w:pPr>
            <w:r>
              <w:t>24.</w:t>
            </w:r>
          </w:p>
        </w:tc>
        <w:tc>
          <w:tcPr>
            <w:tcW w:w="3515" w:type="dxa"/>
            <w:tcBorders>
              <w:top w:val="nil"/>
              <w:left w:val="nil"/>
              <w:bottom w:val="nil"/>
              <w:right w:val="nil"/>
            </w:tcBorders>
          </w:tcPr>
          <w:p w:rsidR="00175898" w:rsidRDefault="00175898">
            <w:pPr>
              <w:pStyle w:val="ConsPlusNormal"/>
            </w:pPr>
            <w:r>
              <w:t>Бочкарева, 128</w:t>
            </w:r>
          </w:p>
        </w:tc>
        <w:tc>
          <w:tcPr>
            <w:tcW w:w="960" w:type="dxa"/>
            <w:tcBorders>
              <w:top w:val="nil"/>
              <w:left w:val="nil"/>
              <w:bottom w:val="nil"/>
              <w:right w:val="nil"/>
            </w:tcBorders>
            <w:vAlign w:val="center"/>
          </w:tcPr>
          <w:p w:rsidR="00175898" w:rsidRDefault="00175898">
            <w:pPr>
              <w:pStyle w:val="ConsPlusNormal"/>
              <w:jc w:val="center"/>
            </w:pPr>
            <w:r>
              <w:t>71.</w:t>
            </w:r>
          </w:p>
        </w:tc>
        <w:tc>
          <w:tcPr>
            <w:tcW w:w="3572" w:type="dxa"/>
            <w:tcBorders>
              <w:top w:val="nil"/>
              <w:left w:val="nil"/>
              <w:bottom w:val="nil"/>
              <w:right w:val="nil"/>
            </w:tcBorders>
          </w:tcPr>
          <w:p w:rsidR="00175898" w:rsidRDefault="00175898">
            <w:pPr>
              <w:pStyle w:val="ConsPlusNormal"/>
            </w:pPr>
            <w:r>
              <w:t>Гуляева, 16</w:t>
            </w:r>
          </w:p>
        </w:tc>
      </w:tr>
      <w:tr w:rsidR="00175898">
        <w:tc>
          <w:tcPr>
            <w:tcW w:w="960" w:type="dxa"/>
            <w:tcBorders>
              <w:top w:val="nil"/>
              <w:left w:val="nil"/>
              <w:bottom w:val="nil"/>
              <w:right w:val="nil"/>
            </w:tcBorders>
            <w:vAlign w:val="center"/>
          </w:tcPr>
          <w:p w:rsidR="00175898" w:rsidRDefault="00175898">
            <w:pPr>
              <w:pStyle w:val="ConsPlusNormal"/>
              <w:jc w:val="center"/>
            </w:pPr>
            <w:r>
              <w:t>25.</w:t>
            </w:r>
          </w:p>
        </w:tc>
        <w:tc>
          <w:tcPr>
            <w:tcW w:w="3515" w:type="dxa"/>
            <w:tcBorders>
              <w:top w:val="nil"/>
              <w:left w:val="nil"/>
              <w:bottom w:val="nil"/>
              <w:right w:val="nil"/>
            </w:tcBorders>
          </w:tcPr>
          <w:p w:rsidR="00175898" w:rsidRDefault="00175898">
            <w:pPr>
              <w:pStyle w:val="ConsPlusNormal"/>
            </w:pPr>
            <w:r>
              <w:t>Заводская, 20а</w:t>
            </w:r>
          </w:p>
        </w:tc>
        <w:tc>
          <w:tcPr>
            <w:tcW w:w="960" w:type="dxa"/>
            <w:tcBorders>
              <w:top w:val="nil"/>
              <w:left w:val="nil"/>
              <w:bottom w:val="nil"/>
              <w:right w:val="nil"/>
            </w:tcBorders>
            <w:vAlign w:val="center"/>
          </w:tcPr>
          <w:p w:rsidR="00175898" w:rsidRDefault="00175898">
            <w:pPr>
              <w:pStyle w:val="ConsPlusNormal"/>
              <w:jc w:val="center"/>
            </w:pPr>
            <w:r>
              <w:t>72.</w:t>
            </w:r>
          </w:p>
        </w:tc>
        <w:tc>
          <w:tcPr>
            <w:tcW w:w="3572" w:type="dxa"/>
            <w:tcBorders>
              <w:top w:val="nil"/>
              <w:left w:val="nil"/>
              <w:bottom w:val="nil"/>
              <w:right w:val="nil"/>
            </w:tcBorders>
          </w:tcPr>
          <w:p w:rsidR="00175898" w:rsidRDefault="00175898">
            <w:pPr>
              <w:pStyle w:val="ConsPlusNormal"/>
            </w:pPr>
            <w:r>
              <w:t>Гуляева, 1Б</w:t>
            </w:r>
          </w:p>
        </w:tc>
      </w:tr>
      <w:tr w:rsidR="00175898">
        <w:tc>
          <w:tcPr>
            <w:tcW w:w="960" w:type="dxa"/>
            <w:tcBorders>
              <w:top w:val="nil"/>
              <w:left w:val="nil"/>
              <w:bottom w:val="nil"/>
              <w:right w:val="nil"/>
            </w:tcBorders>
            <w:vAlign w:val="center"/>
          </w:tcPr>
          <w:p w:rsidR="00175898" w:rsidRDefault="00175898">
            <w:pPr>
              <w:pStyle w:val="ConsPlusNormal"/>
              <w:jc w:val="center"/>
            </w:pPr>
            <w:r>
              <w:t>26.</w:t>
            </w:r>
          </w:p>
        </w:tc>
        <w:tc>
          <w:tcPr>
            <w:tcW w:w="3515" w:type="dxa"/>
            <w:tcBorders>
              <w:top w:val="nil"/>
              <w:left w:val="nil"/>
              <w:bottom w:val="nil"/>
              <w:right w:val="nil"/>
            </w:tcBorders>
          </w:tcPr>
          <w:p w:rsidR="00175898" w:rsidRDefault="00175898">
            <w:pPr>
              <w:pStyle w:val="ConsPlusNormal"/>
            </w:pPr>
            <w:r>
              <w:t>Бочкарева, 130</w:t>
            </w:r>
          </w:p>
        </w:tc>
        <w:tc>
          <w:tcPr>
            <w:tcW w:w="960" w:type="dxa"/>
            <w:tcBorders>
              <w:top w:val="nil"/>
              <w:left w:val="nil"/>
              <w:bottom w:val="nil"/>
              <w:right w:val="nil"/>
            </w:tcBorders>
            <w:vAlign w:val="center"/>
          </w:tcPr>
          <w:p w:rsidR="00175898" w:rsidRDefault="00175898">
            <w:pPr>
              <w:pStyle w:val="ConsPlusNormal"/>
              <w:jc w:val="center"/>
            </w:pPr>
            <w:r>
              <w:t>73.</w:t>
            </w:r>
          </w:p>
        </w:tc>
        <w:tc>
          <w:tcPr>
            <w:tcW w:w="3572" w:type="dxa"/>
            <w:tcBorders>
              <w:top w:val="nil"/>
              <w:left w:val="nil"/>
              <w:bottom w:val="nil"/>
              <w:right w:val="nil"/>
            </w:tcBorders>
          </w:tcPr>
          <w:p w:rsidR="00175898" w:rsidRDefault="00175898">
            <w:pPr>
              <w:pStyle w:val="ConsPlusNormal"/>
            </w:pPr>
            <w:r>
              <w:t>Железнодорожная, 37</w:t>
            </w:r>
          </w:p>
        </w:tc>
      </w:tr>
      <w:tr w:rsidR="00175898">
        <w:tc>
          <w:tcPr>
            <w:tcW w:w="960" w:type="dxa"/>
            <w:tcBorders>
              <w:top w:val="nil"/>
              <w:left w:val="nil"/>
              <w:bottom w:val="nil"/>
              <w:right w:val="nil"/>
            </w:tcBorders>
            <w:vAlign w:val="center"/>
          </w:tcPr>
          <w:p w:rsidR="00175898" w:rsidRDefault="00175898">
            <w:pPr>
              <w:pStyle w:val="ConsPlusNormal"/>
              <w:jc w:val="center"/>
            </w:pPr>
            <w:r>
              <w:t>27.</w:t>
            </w:r>
          </w:p>
        </w:tc>
        <w:tc>
          <w:tcPr>
            <w:tcW w:w="3515" w:type="dxa"/>
            <w:tcBorders>
              <w:top w:val="nil"/>
              <w:left w:val="nil"/>
              <w:bottom w:val="nil"/>
              <w:right w:val="nil"/>
            </w:tcBorders>
          </w:tcPr>
          <w:p w:rsidR="00175898" w:rsidRDefault="00175898">
            <w:pPr>
              <w:pStyle w:val="ConsPlusNormal"/>
            </w:pPr>
            <w:r>
              <w:t>Калачинская, 17</w:t>
            </w:r>
          </w:p>
        </w:tc>
        <w:tc>
          <w:tcPr>
            <w:tcW w:w="960" w:type="dxa"/>
            <w:tcBorders>
              <w:top w:val="nil"/>
              <w:left w:val="nil"/>
              <w:bottom w:val="nil"/>
              <w:right w:val="nil"/>
            </w:tcBorders>
            <w:vAlign w:val="center"/>
          </w:tcPr>
          <w:p w:rsidR="00175898" w:rsidRDefault="00175898">
            <w:pPr>
              <w:pStyle w:val="ConsPlusNormal"/>
              <w:jc w:val="center"/>
            </w:pPr>
            <w:r>
              <w:t>74.</w:t>
            </w:r>
          </w:p>
        </w:tc>
        <w:tc>
          <w:tcPr>
            <w:tcW w:w="3572" w:type="dxa"/>
            <w:tcBorders>
              <w:top w:val="nil"/>
              <w:left w:val="nil"/>
              <w:bottom w:val="nil"/>
              <w:right w:val="nil"/>
            </w:tcBorders>
          </w:tcPr>
          <w:p w:rsidR="00175898" w:rsidRDefault="00175898">
            <w:pPr>
              <w:pStyle w:val="ConsPlusNormal"/>
            </w:pPr>
            <w:r>
              <w:t>Заводская, 22а</w:t>
            </w:r>
          </w:p>
        </w:tc>
      </w:tr>
      <w:tr w:rsidR="00175898">
        <w:tc>
          <w:tcPr>
            <w:tcW w:w="960" w:type="dxa"/>
            <w:tcBorders>
              <w:top w:val="nil"/>
              <w:left w:val="nil"/>
              <w:bottom w:val="nil"/>
              <w:right w:val="nil"/>
            </w:tcBorders>
            <w:vAlign w:val="center"/>
          </w:tcPr>
          <w:p w:rsidR="00175898" w:rsidRDefault="00175898">
            <w:pPr>
              <w:pStyle w:val="ConsPlusNormal"/>
              <w:jc w:val="center"/>
            </w:pPr>
            <w:r>
              <w:t>28.</w:t>
            </w:r>
          </w:p>
        </w:tc>
        <w:tc>
          <w:tcPr>
            <w:tcW w:w="3515" w:type="dxa"/>
            <w:tcBorders>
              <w:top w:val="nil"/>
              <w:left w:val="nil"/>
              <w:bottom w:val="nil"/>
              <w:right w:val="nil"/>
            </w:tcBorders>
          </w:tcPr>
          <w:p w:rsidR="00175898" w:rsidRDefault="00175898">
            <w:pPr>
              <w:pStyle w:val="ConsPlusNormal"/>
            </w:pPr>
            <w:r>
              <w:t>Садовая, 2б</w:t>
            </w:r>
          </w:p>
        </w:tc>
        <w:tc>
          <w:tcPr>
            <w:tcW w:w="960" w:type="dxa"/>
            <w:tcBorders>
              <w:top w:val="nil"/>
              <w:left w:val="nil"/>
              <w:bottom w:val="nil"/>
              <w:right w:val="nil"/>
            </w:tcBorders>
            <w:vAlign w:val="center"/>
          </w:tcPr>
          <w:p w:rsidR="00175898" w:rsidRDefault="00175898">
            <w:pPr>
              <w:pStyle w:val="ConsPlusNormal"/>
              <w:jc w:val="center"/>
            </w:pPr>
            <w:r>
              <w:t>75.</w:t>
            </w:r>
          </w:p>
        </w:tc>
        <w:tc>
          <w:tcPr>
            <w:tcW w:w="3572" w:type="dxa"/>
            <w:tcBorders>
              <w:top w:val="nil"/>
              <w:left w:val="nil"/>
              <w:bottom w:val="nil"/>
              <w:right w:val="nil"/>
            </w:tcBorders>
          </w:tcPr>
          <w:p w:rsidR="00175898" w:rsidRDefault="00175898">
            <w:pPr>
              <w:pStyle w:val="ConsPlusNormal"/>
            </w:pPr>
            <w:r>
              <w:t>Калнина, 2а</w:t>
            </w:r>
          </w:p>
        </w:tc>
      </w:tr>
      <w:tr w:rsidR="00175898">
        <w:tc>
          <w:tcPr>
            <w:tcW w:w="960" w:type="dxa"/>
            <w:tcBorders>
              <w:top w:val="nil"/>
              <w:left w:val="nil"/>
              <w:bottom w:val="nil"/>
              <w:right w:val="nil"/>
            </w:tcBorders>
            <w:vAlign w:val="center"/>
          </w:tcPr>
          <w:p w:rsidR="00175898" w:rsidRDefault="00175898">
            <w:pPr>
              <w:pStyle w:val="ConsPlusNormal"/>
              <w:jc w:val="center"/>
            </w:pPr>
            <w:r>
              <w:t>29.</w:t>
            </w:r>
          </w:p>
        </w:tc>
        <w:tc>
          <w:tcPr>
            <w:tcW w:w="3515" w:type="dxa"/>
            <w:tcBorders>
              <w:top w:val="nil"/>
              <w:left w:val="nil"/>
              <w:bottom w:val="nil"/>
              <w:right w:val="nil"/>
            </w:tcBorders>
          </w:tcPr>
          <w:p w:rsidR="00175898" w:rsidRDefault="00175898">
            <w:pPr>
              <w:pStyle w:val="ConsPlusNormal"/>
            </w:pPr>
            <w:r>
              <w:t>Заводская, 24</w:t>
            </w:r>
          </w:p>
        </w:tc>
        <w:tc>
          <w:tcPr>
            <w:tcW w:w="960" w:type="dxa"/>
            <w:tcBorders>
              <w:top w:val="nil"/>
              <w:left w:val="nil"/>
              <w:bottom w:val="nil"/>
              <w:right w:val="nil"/>
            </w:tcBorders>
            <w:vAlign w:val="center"/>
          </w:tcPr>
          <w:p w:rsidR="00175898" w:rsidRDefault="00175898">
            <w:pPr>
              <w:pStyle w:val="ConsPlusNormal"/>
              <w:jc w:val="center"/>
            </w:pPr>
            <w:r>
              <w:t>76.</w:t>
            </w:r>
          </w:p>
        </w:tc>
        <w:tc>
          <w:tcPr>
            <w:tcW w:w="3572" w:type="dxa"/>
            <w:tcBorders>
              <w:top w:val="nil"/>
              <w:left w:val="nil"/>
              <w:bottom w:val="nil"/>
              <w:right w:val="nil"/>
            </w:tcBorders>
          </w:tcPr>
          <w:p w:rsidR="00175898" w:rsidRDefault="00175898">
            <w:pPr>
              <w:pStyle w:val="ConsPlusNormal"/>
            </w:pPr>
            <w:r>
              <w:t>Комбинатовская, 11</w:t>
            </w:r>
          </w:p>
        </w:tc>
      </w:tr>
      <w:tr w:rsidR="00175898">
        <w:tc>
          <w:tcPr>
            <w:tcW w:w="960" w:type="dxa"/>
            <w:tcBorders>
              <w:top w:val="nil"/>
              <w:left w:val="nil"/>
              <w:bottom w:val="nil"/>
              <w:right w:val="nil"/>
            </w:tcBorders>
            <w:vAlign w:val="center"/>
          </w:tcPr>
          <w:p w:rsidR="00175898" w:rsidRDefault="00175898">
            <w:pPr>
              <w:pStyle w:val="ConsPlusNormal"/>
              <w:jc w:val="center"/>
            </w:pPr>
            <w:r>
              <w:t>30.</w:t>
            </w:r>
          </w:p>
        </w:tc>
        <w:tc>
          <w:tcPr>
            <w:tcW w:w="3515" w:type="dxa"/>
            <w:tcBorders>
              <w:top w:val="nil"/>
              <w:left w:val="nil"/>
              <w:bottom w:val="nil"/>
              <w:right w:val="nil"/>
            </w:tcBorders>
          </w:tcPr>
          <w:p w:rsidR="00175898" w:rsidRDefault="00175898">
            <w:pPr>
              <w:pStyle w:val="ConsPlusNormal"/>
            </w:pPr>
            <w:r>
              <w:t>Калинина, 109</w:t>
            </w:r>
          </w:p>
        </w:tc>
        <w:tc>
          <w:tcPr>
            <w:tcW w:w="960" w:type="dxa"/>
            <w:tcBorders>
              <w:top w:val="nil"/>
              <w:left w:val="nil"/>
              <w:bottom w:val="nil"/>
              <w:right w:val="nil"/>
            </w:tcBorders>
            <w:vAlign w:val="center"/>
          </w:tcPr>
          <w:p w:rsidR="00175898" w:rsidRDefault="00175898">
            <w:pPr>
              <w:pStyle w:val="ConsPlusNormal"/>
              <w:jc w:val="center"/>
            </w:pPr>
            <w:r>
              <w:t>77.</w:t>
            </w:r>
          </w:p>
        </w:tc>
        <w:tc>
          <w:tcPr>
            <w:tcW w:w="3572" w:type="dxa"/>
            <w:tcBorders>
              <w:top w:val="nil"/>
              <w:left w:val="nil"/>
              <w:bottom w:val="nil"/>
              <w:right w:val="nil"/>
            </w:tcBorders>
          </w:tcPr>
          <w:p w:rsidR="00175898" w:rsidRDefault="00175898">
            <w:pPr>
              <w:pStyle w:val="ConsPlusNormal"/>
            </w:pPr>
            <w:r>
              <w:t>Омская, 71б</w:t>
            </w:r>
          </w:p>
        </w:tc>
      </w:tr>
      <w:tr w:rsidR="00175898">
        <w:tc>
          <w:tcPr>
            <w:tcW w:w="960" w:type="dxa"/>
            <w:tcBorders>
              <w:top w:val="nil"/>
              <w:left w:val="nil"/>
              <w:bottom w:val="nil"/>
              <w:right w:val="nil"/>
            </w:tcBorders>
            <w:vAlign w:val="center"/>
          </w:tcPr>
          <w:p w:rsidR="00175898" w:rsidRDefault="00175898">
            <w:pPr>
              <w:pStyle w:val="ConsPlusNormal"/>
              <w:jc w:val="center"/>
            </w:pPr>
            <w:r>
              <w:t>31.</w:t>
            </w:r>
          </w:p>
        </w:tc>
        <w:tc>
          <w:tcPr>
            <w:tcW w:w="3515" w:type="dxa"/>
            <w:tcBorders>
              <w:top w:val="nil"/>
              <w:left w:val="nil"/>
              <w:bottom w:val="nil"/>
              <w:right w:val="nil"/>
            </w:tcBorders>
          </w:tcPr>
          <w:p w:rsidR="00175898" w:rsidRDefault="00175898">
            <w:pPr>
              <w:pStyle w:val="ConsPlusNormal"/>
            </w:pPr>
            <w:r>
              <w:t>Рабочая, 77</w:t>
            </w:r>
          </w:p>
        </w:tc>
        <w:tc>
          <w:tcPr>
            <w:tcW w:w="960" w:type="dxa"/>
            <w:tcBorders>
              <w:top w:val="nil"/>
              <w:left w:val="nil"/>
              <w:bottom w:val="nil"/>
              <w:right w:val="nil"/>
            </w:tcBorders>
            <w:vAlign w:val="center"/>
          </w:tcPr>
          <w:p w:rsidR="00175898" w:rsidRDefault="00175898">
            <w:pPr>
              <w:pStyle w:val="ConsPlusNormal"/>
              <w:jc w:val="center"/>
            </w:pPr>
            <w:r>
              <w:t>78.</w:t>
            </w:r>
          </w:p>
        </w:tc>
        <w:tc>
          <w:tcPr>
            <w:tcW w:w="3572" w:type="dxa"/>
            <w:tcBorders>
              <w:top w:val="nil"/>
              <w:left w:val="nil"/>
              <w:bottom w:val="nil"/>
              <w:right w:val="nil"/>
            </w:tcBorders>
          </w:tcPr>
          <w:p w:rsidR="00175898" w:rsidRDefault="00175898">
            <w:pPr>
              <w:pStyle w:val="ConsPlusNormal"/>
            </w:pPr>
            <w:r>
              <w:t>пр. Космический, 3</w:t>
            </w:r>
          </w:p>
        </w:tc>
      </w:tr>
      <w:tr w:rsidR="00175898">
        <w:tc>
          <w:tcPr>
            <w:tcW w:w="960" w:type="dxa"/>
            <w:tcBorders>
              <w:top w:val="nil"/>
              <w:left w:val="nil"/>
              <w:bottom w:val="nil"/>
              <w:right w:val="nil"/>
            </w:tcBorders>
            <w:vAlign w:val="center"/>
          </w:tcPr>
          <w:p w:rsidR="00175898" w:rsidRDefault="00175898">
            <w:pPr>
              <w:pStyle w:val="ConsPlusNormal"/>
              <w:jc w:val="center"/>
            </w:pPr>
            <w:r>
              <w:t>32.</w:t>
            </w:r>
          </w:p>
        </w:tc>
        <w:tc>
          <w:tcPr>
            <w:tcW w:w="3515" w:type="dxa"/>
            <w:tcBorders>
              <w:top w:val="nil"/>
              <w:left w:val="nil"/>
              <w:bottom w:val="nil"/>
              <w:right w:val="nil"/>
            </w:tcBorders>
          </w:tcPr>
          <w:p w:rsidR="00175898" w:rsidRDefault="00175898">
            <w:pPr>
              <w:pStyle w:val="ConsPlusNormal"/>
            </w:pPr>
            <w:r>
              <w:t>Черепова, 60</w:t>
            </w:r>
          </w:p>
        </w:tc>
        <w:tc>
          <w:tcPr>
            <w:tcW w:w="960" w:type="dxa"/>
            <w:tcBorders>
              <w:top w:val="nil"/>
              <w:left w:val="nil"/>
              <w:bottom w:val="nil"/>
              <w:right w:val="nil"/>
            </w:tcBorders>
            <w:vAlign w:val="center"/>
          </w:tcPr>
          <w:p w:rsidR="00175898" w:rsidRDefault="00175898">
            <w:pPr>
              <w:pStyle w:val="ConsPlusNormal"/>
              <w:jc w:val="center"/>
            </w:pPr>
            <w:r>
              <w:t>79.</w:t>
            </w:r>
          </w:p>
        </w:tc>
        <w:tc>
          <w:tcPr>
            <w:tcW w:w="3572" w:type="dxa"/>
            <w:tcBorders>
              <w:top w:val="nil"/>
              <w:left w:val="nil"/>
              <w:bottom w:val="nil"/>
              <w:right w:val="nil"/>
            </w:tcBorders>
          </w:tcPr>
          <w:p w:rsidR="00175898" w:rsidRDefault="00175898">
            <w:pPr>
              <w:pStyle w:val="ConsPlusNormal"/>
            </w:pPr>
            <w:r>
              <w:t>Садовая, 2в</w:t>
            </w:r>
          </w:p>
        </w:tc>
      </w:tr>
      <w:tr w:rsidR="00175898">
        <w:tc>
          <w:tcPr>
            <w:tcW w:w="960" w:type="dxa"/>
            <w:tcBorders>
              <w:top w:val="nil"/>
              <w:left w:val="nil"/>
              <w:bottom w:val="nil"/>
              <w:right w:val="nil"/>
            </w:tcBorders>
            <w:vAlign w:val="center"/>
          </w:tcPr>
          <w:p w:rsidR="00175898" w:rsidRDefault="00175898">
            <w:pPr>
              <w:pStyle w:val="ConsPlusNormal"/>
              <w:jc w:val="center"/>
            </w:pPr>
            <w:r>
              <w:t>33.</w:t>
            </w:r>
          </w:p>
        </w:tc>
        <w:tc>
          <w:tcPr>
            <w:tcW w:w="3515" w:type="dxa"/>
            <w:tcBorders>
              <w:top w:val="nil"/>
              <w:left w:val="nil"/>
              <w:bottom w:val="nil"/>
              <w:right w:val="nil"/>
            </w:tcBorders>
          </w:tcPr>
          <w:p w:rsidR="00175898" w:rsidRDefault="00175898">
            <w:pPr>
              <w:pStyle w:val="ConsPlusNormal"/>
            </w:pPr>
            <w:r>
              <w:t>Лисовенко, 1б</w:t>
            </w:r>
          </w:p>
        </w:tc>
        <w:tc>
          <w:tcPr>
            <w:tcW w:w="960" w:type="dxa"/>
            <w:tcBorders>
              <w:top w:val="nil"/>
              <w:left w:val="nil"/>
              <w:bottom w:val="nil"/>
              <w:right w:val="nil"/>
            </w:tcBorders>
            <w:vAlign w:val="center"/>
          </w:tcPr>
          <w:p w:rsidR="00175898" w:rsidRDefault="00175898">
            <w:pPr>
              <w:pStyle w:val="ConsPlusNormal"/>
              <w:jc w:val="center"/>
            </w:pPr>
            <w:r>
              <w:t>80.</w:t>
            </w:r>
          </w:p>
        </w:tc>
        <w:tc>
          <w:tcPr>
            <w:tcW w:w="3572" w:type="dxa"/>
            <w:tcBorders>
              <w:top w:val="nil"/>
              <w:left w:val="nil"/>
              <w:bottom w:val="nil"/>
              <w:right w:val="nil"/>
            </w:tcBorders>
          </w:tcPr>
          <w:p w:rsidR="00175898" w:rsidRDefault="00175898">
            <w:pPr>
              <w:pStyle w:val="ConsPlusNormal"/>
            </w:pPr>
            <w:r>
              <w:t>Советская, 105</w:t>
            </w:r>
          </w:p>
        </w:tc>
      </w:tr>
      <w:tr w:rsidR="00175898">
        <w:tc>
          <w:tcPr>
            <w:tcW w:w="960" w:type="dxa"/>
            <w:tcBorders>
              <w:top w:val="nil"/>
              <w:left w:val="nil"/>
              <w:bottom w:val="nil"/>
              <w:right w:val="nil"/>
            </w:tcBorders>
            <w:vAlign w:val="center"/>
          </w:tcPr>
          <w:p w:rsidR="00175898" w:rsidRDefault="00175898">
            <w:pPr>
              <w:pStyle w:val="ConsPlusNormal"/>
              <w:jc w:val="center"/>
            </w:pPr>
            <w:r>
              <w:t>34.</w:t>
            </w:r>
          </w:p>
        </w:tc>
        <w:tc>
          <w:tcPr>
            <w:tcW w:w="3515" w:type="dxa"/>
            <w:tcBorders>
              <w:top w:val="nil"/>
              <w:left w:val="nil"/>
              <w:bottom w:val="nil"/>
              <w:right w:val="nil"/>
            </w:tcBorders>
          </w:tcPr>
          <w:p w:rsidR="00175898" w:rsidRDefault="00175898">
            <w:pPr>
              <w:pStyle w:val="ConsPlusNormal"/>
            </w:pPr>
            <w:r>
              <w:t>Гагарина, 162</w:t>
            </w:r>
          </w:p>
        </w:tc>
        <w:tc>
          <w:tcPr>
            <w:tcW w:w="960" w:type="dxa"/>
            <w:tcBorders>
              <w:top w:val="nil"/>
              <w:left w:val="nil"/>
              <w:bottom w:val="nil"/>
              <w:right w:val="nil"/>
            </w:tcBorders>
            <w:vAlign w:val="center"/>
          </w:tcPr>
          <w:p w:rsidR="00175898" w:rsidRDefault="00175898">
            <w:pPr>
              <w:pStyle w:val="ConsPlusNormal"/>
              <w:jc w:val="center"/>
            </w:pPr>
            <w:r>
              <w:t>81.</w:t>
            </w:r>
          </w:p>
        </w:tc>
        <w:tc>
          <w:tcPr>
            <w:tcW w:w="3572" w:type="dxa"/>
            <w:tcBorders>
              <w:top w:val="nil"/>
              <w:left w:val="nil"/>
              <w:bottom w:val="nil"/>
              <w:right w:val="nil"/>
            </w:tcBorders>
          </w:tcPr>
          <w:p w:rsidR="00175898" w:rsidRDefault="00175898">
            <w:pPr>
              <w:pStyle w:val="ConsPlusNormal"/>
            </w:pPr>
            <w:r>
              <w:t>Пролетарская, 139</w:t>
            </w:r>
          </w:p>
        </w:tc>
      </w:tr>
      <w:tr w:rsidR="00175898">
        <w:tc>
          <w:tcPr>
            <w:tcW w:w="960" w:type="dxa"/>
            <w:tcBorders>
              <w:top w:val="nil"/>
              <w:left w:val="nil"/>
              <w:bottom w:val="nil"/>
              <w:right w:val="nil"/>
            </w:tcBorders>
            <w:vAlign w:val="center"/>
          </w:tcPr>
          <w:p w:rsidR="00175898" w:rsidRDefault="00175898">
            <w:pPr>
              <w:pStyle w:val="ConsPlusNormal"/>
              <w:jc w:val="center"/>
            </w:pPr>
            <w:r>
              <w:t>35.</w:t>
            </w:r>
          </w:p>
        </w:tc>
        <w:tc>
          <w:tcPr>
            <w:tcW w:w="3515" w:type="dxa"/>
            <w:tcBorders>
              <w:top w:val="nil"/>
              <w:left w:val="nil"/>
              <w:bottom w:val="nil"/>
              <w:right w:val="nil"/>
            </w:tcBorders>
          </w:tcPr>
          <w:p w:rsidR="00175898" w:rsidRDefault="00175898">
            <w:pPr>
              <w:pStyle w:val="ConsPlusNormal"/>
            </w:pPr>
            <w:r>
              <w:t>Строительная, 6</w:t>
            </w:r>
          </w:p>
        </w:tc>
        <w:tc>
          <w:tcPr>
            <w:tcW w:w="960" w:type="dxa"/>
            <w:tcBorders>
              <w:top w:val="nil"/>
              <w:left w:val="nil"/>
              <w:bottom w:val="nil"/>
              <w:right w:val="nil"/>
            </w:tcBorders>
            <w:vAlign w:val="center"/>
          </w:tcPr>
          <w:p w:rsidR="00175898" w:rsidRDefault="00175898">
            <w:pPr>
              <w:pStyle w:val="ConsPlusNormal"/>
              <w:jc w:val="center"/>
            </w:pPr>
            <w:r>
              <w:t>82.</w:t>
            </w:r>
          </w:p>
        </w:tc>
        <w:tc>
          <w:tcPr>
            <w:tcW w:w="3572" w:type="dxa"/>
            <w:tcBorders>
              <w:top w:val="nil"/>
              <w:left w:val="nil"/>
              <w:bottom w:val="nil"/>
              <w:right w:val="nil"/>
            </w:tcBorders>
          </w:tcPr>
          <w:p w:rsidR="00175898" w:rsidRDefault="00175898">
            <w:pPr>
              <w:pStyle w:val="ConsPlusNormal"/>
            </w:pPr>
            <w:r>
              <w:t>Строительная, 1б</w:t>
            </w:r>
          </w:p>
        </w:tc>
      </w:tr>
      <w:tr w:rsidR="00175898">
        <w:tc>
          <w:tcPr>
            <w:tcW w:w="960" w:type="dxa"/>
            <w:tcBorders>
              <w:top w:val="nil"/>
              <w:left w:val="nil"/>
              <w:bottom w:val="nil"/>
              <w:right w:val="nil"/>
            </w:tcBorders>
            <w:vAlign w:val="center"/>
          </w:tcPr>
          <w:p w:rsidR="00175898" w:rsidRDefault="00175898">
            <w:pPr>
              <w:pStyle w:val="ConsPlusNormal"/>
              <w:jc w:val="center"/>
            </w:pPr>
            <w:r>
              <w:t>36.</w:t>
            </w:r>
          </w:p>
        </w:tc>
        <w:tc>
          <w:tcPr>
            <w:tcW w:w="3515" w:type="dxa"/>
            <w:tcBorders>
              <w:top w:val="nil"/>
              <w:left w:val="nil"/>
              <w:bottom w:val="nil"/>
              <w:right w:val="nil"/>
            </w:tcBorders>
          </w:tcPr>
          <w:p w:rsidR="00175898" w:rsidRDefault="00175898">
            <w:pPr>
              <w:pStyle w:val="ConsPlusNormal"/>
            </w:pPr>
            <w:r>
              <w:t>Комбинатовская, 40</w:t>
            </w:r>
          </w:p>
        </w:tc>
        <w:tc>
          <w:tcPr>
            <w:tcW w:w="960" w:type="dxa"/>
            <w:tcBorders>
              <w:top w:val="nil"/>
              <w:left w:val="nil"/>
              <w:bottom w:val="nil"/>
              <w:right w:val="nil"/>
            </w:tcBorders>
            <w:vAlign w:val="center"/>
          </w:tcPr>
          <w:p w:rsidR="00175898" w:rsidRDefault="00175898">
            <w:pPr>
              <w:pStyle w:val="ConsPlusNormal"/>
              <w:jc w:val="center"/>
            </w:pPr>
            <w:r>
              <w:t>83.</w:t>
            </w:r>
          </w:p>
        </w:tc>
        <w:tc>
          <w:tcPr>
            <w:tcW w:w="3572" w:type="dxa"/>
            <w:tcBorders>
              <w:top w:val="nil"/>
              <w:left w:val="nil"/>
              <w:bottom w:val="nil"/>
              <w:right w:val="nil"/>
            </w:tcBorders>
          </w:tcPr>
          <w:p w:rsidR="00175898" w:rsidRDefault="00175898">
            <w:pPr>
              <w:pStyle w:val="ConsPlusNormal"/>
            </w:pPr>
            <w:r>
              <w:t>Строительная, 7</w:t>
            </w:r>
          </w:p>
        </w:tc>
      </w:tr>
      <w:tr w:rsidR="00175898">
        <w:tc>
          <w:tcPr>
            <w:tcW w:w="960" w:type="dxa"/>
            <w:tcBorders>
              <w:top w:val="nil"/>
              <w:left w:val="nil"/>
              <w:bottom w:val="nil"/>
              <w:right w:val="nil"/>
            </w:tcBorders>
            <w:vAlign w:val="center"/>
          </w:tcPr>
          <w:p w:rsidR="00175898" w:rsidRDefault="00175898">
            <w:pPr>
              <w:pStyle w:val="ConsPlusNormal"/>
              <w:jc w:val="center"/>
            </w:pPr>
            <w:r>
              <w:t>37.</w:t>
            </w:r>
          </w:p>
        </w:tc>
        <w:tc>
          <w:tcPr>
            <w:tcW w:w="3515" w:type="dxa"/>
            <w:tcBorders>
              <w:top w:val="nil"/>
              <w:left w:val="nil"/>
              <w:bottom w:val="nil"/>
              <w:right w:val="nil"/>
            </w:tcBorders>
          </w:tcPr>
          <w:p w:rsidR="00175898" w:rsidRDefault="00175898">
            <w:pPr>
              <w:pStyle w:val="ConsPlusNormal"/>
            </w:pPr>
            <w:r>
              <w:t>пер. Вокзальный, 5</w:t>
            </w:r>
          </w:p>
        </w:tc>
        <w:tc>
          <w:tcPr>
            <w:tcW w:w="960" w:type="dxa"/>
            <w:tcBorders>
              <w:top w:val="nil"/>
              <w:left w:val="nil"/>
              <w:bottom w:val="nil"/>
              <w:right w:val="nil"/>
            </w:tcBorders>
            <w:vAlign w:val="center"/>
          </w:tcPr>
          <w:p w:rsidR="00175898" w:rsidRDefault="00175898">
            <w:pPr>
              <w:pStyle w:val="ConsPlusNormal"/>
              <w:jc w:val="center"/>
            </w:pPr>
            <w:r>
              <w:t>84.</w:t>
            </w:r>
          </w:p>
        </w:tc>
        <w:tc>
          <w:tcPr>
            <w:tcW w:w="3572" w:type="dxa"/>
            <w:tcBorders>
              <w:top w:val="nil"/>
              <w:left w:val="nil"/>
              <w:bottom w:val="nil"/>
              <w:right w:val="nil"/>
            </w:tcBorders>
          </w:tcPr>
          <w:p w:rsidR="00175898" w:rsidRDefault="00175898">
            <w:pPr>
              <w:pStyle w:val="ConsPlusNormal"/>
            </w:pPr>
            <w:r>
              <w:t>Фрунзе, 93а</w:t>
            </w:r>
          </w:p>
        </w:tc>
      </w:tr>
      <w:tr w:rsidR="00175898">
        <w:tc>
          <w:tcPr>
            <w:tcW w:w="960" w:type="dxa"/>
            <w:tcBorders>
              <w:top w:val="nil"/>
              <w:left w:val="nil"/>
              <w:bottom w:val="nil"/>
              <w:right w:val="nil"/>
            </w:tcBorders>
            <w:vAlign w:val="center"/>
          </w:tcPr>
          <w:p w:rsidR="00175898" w:rsidRDefault="00175898">
            <w:pPr>
              <w:pStyle w:val="ConsPlusNormal"/>
              <w:jc w:val="center"/>
            </w:pPr>
            <w:r>
              <w:t>38.</w:t>
            </w:r>
          </w:p>
        </w:tc>
        <w:tc>
          <w:tcPr>
            <w:tcW w:w="3515" w:type="dxa"/>
            <w:tcBorders>
              <w:top w:val="nil"/>
              <w:left w:val="nil"/>
              <w:bottom w:val="nil"/>
              <w:right w:val="nil"/>
            </w:tcBorders>
          </w:tcPr>
          <w:p w:rsidR="00175898" w:rsidRDefault="00175898">
            <w:pPr>
              <w:pStyle w:val="ConsPlusNormal"/>
            </w:pPr>
            <w:r>
              <w:t>Заводская, 69</w:t>
            </w:r>
          </w:p>
        </w:tc>
        <w:tc>
          <w:tcPr>
            <w:tcW w:w="960" w:type="dxa"/>
            <w:tcBorders>
              <w:top w:val="nil"/>
              <w:left w:val="nil"/>
              <w:bottom w:val="nil"/>
              <w:right w:val="nil"/>
            </w:tcBorders>
            <w:vAlign w:val="center"/>
          </w:tcPr>
          <w:p w:rsidR="00175898" w:rsidRDefault="00175898">
            <w:pPr>
              <w:pStyle w:val="ConsPlusNormal"/>
              <w:jc w:val="center"/>
            </w:pPr>
            <w:r>
              <w:t>85.</w:t>
            </w:r>
          </w:p>
        </w:tc>
        <w:tc>
          <w:tcPr>
            <w:tcW w:w="3572" w:type="dxa"/>
            <w:tcBorders>
              <w:top w:val="nil"/>
              <w:left w:val="nil"/>
              <w:bottom w:val="nil"/>
              <w:right w:val="nil"/>
            </w:tcBorders>
          </w:tcPr>
          <w:p w:rsidR="00175898" w:rsidRDefault="00175898">
            <w:pPr>
              <w:pStyle w:val="ConsPlusNormal"/>
            </w:pPr>
            <w:r>
              <w:t>Черепова, 105</w:t>
            </w:r>
          </w:p>
        </w:tc>
      </w:tr>
      <w:tr w:rsidR="00175898">
        <w:tc>
          <w:tcPr>
            <w:tcW w:w="960" w:type="dxa"/>
            <w:tcBorders>
              <w:top w:val="nil"/>
              <w:left w:val="nil"/>
              <w:bottom w:val="nil"/>
              <w:right w:val="nil"/>
            </w:tcBorders>
            <w:vAlign w:val="center"/>
          </w:tcPr>
          <w:p w:rsidR="00175898" w:rsidRDefault="00175898">
            <w:pPr>
              <w:pStyle w:val="ConsPlusNormal"/>
              <w:jc w:val="center"/>
            </w:pPr>
            <w:r>
              <w:t>39.</w:t>
            </w:r>
          </w:p>
        </w:tc>
        <w:tc>
          <w:tcPr>
            <w:tcW w:w="3515" w:type="dxa"/>
            <w:tcBorders>
              <w:top w:val="nil"/>
              <w:left w:val="nil"/>
              <w:bottom w:val="nil"/>
              <w:right w:val="nil"/>
            </w:tcBorders>
          </w:tcPr>
          <w:p w:rsidR="00175898" w:rsidRDefault="00175898">
            <w:pPr>
              <w:pStyle w:val="ConsPlusNormal"/>
            </w:pPr>
            <w:r>
              <w:t>Заводская, 39б</w:t>
            </w:r>
          </w:p>
        </w:tc>
        <w:tc>
          <w:tcPr>
            <w:tcW w:w="960" w:type="dxa"/>
            <w:tcBorders>
              <w:top w:val="nil"/>
              <w:left w:val="nil"/>
              <w:bottom w:val="nil"/>
              <w:right w:val="nil"/>
            </w:tcBorders>
            <w:vAlign w:val="center"/>
          </w:tcPr>
          <w:p w:rsidR="00175898" w:rsidRDefault="00175898">
            <w:pPr>
              <w:pStyle w:val="ConsPlusNormal"/>
              <w:jc w:val="center"/>
            </w:pPr>
            <w:r>
              <w:t>86.</w:t>
            </w:r>
          </w:p>
        </w:tc>
        <w:tc>
          <w:tcPr>
            <w:tcW w:w="3572" w:type="dxa"/>
            <w:tcBorders>
              <w:top w:val="nil"/>
              <w:left w:val="nil"/>
              <w:bottom w:val="nil"/>
              <w:right w:val="nil"/>
            </w:tcBorders>
          </w:tcPr>
          <w:p w:rsidR="00175898" w:rsidRDefault="00175898">
            <w:pPr>
              <w:pStyle w:val="ConsPlusNormal"/>
            </w:pPr>
            <w:r>
              <w:t>Пролетарская, 4</w:t>
            </w:r>
          </w:p>
        </w:tc>
      </w:tr>
      <w:tr w:rsidR="00175898">
        <w:tc>
          <w:tcPr>
            <w:tcW w:w="960" w:type="dxa"/>
            <w:tcBorders>
              <w:top w:val="nil"/>
              <w:left w:val="nil"/>
              <w:bottom w:val="nil"/>
              <w:right w:val="nil"/>
            </w:tcBorders>
            <w:vAlign w:val="center"/>
          </w:tcPr>
          <w:p w:rsidR="00175898" w:rsidRDefault="00175898">
            <w:pPr>
              <w:pStyle w:val="ConsPlusNormal"/>
              <w:jc w:val="center"/>
            </w:pPr>
            <w:r>
              <w:t>40.</w:t>
            </w:r>
          </w:p>
        </w:tc>
        <w:tc>
          <w:tcPr>
            <w:tcW w:w="3515" w:type="dxa"/>
            <w:tcBorders>
              <w:top w:val="nil"/>
              <w:left w:val="nil"/>
              <w:bottom w:val="nil"/>
              <w:right w:val="nil"/>
            </w:tcBorders>
          </w:tcPr>
          <w:p w:rsidR="00175898" w:rsidRDefault="00175898">
            <w:pPr>
              <w:pStyle w:val="ConsPlusNormal"/>
            </w:pPr>
            <w:r>
              <w:t>Орловская, 70</w:t>
            </w:r>
          </w:p>
        </w:tc>
        <w:tc>
          <w:tcPr>
            <w:tcW w:w="960" w:type="dxa"/>
            <w:tcBorders>
              <w:top w:val="nil"/>
              <w:left w:val="nil"/>
              <w:bottom w:val="nil"/>
              <w:right w:val="nil"/>
            </w:tcBorders>
            <w:vAlign w:val="center"/>
          </w:tcPr>
          <w:p w:rsidR="00175898" w:rsidRDefault="00175898">
            <w:pPr>
              <w:pStyle w:val="ConsPlusNormal"/>
              <w:jc w:val="center"/>
            </w:pPr>
            <w:r>
              <w:t>87.</w:t>
            </w:r>
          </w:p>
        </w:tc>
        <w:tc>
          <w:tcPr>
            <w:tcW w:w="3572" w:type="dxa"/>
            <w:tcBorders>
              <w:top w:val="nil"/>
              <w:left w:val="nil"/>
              <w:bottom w:val="nil"/>
              <w:right w:val="nil"/>
            </w:tcBorders>
          </w:tcPr>
          <w:p w:rsidR="00175898" w:rsidRDefault="00175898">
            <w:pPr>
              <w:pStyle w:val="ConsPlusNormal"/>
            </w:pPr>
            <w:r>
              <w:t>Строительная, 2</w:t>
            </w:r>
          </w:p>
        </w:tc>
      </w:tr>
      <w:tr w:rsidR="00175898">
        <w:tc>
          <w:tcPr>
            <w:tcW w:w="960" w:type="dxa"/>
            <w:tcBorders>
              <w:top w:val="nil"/>
              <w:left w:val="nil"/>
              <w:bottom w:val="nil"/>
              <w:right w:val="nil"/>
            </w:tcBorders>
            <w:vAlign w:val="center"/>
          </w:tcPr>
          <w:p w:rsidR="00175898" w:rsidRDefault="00175898">
            <w:pPr>
              <w:pStyle w:val="ConsPlusNormal"/>
              <w:jc w:val="center"/>
            </w:pPr>
            <w:r>
              <w:t>41.</w:t>
            </w:r>
          </w:p>
        </w:tc>
        <w:tc>
          <w:tcPr>
            <w:tcW w:w="3515" w:type="dxa"/>
            <w:tcBorders>
              <w:top w:val="nil"/>
              <w:left w:val="nil"/>
              <w:bottom w:val="nil"/>
              <w:right w:val="nil"/>
            </w:tcBorders>
          </w:tcPr>
          <w:p w:rsidR="00175898" w:rsidRDefault="00175898">
            <w:pPr>
              <w:pStyle w:val="ConsPlusNormal"/>
            </w:pPr>
            <w:r>
              <w:t>Черепова, 101</w:t>
            </w:r>
          </w:p>
        </w:tc>
        <w:tc>
          <w:tcPr>
            <w:tcW w:w="960" w:type="dxa"/>
            <w:tcBorders>
              <w:top w:val="nil"/>
              <w:left w:val="nil"/>
              <w:bottom w:val="nil"/>
              <w:right w:val="nil"/>
            </w:tcBorders>
            <w:vAlign w:val="center"/>
          </w:tcPr>
          <w:p w:rsidR="00175898" w:rsidRDefault="00175898">
            <w:pPr>
              <w:pStyle w:val="ConsPlusNormal"/>
              <w:jc w:val="center"/>
            </w:pPr>
            <w:r>
              <w:t>88.</w:t>
            </w:r>
          </w:p>
        </w:tc>
        <w:tc>
          <w:tcPr>
            <w:tcW w:w="3572" w:type="dxa"/>
            <w:tcBorders>
              <w:top w:val="nil"/>
              <w:left w:val="nil"/>
              <w:bottom w:val="nil"/>
              <w:right w:val="nil"/>
            </w:tcBorders>
          </w:tcPr>
          <w:p w:rsidR="00175898" w:rsidRDefault="00175898">
            <w:pPr>
              <w:pStyle w:val="ConsPlusNormal"/>
            </w:pPr>
            <w:r>
              <w:t>Строительная, 9</w:t>
            </w:r>
          </w:p>
        </w:tc>
      </w:tr>
      <w:tr w:rsidR="00175898">
        <w:tc>
          <w:tcPr>
            <w:tcW w:w="960" w:type="dxa"/>
            <w:tcBorders>
              <w:top w:val="nil"/>
              <w:left w:val="nil"/>
              <w:bottom w:val="nil"/>
              <w:right w:val="nil"/>
            </w:tcBorders>
            <w:vAlign w:val="center"/>
          </w:tcPr>
          <w:p w:rsidR="00175898" w:rsidRDefault="00175898">
            <w:pPr>
              <w:pStyle w:val="ConsPlusNormal"/>
              <w:jc w:val="center"/>
            </w:pPr>
            <w:r>
              <w:t>42.</w:t>
            </w:r>
          </w:p>
        </w:tc>
        <w:tc>
          <w:tcPr>
            <w:tcW w:w="3515" w:type="dxa"/>
            <w:tcBorders>
              <w:top w:val="nil"/>
              <w:left w:val="nil"/>
              <w:bottom w:val="nil"/>
              <w:right w:val="nil"/>
            </w:tcBorders>
          </w:tcPr>
          <w:p w:rsidR="00175898" w:rsidRDefault="00175898">
            <w:pPr>
              <w:pStyle w:val="ConsPlusNormal"/>
            </w:pPr>
            <w:r>
              <w:t>Калнина, 11</w:t>
            </w:r>
          </w:p>
        </w:tc>
        <w:tc>
          <w:tcPr>
            <w:tcW w:w="960" w:type="dxa"/>
            <w:tcBorders>
              <w:top w:val="nil"/>
              <w:left w:val="nil"/>
              <w:bottom w:val="nil"/>
              <w:right w:val="nil"/>
            </w:tcBorders>
            <w:vAlign w:val="center"/>
          </w:tcPr>
          <w:p w:rsidR="00175898" w:rsidRDefault="00175898">
            <w:pPr>
              <w:pStyle w:val="ConsPlusNormal"/>
              <w:jc w:val="center"/>
            </w:pPr>
            <w:r>
              <w:t>89.</w:t>
            </w:r>
          </w:p>
        </w:tc>
        <w:tc>
          <w:tcPr>
            <w:tcW w:w="3572" w:type="dxa"/>
            <w:tcBorders>
              <w:top w:val="nil"/>
              <w:left w:val="nil"/>
              <w:bottom w:val="nil"/>
              <w:right w:val="nil"/>
            </w:tcBorders>
          </w:tcPr>
          <w:p w:rsidR="00175898" w:rsidRDefault="00175898">
            <w:pPr>
              <w:pStyle w:val="ConsPlusNormal"/>
            </w:pPr>
            <w:r>
              <w:t>Вокзальная, 114</w:t>
            </w:r>
          </w:p>
        </w:tc>
      </w:tr>
      <w:tr w:rsidR="00175898">
        <w:tc>
          <w:tcPr>
            <w:tcW w:w="960" w:type="dxa"/>
            <w:tcBorders>
              <w:top w:val="nil"/>
              <w:left w:val="nil"/>
              <w:bottom w:val="nil"/>
              <w:right w:val="nil"/>
            </w:tcBorders>
            <w:vAlign w:val="center"/>
          </w:tcPr>
          <w:p w:rsidR="00175898" w:rsidRDefault="00175898">
            <w:pPr>
              <w:pStyle w:val="ConsPlusNormal"/>
              <w:jc w:val="center"/>
            </w:pPr>
            <w:r>
              <w:t>43.</w:t>
            </w:r>
          </w:p>
        </w:tc>
        <w:tc>
          <w:tcPr>
            <w:tcW w:w="3515" w:type="dxa"/>
            <w:tcBorders>
              <w:top w:val="nil"/>
              <w:left w:val="nil"/>
              <w:bottom w:val="nil"/>
              <w:right w:val="nil"/>
            </w:tcBorders>
          </w:tcPr>
          <w:p w:rsidR="00175898" w:rsidRDefault="00175898">
            <w:pPr>
              <w:pStyle w:val="ConsPlusNormal"/>
            </w:pPr>
            <w:r>
              <w:t>Бочкарева, 109</w:t>
            </w:r>
          </w:p>
        </w:tc>
        <w:tc>
          <w:tcPr>
            <w:tcW w:w="960" w:type="dxa"/>
            <w:tcBorders>
              <w:top w:val="nil"/>
              <w:left w:val="nil"/>
              <w:bottom w:val="nil"/>
              <w:right w:val="nil"/>
            </w:tcBorders>
            <w:vAlign w:val="center"/>
          </w:tcPr>
          <w:p w:rsidR="00175898" w:rsidRDefault="00175898">
            <w:pPr>
              <w:pStyle w:val="ConsPlusNormal"/>
              <w:jc w:val="center"/>
            </w:pPr>
            <w:r>
              <w:t>90.</w:t>
            </w:r>
          </w:p>
        </w:tc>
        <w:tc>
          <w:tcPr>
            <w:tcW w:w="3572" w:type="dxa"/>
            <w:tcBorders>
              <w:top w:val="nil"/>
              <w:left w:val="nil"/>
              <w:bottom w:val="nil"/>
              <w:right w:val="nil"/>
            </w:tcBorders>
          </w:tcPr>
          <w:p w:rsidR="00175898" w:rsidRDefault="00175898">
            <w:pPr>
              <w:pStyle w:val="ConsPlusNormal"/>
            </w:pPr>
            <w:r>
              <w:t>Калинина, 53</w:t>
            </w:r>
          </w:p>
        </w:tc>
      </w:tr>
      <w:tr w:rsidR="00175898">
        <w:tc>
          <w:tcPr>
            <w:tcW w:w="960" w:type="dxa"/>
            <w:tcBorders>
              <w:top w:val="nil"/>
              <w:left w:val="nil"/>
              <w:bottom w:val="nil"/>
              <w:right w:val="nil"/>
            </w:tcBorders>
            <w:vAlign w:val="center"/>
          </w:tcPr>
          <w:p w:rsidR="00175898" w:rsidRDefault="00175898">
            <w:pPr>
              <w:pStyle w:val="ConsPlusNormal"/>
              <w:jc w:val="center"/>
            </w:pPr>
            <w:r>
              <w:t>44.</w:t>
            </w:r>
          </w:p>
        </w:tc>
        <w:tc>
          <w:tcPr>
            <w:tcW w:w="3515" w:type="dxa"/>
            <w:tcBorders>
              <w:top w:val="nil"/>
              <w:left w:val="nil"/>
              <w:bottom w:val="nil"/>
              <w:right w:val="nil"/>
            </w:tcBorders>
          </w:tcPr>
          <w:p w:rsidR="00175898" w:rsidRDefault="00175898">
            <w:pPr>
              <w:pStyle w:val="ConsPlusNormal"/>
            </w:pPr>
            <w:r>
              <w:t>Гагарина, 4</w:t>
            </w:r>
          </w:p>
        </w:tc>
        <w:tc>
          <w:tcPr>
            <w:tcW w:w="960" w:type="dxa"/>
            <w:tcBorders>
              <w:top w:val="nil"/>
              <w:left w:val="nil"/>
              <w:bottom w:val="nil"/>
              <w:right w:val="nil"/>
            </w:tcBorders>
            <w:vAlign w:val="center"/>
          </w:tcPr>
          <w:p w:rsidR="00175898" w:rsidRDefault="00175898">
            <w:pPr>
              <w:pStyle w:val="ConsPlusNormal"/>
              <w:jc w:val="center"/>
            </w:pPr>
            <w:r>
              <w:t>91.</w:t>
            </w:r>
          </w:p>
        </w:tc>
        <w:tc>
          <w:tcPr>
            <w:tcW w:w="3572" w:type="dxa"/>
            <w:tcBorders>
              <w:top w:val="nil"/>
              <w:left w:val="nil"/>
              <w:bottom w:val="nil"/>
              <w:right w:val="nil"/>
            </w:tcBorders>
          </w:tcPr>
          <w:p w:rsidR="00175898" w:rsidRDefault="00175898">
            <w:pPr>
              <w:pStyle w:val="ConsPlusNormal"/>
            </w:pPr>
            <w:r>
              <w:t>Калинина, 86</w:t>
            </w:r>
          </w:p>
        </w:tc>
      </w:tr>
      <w:tr w:rsidR="00175898">
        <w:tc>
          <w:tcPr>
            <w:tcW w:w="960" w:type="dxa"/>
            <w:tcBorders>
              <w:top w:val="nil"/>
              <w:left w:val="nil"/>
              <w:bottom w:val="nil"/>
              <w:right w:val="nil"/>
            </w:tcBorders>
            <w:vAlign w:val="center"/>
          </w:tcPr>
          <w:p w:rsidR="00175898" w:rsidRDefault="00175898">
            <w:pPr>
              <w:pStyle w:val="ConsPlusNormal"/>
              <w:jc w:val="center"/>
            </w:pPr>
            <w:r>
              <w:t>45.</w:t>
            </w:r>
          </w:p>
        </w:tc>
        <w:tc>
          <w:tcPr>
            <w:tcW w:w="3515" w:type="dxa"/>
            <w:tcBorders>
              <w:top w:val="nil"/>
              <w:left w:val="nil"/>
              <w:bottom w:val="nil"/>
              <w:right w:val="nil"/>
            </w:tcBorders>
          </w:tcPr>
          <w:p w:rsidR="00175898" w:rsidRDefault="00175898">
            <w:pPr>
              <w:pStyle w:val="ConsPlusNormal"/>
            </w:pPr>
            <w:r>
              <w:t>Комбинатовская, 34</w:t>
            </w:r>
          </w:p>
        </w:tc>
        <w:tc>
          <w:tcPr>
            <w:tcW w:w="960" w:type="dxa"/>
            <w:tcBorders>
              <w:top w:val="nil"/>
              <w:left w:val="nil"/>
              <w:bottom w:val="nil"/>
              <w:right w:val="nil"/>
            </w:tcBorders>
            <w:vAlign w:val="center"/>
          </w:tcPr>
          <w:p w:rsidR="00175898" w:rsidRDefault="00175898">
            <w:pPr>
              <w:pStyle w:val="ConsPlusNormal"/>
              <w:jc w:val="center"/>
            </w:pPr>
            <w:r>
              <w:t>92.</w:t>
            </w:r>
          </w:p>
        </w:tc>
        <w:tc>
          <w:tcPr>
            <w:tcW w:w="3572" w:type="dxa"/>
            <w:tcBorders>
              <w:top w:val="nil"/>
              <w:left w:val="nil"/>
              <w:bottom w:val="nil"/>
              <w:right w:val="nil"/>
            </w:tcBorders>
          </w:tcPr>
          <w:p w:rsidR="00175898" w:rsidRDefault="00175898">
            <w:pPr>
              <w:pStyle w:val="ConsPlusNormal"/>
            </w:pPr>
            <w:r>
              <w:t>Гагарина, 5</w:t>
            </w:r>
          </w:p>
        </w:tc>
      </w:tr>
      <w:tr w:rsidR="00175898">
        <w:tc>
          <w:tcPr>
            <w:tcW w:w="960" w:type="dxa"/>
            <w:tcBorders>
              <w:top w:val="nil"/>
              <w:left w:val="nil"/>
              <w:bottom w:val="nil"/>
              <w:right w:val="nil"/>
            </w:tcBorders>
            <w:vAlign w:val="center"/>
          </w:tcPr>
          <w:p w:rsidR="00175898" w:rsidRDefault="00175898">
            <w:pPr>
              <w:pStyle w:val="ConsPlusNormal"/>
              <w:jc w:val="center"/>
            </w:pPr>
            <w:r>
              <w:t>46.</w:t>
            </w:r>
          </w:p>
        </w:tc>
        <w:tc>
          <w:tcPr>
            <w:tcW w:w="3515" w:type="dxa"/>
            <w:tcBorders>
              <w:top w:val="nil"/>
              <w:left w:val="nil"/>
              <w:bottom w:val="nil"/>
              <w:right w:val="nil"/>
            </w:tcBorders>
          </w:tcPr>
          <w:p w:rsidR="00175898" w:rsidRDefault="00175898">
            <w:pPr>
              <w:pStyle w:val="ConsPlusNormal"/>
            </w:pPr>
            <w:r>
              <w:t>Вокзальная, 80</w:t>
            </w:r>
          </w:p>
        </w:tc>
        <w:tc>
          <w:tcPr>
            <w:tcW w:w="960" w:type="dxa"/>
            <w:tcBorders>
              <w:top w:val="nil"/>
              <w:left w:val="nil"/>
              <w:bottom w:val="nil"/>
              <w:right w:val="nil"/>
            </w:tcBorders>
          </w:tcPr>
          <w:p w:rsidR="00175898" w:rsidRDefault="00175898">
            <w:pPr>
              <w:pStyle w:val="ConsPlusNormal"/>
              <w:jc w:val="center"/>
            </w:pPr>
            <w:r>
              <w:t>93.</w:t>
            </w:r>
          </w:p>
        </w:tc>
        <w:tc>
          <w:tcPr>
            <w:tcW w:w="3572" w:type="dxa"/>
            <w:tcBorders>
              <w:top w:val="nil"/>
              <w:left w:val="nil"/>
              <w:bottom w:val="nil"/>
              <w:right w:val="nil"/>
            </w:tcBorders>
          </w:tcPr>
          <w:p w:rsidR="00175898" w:rsidRDefault="00175898">
            <w:pPr>
              <w:pStyle w:val="ConsPlusNormal"/>
            </w:pPr>
            <w:r>
              <w:t>Гагарина, 160</w:t>
            </w:r>
          </w:p>
        </w:tc>
      </w:tr>
      <w:tr w:rsidR="00175898">
        <w:tc>
          <w:tcPr>
            <w:tcW w:w="960" w:type="dxa"/>
            <w:tcBorders>
              <w:top w:val="nil"/>
              <w:left w:val="nil"/>
              <w:bottom w:val="nil"/>
              <w:right w:val="nil"/>
            </w:tcBorders>
            <w:vAlign w:val="center"/>
          </w:tcPr>
          <w:p w:rsidR="00175898" w:rsidRDefault="00175898">
            <w:pPr>
              <w:pStyle w:val="ConsPlusNormal"/>
              <w:jc w:val="center"/>
            </w:pPr>
            <w:r>
              <w:t>47.</w:t>
            </w:r>
          </w:p>
        </w:tc>
        <w:tc>
          <w:tcPr>
            <w:tcW w:w="3515" w:type="dxa"/>
            <w:tcBorders>
              <w:top w:val="nil"/>
              <w:left w:val="nil"/>
              <w:bottom w:val="nil"/>
              <w:right w:val="nil"/>
            </w:tcBorders>
          </w:tcPr>
          <w:p w:rsidR="00175898" w:rsidRDefault="00175898">
            <w:pPr>
              <w:pStyle w:val="ConsPlusNormal"/>
            </w:pPr>
            <w:r>
              <w:t>Заводская, 122</w:t>
            </w:r>
          </w:p>
        </w:tc>
        <w:tc>
          <w:tcPr>
            <w:tcW w:w="960" w:type="dxa"/>
            <w:tcBorders>
              <w:top w:val="nil"/>
              <w:left w:val="nil"/>
              <w:bottom w:val="nil"/>
              <w:right w:val="nil"/>
            </w:tcBorders>
          </w:tcPr>
          <w:p w:rsidR="00175898" w:rsidRDefault="00175898">
            <w:pPr>
              <w:pStyle w:val="ConsPlusNormal"/>
            </w:pPr>
          </w:p>
        </w:tc>
        <w:tc>
          <w:tcPr>
            <w:tcW w:w="3572" w:type="dxa"/>
            <w:tcBorders>
              <w:top w:val="nil"/>
              <w:left w:val="nil"/>
              <w:bottom w:val="nil"/>
              <w:right w:val="nil"/>
            </w:tcBorders>
          </w:tcPr>
          <w:p w:rsidR="00175898" w:rsidRDefault="00175898">
            <w:pPr>
              <w:pStyle w:val="ConsPlusNormal"/>
            </w:pPr>
          </w:p>
        </w:tc>
      </w:tr>
    </w:tbl>
    <w:p w:rsidR="00175898" w:rsidRDefault="00175898">
      <w:pPr>
        <w:pStyle w:val="ConsPlusNormal"/>
        <w:jc w:val="both"/>
      </w:pPr>
    </w:p>
    <w:p w:rsidR="00175898" w:rsidRDefault="00175898">
      <w:pPr>
        <w:pStyle w:val="ConsPlusTitle"/>
        <w:jc w:val="center"/>
        <w:outlineLvl w:val="2"/>
      </w:pPr>
      <w:bookmarkStart w:id="6" w:name="P1122"/>
      <w:bookmarkEnd w:id="6"/>
      <w:r>
        <w:lastRenderedPageBreak/>
        <w:t>7.2. Подпрограмма "Благоустройство общественных территорий</w:t>
      </w:r>
    </w:p>
    <w:p w:rsidR="00175898" w:rsidRDefault="00175898">
      <w:pPr>
        <w:pStyle w:val="ConsPlusTitle"/>
        <w:jc w:val="center"/>
      </w:pPr>
      <w:r>
        <w:t>Калачинского городского поселения" муниципальной программы</w:t>
      </w:r>
    </w:p>
    <w:p w:rsidR="00175898" w:rsidRDefault="00175898">
      <w:pPr>
        <w:pStyle w:val="ConsPlusTitle"/>
        <w:jc w:val="center"/>
      </w:pPr>
      <w:r>
        <w:t>"Формирование комфортной городской среды"</w:t>
      </w:r>
    </w:p>
    <w:p w:rsidR="00175898" w:rsidRDefault="00175898">
      <w:pPr>
        <w:pStyle w:val="ConsPlusNormal"/>
        <w:jc w:val="both"/>
      </w:pPr>
    </w:p>
    <w:p w:rsidR="00175898" w:rsidRDefault="00175898">
      <w:pPr>
        <w:pStyle w:val="ConsPlusTitle"/>
        <w:jc w:val="center"/>
        <w:outlineLvl w:val="3"/>
      </w:pPr>
      <w:r>
        <w:t>Паспорт</w:t>
      </w:r>
    </w:p>
    <w:p w:rsidR="00175898" w:rsidRDefault="00175898">
      <w:pPr>
        <w:pStyle w:val="ConsPlusTitle"/>
        <w:jc w:val="center"/>
      </w:pPr>
      <w:r>
        <w:t>подпрограммы "Благоустройство общественных территорий</w:t>
      </w:r>
    </w:p>
    <w:p w:rsidR="00175898" w:rsidRDefault="00175898">
      <w:pPr>
        <w:pStyle w:val="ConsPlusTitle"/>
        <w:jc w:val="center"/>
      </w:pPr>
      <w:r>
        <w:t>Калачинского городского поселения" муниципальной программы</w:t>
      </w:r>
    </w:p>
    <w:p w:rsidR="00175898" w:rsidRDefault="00175898">
      <w:pPr>
        <w:pStyle w:val="ConsPlusTitle"/>
        <w:jc w:val="center"/>
      </w:pPr>
      <w:r>
        <w:t>"Формирование комфортной городской среды"</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175898">
        <w:tc>
          <w:tcPr>
            <w:tcW w:w="4365" w:type="dxa"/>
          </w:tcPr>
          <w:p w:rsidR="00175898" w:rsidRDefault="00175898">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705" w:type="dxa"/>
          </w:tcPr>
          <w:p w:rsidR="00175898" w:rsidRDefault="00175898">
            <w:pPr>
              <w:pStyle w:val="ConsPlusNormal"/>
              <w:jc w:val="both"/>
            </w:pPr>
            <w:r>
              <w:t>"Формирование комфортной городской среды"</w:t>
            </w:r>
          </w:p>
        </w:tc>
      </w:tr>
      <w:tr w:rsidR="00175898">
        <w:tc>
          <w:tcPr>
            <w:tcW w:w="4365" w:type="dxa"/>
          </w:tcPr>
          <w:p w:rsidR="00175898" w:rsidRDefault="00175898">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705" w:type="dxa"/>
          </w:tcPr>
          <w:p w:rsidR="00175898" w:rsidRDefault="00175898">
            <w:pPr>
              <w:pStyle w:val="ConsPlusNormal"/>
              <w:jc w:val="both"/>
            </w:pPr>
            <w:r>
              <w:t>"Благоустройство общественных территорий Калачинского городского поселения"</w:t>
            </w:r>
          </w:p>
        </w:tc>
      </w:tr>
      <w:tr w:rsidR="00175898">
        <w:tc>
          <w:tcPr>
            <w:tcW w:w="4365" w:type="dxa"/>
          </w:tcPr>
          <w:p w:rsidR="00175898" w:rsidRDefault="00175898">
            <w:pPr>
              <w:pStyle w:val="ConsPlusNormal"/>
              <w:jc w:val="both"/>
            </w:pPr>
            <w:r>
              <w:t>Наименование структурного подразделения Администрации Калачинского муниципального района Омской области, являющегося исполнителем муниципальной подпрограммы</w:t>
            </w:r>
          </w:p>
        </w:tc>
        <w:tc>
          <w:tcPr>
            <w:tcW w:w="4705" w:type="dxa"/>
          </w:tcPr>
          <w:p w:rsidR="00175898" w:rsidRDefault="00175898">
            <w:pPr>
              <w:pStyle w:val="ConsPlusNormal"/>
              <w:jc w:val="both"/>
            </w:pPr>
            <w:r>
              <w:t>Администрация Калачинского муниципального района Омской области</w:t>
            </w:r>
          </w:p>
        </w:tc>
      </w:tr>
      <w:tr w:rsidR="00175898">
        <w:tc>
          <w:tcPr>
            <w:tcW w:w="4365" w:type="dxa"/>
          </w:tcPr>
          <w:p w:rsidR="00175898" w:rsidRDefault="00175898">
            <w:pPr>
              <w:pStyle w:val="ConsPlusNormal"/>
              <w:jc w:val="both"/>
            </w:pPr>
            <w:r>
              <w:t>Наименования структурного подразделения Администрации Калачинского муниципального района Омской области, являющихся соисполнителями муниципальной подпрограммы</w:t>
            </w:r>
          </w:p>
        </w:tc>
        <w:tc>
          <w:tcPr>
            <w:tcW w:w="4705" w:type="dxa"/>
          </w:tcPr>
          <w:p w:rsidR="00175898" w:rsidRDefault="00175898">
            <w:pPr>
              <w:pStyle w:val="ConsPlusNormal"/>
              <w:jc w:val="both"/>
            </w:pPr>
            <w:r>
              <w:t>МКУ "Городское хозяйство"</w:t>
            </w:r>
          </w:p>
        </w:tc>
      </w:tr>
      <w:tr w:rsidR="00175898">
        <w:tc>
          <w:tcPr>
            <w:tcW w:w="4365" w:type="dxa"/>
          </w:tcPr>
          <w:p w:rsidR="00175898" w:rsidRDefault="00175898">
            <w:pPr>
              <w:pStyle w:val="ConsPlusNormal"/>
              <w:jc w:val="both"/>
            </w:pPr>
            <w:r>
              <w:t>Сроки реализации подпрограммы</w:t>
            </w:r>
          </w:p>
        </w:tc>
        <w:tc>
          <w:tcPr>
            <w:tcW w:w="4705" w:type="dxa"/>
          </w:tcPr>
          <w:p w:rsidR="00175898" w:rsidRDefault="00175898">
            <w:pPr>
              <w:pStyle w:val="ConsPlusNormal"/>
              <w:jc w:val="both"/>
            </w:pPr>
            <w:r>
              <w:t>2018 - 2024 годы. Отдельные этапы реализации подпрограммы на выделяются</w:t>
            </w:r>
          </w:p>
        </w:tc>
      </w:tr>
      <w:tr w:rsidR="00175898">
        <w:tc>
          <w:tcPr>
            <w:tcW w:w="4365" w:type="dxa"/>
          </w:tcPr>
          <w:p w:rsidR="00175898" w:rsidRDefault="00175898">
            <w:pPr>
              <w:pStyle w:val="ConsPlusNormal"/>
              <w:jc w:val="both"/>
            </w:pPr>
            <w:r>
              <w:t>Цель подпрограммы</w:t>
            </w:r>
          </w:p>
        </w:tc>
        <w:tc>
          <w:tcPr>
            <w:tcW w:w="4705" w:type="dxa"/>
          </w:tcPr>
          <w:p w:rsidR="00175898" w:rsidRDefault="00175898">
            <w:pPr>
              <w:pStyle w:val="ConsPlusNormal"/>
              <w:jc w:val="both"/>
            </w:pPr>
            <w: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tc>
      </w:tr>
      <w:tr w:rsidR="00175898">
        <w:tc>
          <w:tcPr>
            <w:tcW w:w="4365" w:type="dxa"/>
          </w:tcPr>
          <w:p w:rsidR="00175898" w:rsidRDefault="00175898">
            <w:pPr>
              <w:pStyle w:val="ConsPlusNormal"/>
              <w:jc w:val="both"/>
            </w:pPr>
            <w:r>
              <w:t>Задачи подпрограммы</w:t>
            </w:r>
          </w:p>
        </w:tc>
        <w:tc>
          <w:tcPr>
            <w:tcW w:w="4705" w:type="dxa"/>
          </w:tcPr>
          <w:p w:rsidR="00175898" w:rsidRDefault="00175898">
            <w:pPr>
              <w:pStyle w:val="ConsPlusNormal"/>
              <w:jc w:val="both"/>
            </w:pPr>
            <w:r>
              <w:t>Повышение качества и комфорта городской среды, путем реализации мероприятий по благоустройству общественных территорий</w:t>
            </w:r>
          </w:p>
        </w:tc>
      </w:tr>
      <w:tr w:rsidR="00175898">
        <w:tc>
          <w:tcPr>
            <w:tcW w:w="4365" w:type="dxa"/>
          </w:tcPr>
          <w:p w:rsidR="00175898" w:rsidRDefault="00175898">
            <w:pPr>
              <w:pStyle w:val="ConsPlusNormal"/>
              <w:jc w:val="both"/>
            </w:pPr>
            <w:r>
              <w:t>Перечень основных мероприятий и (или) ведомственных целевых программ</w:t>
            </w:r>
          </w:p>
        </w:tc>
        <w:tc>
          <w:tcPr>
            <w:tcW w:w="4705" w:type="dxa"/>
          </w:tcPr>
          <w:p w:rsidR="00175898" w:rsidRDefault="00175898">
            <w:pPr>
              <w:pStyle w:val="ConsPlusNormal"/>
              <w:jc w:val="both"/>
            </w:pPr>
            <w:r>
              <w:t>Формирование современной городской среды, в том числе благоустройство общественных территорий</w:t>
            </w:r>
          </w:p>
        </w:tc>
      </w:tr>
      <w:tr w:rsidR="00175898">
        <w:tblPrEx>
          <w:tblBorders>
            <w:insideH w:val="nil"/>
          </w:tblBorders>
        </w:tblPrEx>
        <w:tc>
          <w:tcPr>
            <w:tcW w:w="4365" w:type="dxa"/>
            <w:tcBorders>
              <w:bottom w:val="nil"/>
            </w:tcBorders>
          </w:tcPr>
          <w:p w:rsidR="00175898" w:rsidRDefault="00175898">
            <w:pPr>
              <w:pStyle w:val="ConsPlusNormal"/>
              <w:jc w:val="both"/>
            </w:pPr>
            <w:r>
              <w:t>Объемы и источники финансирования подпрограммы в целом и по годам ее реализации</w:t>
            </w:r>
          </w:p>
        </w:tc>
        <w:tc>
          <w:tcPr>
            <w:tcW w:w="4705" w:type="dxa"/>
            <w:tcBorders>
              <w:bottom w:val="nil"/>
            </w:tcBorders>
          </w:tcPr>
          <w:p w:rsidR="00175898" w:rsidRDefault="00175898">
            <w:pPr>
              <w:pStyle w:val="ConsPlusNormal"/>
              <w:jc w:val="both"/>
            </w:pPr>
            <w:r>
              <w:t>Общий объем финансирования подпрограммы составляет - 283300308,15 рубля в ценах соответствующих лет, в том числе:</w:t>
            </w:r>
          </w:p>
          <w:p w:rsidR="00175898" w:rsidRDefault="00175898">
            <w:pPr>
              <w:pStyle w:val="ConsPlusNormal"/>
              <w:jc w:val="both"/>
            </w:pPr>
            <w:r>
              <w:t>- в 2018 году - 22513086,16 рубля;</w:t>
            </w:r>
          </w:p>
          <w:p w:rsidR="00175898" w:rsidRDefault="00175898">
            <w:pPr>
              <w:pStyle w:val="ConsPlusNormal"/>
              <w:jc w:val="both"/>
            </w:pPr>
            <w:r>
              <w:t>- в 2019 году - 26315789,48 рубля;</w:t>
            </w:r>
          </w:p>
          <w:p w:rsidR="00175898" w:rsidRDefault="00175898">
            <w:pPr>
              <w:pStyle w:val="ConsPlusNormal"/>
              <w:jc w:val="both"/>
            </w:pPr>
            <w:r>
              <w:t>- в 2020 году - 26315789,48 рубля;</w:t>
            </w:r>
          </w:p>
          <w:p w:rsidR="00175898" w:rsidRDefault="00175898">
            <w:pPr>
              <w:pStyle w:val="ConsPlusNormal"/>
              <w:jc w:val="both"/>
            </w:pPr>
            <w:r>
              <w:t>- в 2021 году - 37473684,22 рубля;</w:t>
            </w:r>
          </w:p>
          <w:p w:rsidR="00175898" w:rsidRDefault="00175898">
            <w:pPr>
              <w:pStyle w:val="ConsPlusNormal"/>
              <w:jc w:val="both"/>
            </w:pPr>
            <w:r>
              <w:t>- в 2022 году - 10210742,64 рубля;</w:t>
            </w:r>
          </w:p>
          <w:p w:rsidR="00175898" w:rsidRDefault="00175898">
            <w:pPr>
              <w:pStyle w:val="ConsPlusNormal"/>
              <w:jc w:val="both"/>
            </w:pPr>
            <w:r>
              <w:t>- в 2023 году - 14306616,99 рубля;</w:t>
            </w:r>
          </w:p>
          <w:p w:rsidR="00175898" w:rsidRDefault="00175898">
            <w:pPr>
              <w:pStyle w:val="ConsPlusNormal"/>
              <w:jc w:val="both"/>
            </w:pPr>
            <w:r>
              <w:lastRenderedPageBreak/>
              <w:t>- в 2024 году - 146164599,18 рубля.</w:t>
            </w:r>
          </w:p>
          <w:p w:rsidR="00175898" w:rsidRDefault="00175898">
            <w:pPr>
              <w:pStyle w:val="ConsPlusNormal"/>
              <w:jc w:val="both"/>
            </w:pPr>
            <w:r>
              <w:t>Объем финансирования подпрограммы за счет субсидии федерального бюджета составляет - 226953701,85 рубля, в том числе:</w:t>
            </w:r>
          </w:p>
          <w:p w:rsidR="00175898" w:rsidRDefault="00175898">
            <w:pPr>
              <w:pStyle w:val="ConsPlusNormal"/>
              <w:jc w:val="both"/>
            </w:pPr>
            <w:r>
              <w:t>- в 2018 году - 16640601,85 рубля;</w:t>
            </w:r>
          </w:p>
          <w:p w:rsidR="00175898" w:rsidRDefault="00175898">
            <w:pPr>
              <w:pStyle w:val="ConsPlusNormal"/>
              <w:jc w:val="both"/>
            </w:pPr>
            <w:r>
              <w:t>- в 2019 году - 24500000,00 рубля;</w:t>
            </w:r>
          </w:p>
          <w:p w:rsidR="00175898" w:rsidRDefault="00175898">
            <w:pPr>
              <w:pStyle w:val="ConsPlusNormal"/>
              <w:jc w:val="both"/>
            </w:pPr>
            <w:r>
              <w:t>- в 2020 году - 24500000,00 рубля;</w:t>
            </w:r>
          </w:p>
          <w:p w:rsidR="00175898" w:rsidRDefault="00175898">
            <w:pPr>
              <w:pStyle w:val="ConsPlusNormal"/>
              <w:jc w:val="both"/>
            </w:pPr>
            <w:r>
              <w:t>- в 2021 году - 34888000,00 рубля;</w:t>
            </w:r>
          </w:p>
          <w:p w:rsidR="00175898" w:rsidRDefault="00175898">
            <w:pPr>
              <w:pStyle w:val="ConsPlusNormal"/>
              <w:jc w:val="both"/>
            </w:pPr>
            <w:r>
              <w:t>- в 2022 году - 7840000,00 рубля;</w:t>
            </w:r>
          </w:p>
          <w:p w:rsidR="00175898" w:rsidRDefault="00175898">
            <w:pPr>
              <w:pStyle w:val="ConsPlusNormal"/>
              <w:jc w:val="both"/>
            </w:pPr>
            <w:r>
              <w:t>- в 2023 году - 9800000,00 рубля;</w:t>
            </w:r>
          </w:p>
          <w:p w:rsidR="00175898" w:rsidRDefault="00175898">
            <w:pPr>
              <w:pStyle w:val="ConsPlusNormal"/>
              <w:jc w:val="both"/>
            </w:pPr>
            <w:r>
              <w:t>- в 2024 году - 108785100,00 рубля.</w:t>
            </w:r>
          </w:p>
          <w:p w:rsidR="00175898" w:rsidRDefault="00175898">
            <w:pPr>
              <w:pStyle w:val="ConsPlusNormal"/>
              <w:jc w:val="both"/>
            </w:pPr>
            <w:r>
              <w:t>Объем финансирования подпрограммы за счет субсидии областного бюджета составляет - 37285298,15 рубля, в том числе:</w:t>
            </w:r>
          </w:p>
          <w:p w:rsidR="00175898" w:rsidRDefault="00175898">
            <w:pPr>
              <w:pStyle w:val="ConsPlusNormal"/>
              <w:jc w:val="both"/>
            </w:pPr>
            <w:r>
              <w:t>- в 2018 году - 3359398,15 рубля;</w:t>
            </w:r>
          </w:p>
          <w:p w:rsidR="00175898" w:rsidRDefault="00175898">
            <w:pPr>
              <w:pStyle w:val="ConsPlusNormal"/>
              <w:jc w:val="both"/>
            </w:pPr>
            <w:r>
              <w:t>- в 2019 году - 500000,00 рубля;</w:t>
            </w:r>
          </w:p>
          <w:p w:rsidR="00175898" w:rsidRDefault="00175898">
            <w:pPr>
              <w:pStyle w:val="ConsPlusNormal"/>
              <w:jc w:val="both"/>
            </w:pPr>
            <w:r>
              <w:t>- в 2020 году - 500000,00 рубля;</w:t>
            </w:r>
          </w:p>
          <w:p w:rsidR="00175898" w:rsidRDefault="00175898">
            <w:pPr>
              <w:pStyle w:val="ConsPlusNormal"/>
              <w:jc w:val="both"/>
            </w:pPr>
            <w:r>
              <w:t>- в 2021 году - 712000,00 рубля;</w:t>
            </w:r>
          </w:p>
          <w:p w:rsidR="00175898" w:rsidRDefault="00175898">
            <w:pPr>
              <w:pStyle w:val="ConsPlusNormal"/>
              <w:jc w:val="both"/>
            </w:pPr>
            <w:r>
              <w:t>- в 2022 году - 160000,00 рубля;</w:t>
            </w:r>
          </w:p>
          <w:p w:rsidR="00175898" w:rsidRDefault="00175898">
            <w:pPr>
              <w:pStyle w:val="ConsPlusNormal"/>
              <w:jc w:val="both"/>
            </w:pPr>
            <w:r>
              <w:t>- в 2023 году - 1943900,00 рубля;</w:t>
            </w:r>
          </w:p>
          <w:p w:rsidR="00175898" w:rsidRDefault="00175898">
            <w:pPr>
              <w:pStyle w:val="ConsPlusNormal"/>
              <w:jc w:val="both"/>
            </w:pPr>
            <w:r>
              <w:t>- в 2024 году - 30110000,00 рубля.</w:t>
            </w:r>
          </w:p>
          <w:p w:rsidR="00175898" w:rsidRDefault="00175898">
            <w:pPr>
              <w:pStyle w:val="ConsPlusNormal"/>
              <w:jc w:val="both"/>
            </w:pPr>
            <w:r>
              <w:t>Объем финансирования подпрограммы за счет средств местного бюджета городского поселения составляет - 19061308,15 рубля, в том числе:</w:t>
            </w:r>
          </w:p>
          <w:p w:rsidR="00175898" w:rsidRDefault="00175898">
            <w:pPr>
              <w:pStyle w:val="ConsPlusNormal"/>
              <w:jc w:val="both"/>
            </w:pPr>
            <w:r>
              <w:t>- в 2018 году - 2513086,16 рубля;</w:t>
            </w:r>
          </w:p>
          <w:p w:rsidR="00175898" w:rsidRDefault="00175898">
            <w:pPr>
              <w:pStyle w:val="ConsPlusNormal"/>
              <w:jc w:val="both"/>
            </w:pPr>
            <w:r>
              <w:t>- в 2019 году - 1315789,48 рубля;</w:t>
            </w:r>
          </w:p>
          <w:p w:rsidR="00175898" w:rsidRDefault="00175898">
            <w:pPr>
              <w:pStyle w:val="ConsPlusNormal"/>
              <w:jc w:val="both"/>
            </w:pPr>
            <w:r>
              <w:t>- в 2020 году - 1315789,48 рубля;</w:t>
            </w:r>
          </w:p>
          <w:p w:rsidR="00175898" w:rsidRDefault="00175898">
            <w:pPr>
              <w:pStyle w:val="ConsPlusNormal"/>
              <w:jc w:val="both"/>
            </w:pPr>
            <w:r>
              <w:t>- в 2021 году - 1873684,22 рубля;</w:t>
            </w:r>
          </w:p>
          <w:p w:rsidR="00175898" w:rsidRDefault="00175898">
            <w:pPr>
              <w:pStyle w:val="ConsPlusNormal"/>
              <w:jc w:val="both"/>
            </w:pPr>
            <w:r>
              <w:t>- в 2022 году - 2210742,64 рубля;</w:t>
            </w:r>
          </w:p>
          <w:p w:rsidR="00175898" w:rsidRDefault="00175898">
            <w:pPr>
              <w:pStyle w:val="ConsPlusNormal"/>
              <w:jc w:val="both"/>
            </w:pPr>
            <w:r>
              <w:t>- в 2023 году - 2562716,99 рубля;</w:t>
            </w:r>
          </w:p>
          <w:p w:rsidR="00175898" w:rsidRDefault="00175898">
            <w:pPr>
              <w:pStyle w:val="ConsPlusNormal"/>
              <w:jc w:val="both"/>
            </w:pPr>
            <w:r>
              <w:t>- в 2024 году - 7269499,18 рубля</w:t>
            </w:r>
          </w:p>
        </w:tc>
      </w:tr>
      <w:tr w:rsidR="00175898">
        <w:tblPrEx>
          <w:tblBorders>
            <w:insideH w:val="nil"/>
          </w:tblBorders>
        </w:tblPrEx>
        <w:tc>
          <w:tcPr>
            <w:tcW w:w="9070" w:type="dxa"/>
            <w:gridSpan w:val="2"/>
            <w:tcBorders>
              <w:top w:val="nil"/>
            </w:tcBorders>
          </w:tcPr>
          <w:p w:rsidR="00175898" w:rsidRDefault="00175898">
            <w:pPr>
              <w:pStyle w:val="ConsPlusNormal"/>
              <w:jc w:val="both"/>
            </w:pPr>
            <w:r>
              <w:lastRenderedPageBreak/>
              <w:t xml:space="preserve">(в ред. </w:t>
            </w:r>
            <w:hyperlink r:id="rId78">
              <w:r>
                <w:rPr>
                  <w:color w:val="0000FF"/>
                </w:rPr>
                <w:t>Постановления</w:t>
              </w:r>
            </w:hyperlink>
            <w:r>
              <w:t xml:space="preserve"> Администрации Калачинского муниципального района Омской области от 26.06.2024 N 294-па)</w:t>
            </w:r>
          </w:p>
        </w:tc>
      </w:tr>
      <w:tr w:rsidR="00175898">
        <w:tc>
          <w:tcPr>
            <w:tcW w:w="4365" w:type="dxa"/>
          </w:tcPr>
          <w:p w:rsidR="00175898" w:rsidRDefault="00175898">
            <w:pPr>
              <w:pStyle w:val="ConsPlusNormal"/>
              <w:jc w:val="both"/>
            </w:pPr>
            <w:r>
              <w:t>Основные ожидаемые результаты реализации подпрограммы</w:t>
            </w:r>
          </w:p>
        </w:tc>
        <w:tc>
          <w:tcPr>
            <w:tcW w:w="4705" w:type="dxa"/>
          </w:tcPr>
          <w:p w:rsidR="00175898" w:rsidRDefault="00175898">
            <w:pPr>
              <w:pStyle w:val="ConsPlusNormal"/>
              <w:jc w:val="both"/>
            </w:pPr>
            <w:r>
              <w:t>Реализация подпрограммы позволит:</w:t>
            </w:r>
          </w:p>
          <w:p w:rsidR="00175898" w:rsidRDefault="00175898">
            <w:pPr>
              <w:pStyle w:val="ConsPlusNormal"/>
              <w:jc w:val="both"/>
            </w:pPr>
            <w:r>
              <w:t>увеличить долю благоустроенных общественных территорий</w:t>
            </w:r>
          </w:p>
        </w:tc>
      </w:tr>
    </w:tbl>
    <w:p w:rsidR="00175898" w:rsidRDefault="00175898">
      <w:pPr>
        <w:pStyle w:val="ConsPlusNormal"/>
        <w:jc w:val="both"/>
      </w:pPr>
    </w:p>
    <w:p w:rsidR="00175898" w:rsidRDefault="00175898">
      <w:pPr>
        <w:pStyle w:val="ConsPlusTitle"/>
        <w:jc w:val="center"/>
        <w:outlineLvl w:val="3"/>
      </w:pPr>
      <w:r>
        <w:t>7.2.1. Общие положения</w:t>
      </w:r>
    </w:p>
    <w:p w:rsidR="00175898" w:rsidRDefault="00175898">
      <w:pPr>
        <w:pStyle w:val="ConsPlusNormal"/>
        <w:jc w:val="both"/>
      </w:pPr>
    </w:p>
    <w:p w:rsidR="00175898" w:rsidRDefault="00175898">
      <w:pPr>
        <w:pStyle w:val="ConsPlusNormal"/>
        <w:ind w:firstLine="540"/>
        <w:jc w:val="both"/>
      </w:pPr>
      <w:r>
        <w:t>Одним из приоритетных направлений развития городского поселения является повышение уровня благоустройства территорий города, в том числе территорий соответствующего функционального назначения (площадей, улиц, пешеходных зон, парка, иных территорий) (далее - общественные территории).</w:t>
      </w:r>
    </w:p>
    <w:p w:rsidR="00175898" w:rsidRDefault="00175898">
      <w:pPr>
        <w:pStyle w:val="ConsPlusNormal"/>
        <w:spacing w:before="220"/>
        <w:ind w:firstLine="540"/>
        <w:jc w:val="both"/>
      </w:pPr>
      <w: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175898" w:rsidRDefault="00175898">
      <w:pPr>
        <w:pStyle w:val="ConsPlusNormal"/>
        <w:spacing w:before="220"/>
        <w:ind w:firstLine="540"/>
        <w:jc w:val="both"/>
      </w:pPr>
      <w: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города.</w:t>
      </w:r>
    </w:p>
    <w:p w:rsidR="00175898" w:rsidRDefault="00175898">
      <w:pPr>
        <w:pStyle w:val="ConsPlusNormal"/>
        <w:jc w:val="both"/>
      </w:pPr>
    </w:p>
    <w:p w:rsidR="00175898" w:rsidRDefault="00175898">
      <w:pPr>
        <w:pStyle w:val="ConsPlusTitle"/>
        <w:jc w:val="center"/>
        <w:outlineLvl w:val="3"/>
      </w:pPr>
      <w:r>
        <w:lastRenderedPageBreak/>
        <w:t>7.2.2. Цель и задачи подпрограммы</w:t>
      </w:r>
    </w:p>
    <w:p w:rsidR="00175898" w:rsidRDefault="00175898">
      <w:pPr>
        <w:pStyle w:val="ConsPlusNormal"/>
        <w:jc w:val="both"/>
      </w:pPr>
    </w:p>
    <w:p w:rsidR="00175898" w:rsidRDefault="00175898">
      <w:pPr>
        <w:pStyle w:val="ConsPlusNormal"/>
        <w:ind w:firstLine="540"/>
        <w:jc w:val="both"/>
      </w:pPr>
      <w:r>
        <w:t>Основной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175898" w:rsidRDefault="00175898">
      <w:pPr>
        <w:pStyle w:val="ConsPlusNormal"/>
        <w:spacing w:before="220"/>
        <w:ind w:firstLine="540"/>
        <w:jc w:val="both"/>
      </w:pPr>
      <w:r>
        <w:t>Для достижения поставленной цели необходимо решение следующей задачи:</w:t>
      </w:r>
    </w:p>
    <w:p w:rsidR="00175898" w:rsidRDefault="00175898">
      <w:pPr>
        <w:pStyle w:val="ConsPlusNormal"/>
        <w:spacing w:before="220"/>
        <w:ind w:firstLine="540"/>
        <w:jc w:val="both"/>
      </w:pPr>
      <w:r>
        <w:t>7.2.2.1. Повышение качества и комфорта городской среды, путем реализации мероприятий по благоустройству общественных территорий.</w:t>
      </w:r>
    </w:p>
    <w:p w:rsidR="00175898" w:rsidRDefault="00175898">
      <w:pPr>
        <w:pStyle w:val="ConsPlusNormal"/>
        <w:jc w:val="both"/>
      </w:pPr>
    </w:p>
    <w:p w:rsidR="00175898" w:rsidRDefault="00175898">
      <w:pPr>
        <w:pStyle w:val="ConsPlusTitle"/>
        <w:jc w:val="center"/>
        <w:outlineLvl w:val="3"/>
      </w:pPr>
      <w:r>
        <w:t>7.2.3. Срок реализации подпрограммы</w:t>
      </w:r>
    </w:p>
    <w:p w:rsidR="00175898" w:rsidRDefault="00175898">
      <w:pPr>
        <w:pStyle w:val="ConsPlusNormal"/>
        <w:jc w:val="both"/>
      </w:pPr>
    </w:p>
    <w:p w:rsidR="00175898" w:rsidRDefault="00175898">
      <w:pPr>
        <w:pStyle w:val="ConsPlusNormal"/>
        <w:ind w:firstLine="540"/>
        <w:jc w:val="both"/>
      </w:pPr>
      <w:r>
        <w:t>Реализация подпрограммы будет осуществляться в 2018 - 2024 годах. Отдельные этапы ее реализации не выделяются.</w:t>
      </w:r>
    </w:p>
    <w:p w:rsidR="00175898" w:rsidRDefault="00175898">
      <w:pPr>
        <w:pStyle w:val="ConsPlusNormal"/>
        <w:jc w:val="both"/>
      </w:pPr>
    </w:p>
    <w:p w:rsidR="00175898" w:rsidRDefault="00175898">
      <w:pPr>
        <w:pStyle w:val="ConsPlusTitle"/>
        <w:jc w:val="center"/>
        <w:outlineLvl w:val="3"/>
      </w:pPr>
      <w:r>
        <w:t>7.2.4. Основные мероприятия и (или) ведомственные целевые</w:t>
      </w:r>
    </w:p>
    <w:p w:rsidR="00175898" w:rsidRDefault="00175898">
      <w:pPr>
        <w:pStyle w:val="ConsPlusTitle"/>
        <w:jc w:val="center"/>
      </w:pPr>
      <w:r>
        <w:t>программы подпрограммы</w:t>
      </w:r>
    </w:p>
    <w:p w:rsidR="00175898" w:rsidRDefault="00175898">
      <w:pPr>
        <w:pStyle w:val="ConsPlusNormal"/>
        <w:jc w:val="both"/>
      </w:pPr>
    </w:p>
    <w:p w:rsidR="00175898" w:rsidRDefault="00175898">
      <w:pPr>
        <w:pStyle w:val="ConsPlusNormal"/>
        <w:ind w:firstLine="540"/>
        <w:jc w:val="both"/>
      </w:pPr>
      <w:r>
        <w:t>Перечень основных мероприятий и ведомственных целевых программ приведен в приложении к настоящей подпрограмме (</w:t>
      </w:r>
      <w:hyperlink w:anchor="P1447">
        <w:r>
          <w:rPr>
            <w:color w:val="0000FF"/>
          </w:rPr>
          <w:t>приложение 1</w:t>
        </w:r>
      </w:hyperlink>
      <w:r>
        <w:t>, таблица 7.2.4).</w:t>
      </w:r>
    </w:p>
    <w:p w:rsidR="00175898" w:rsidRDefault="00175898">
      <w:pPr>
        <w:pStyle w:val="ConsPlusNormal"/>
        <w:spacing w:before="220"/>
        <w:ind w:firstLine="540"/>
        <w:jc w:val="both"/>
      </w:pPr>
      <w:r>
        <w:t>Для достижения цели и решения задач подпрограммы планируется выполнение основного мероприятия:</w:t>
      </w:r>
    </w:p>
    <w:p w:rsidR="00175898" w:rsidRDefault="00175898">
      <w:pPr>
        <w:pStyle w:val="ConsPlusNormal"/>
        <w:spacing w:before="220"/>
        <w:ind w:firstLine="540"/>
        <w:jc w:val="both"/>
      </w:pPr>
      <w:r>
        <w:t>7.2.4.1. Формирование современной городской среды, в том числе благоустройство общественных территорий.</w:t>
      </w:r>
    </w:p>
    <w:p w:rsidR="00175898" w:rsidRDefault="00175898">
      <w:pPr>
        <w:pStyle w:val="ConsPlusNormal"/>
        <w:jc w:val="both"/>
      </w:pPr>
    </w:p>
    <w:p w:rsidR="00175898" w:rsidRDefault="00175898">
      <w:pPr>
        <w:pStyle w:val="ConsPlusTitle"/>
        <w:jc w:val="center"/>
        <w:outlineLvl w:val="3"/>
      </w:pPr>
      <w:r>
        <w:t>7.2.5. Описание мероприятий и целевых индикаторов их</w:t>
      </w:r>
    </w:p>
    <w:p w:rsidR="00175898" w:rsidRDefault="00175898">
      <w:pPr>
        <w:pStyle w:val="ConsPlusTitle"/>
        <w:jc w:val="center"/>
      </w:pPr>
      <w:r>
        <w:t>выполнения</w:t>
      </w:r>
    </w:p>
    <w:p w:rsidR="00175898" w:rsidRDefault="00175898">
      <w:pPr>
        <w:pStyle w:val="ConsPlusNormal"/>
        <w:jc w:val="center"/>
      </w:pPr>
    </w:p>
    <w:p w:rsidR="00175898" w:rsidRDefault="00175898">
      <w:pPr>
        <w:pStyle w:val="ConsPlusNormal"/>
        <w:jc w:val="center"/>
      </w:pPr>
      <w:r>
        <w:t xml:space="preserve">(в ред. </w:t>
      </w:r>
      <w:hyperlink r:id="rId79">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27.03.2024 N 123-па)</w:t>
      </w:r>
    </w:p>
    <w:p w:rsidR="00175898" w:rsidRDefault="00175898">
      <w:pPr>
        <w:pStyle w:val="ConsPlusNormal"/>
        <w:jc w:val="center"/>
      </w:pPr>
    </w:p>
    <w:p w:rsidR="00175898" w:rsidRDefault="00175898">
      <w:pPr>
        <w:pStyle w:val="ConsPlusNormal"/>
        <w:ind w:firstLine="540"/>
        <w:jc w:val="both"/>
      </w:pPr>
      <w:r>
        <w:t>В рамках основного мероприятия "Формирование современной городской среды, в том числе благоустройство общественных территорий" планируется выполнение следующих мероприятий:</w:t>
      </w:r>
    </w:p>
    <w:p w:rsidR="00175898" w:rsidRDefault="00175898">
      <w:pPr>
        <w:pStyle w:val="ConsPlusNormal"/>
        <w:spacing w:before="220"/>
        <w:ind w:firstLine="540"/>
        <w:jc w:val="both"/>
      </w:pPr>
      <w:r>
        <w:t>1) "Капитальный ремонт, ремонт и содержание автомобильных дорог общего пользования местного значения наиболее посещаемых общественных территорий" (далее - ремонт общественных территорий);</w:t>
      </w:r>
    </w:p>
    <w:p w:rsidR="00175898" w:rsidRDefault="00175898">
      <w:pPr>
        <w:pStyle w:val="ConsPlusNormal"/>
        <w:spacing w:before="220"/>
        <w:ind w:firstLine="540"/>
        <w:jc w:val="both"/>
      </w:pPr>
      <w:r>
        <w:t>2) "Благоустройство общественных территорий" (далее - благоустройство общественных территорий);</w:t>
      </w:r>
    </w:p>
    <w:p w:rsidR="00175898" w:rsidRDefault="00175898">
      <w:pPr>
        <w:pStyle w:val="ConsPlusNormal"/>
        <w:spacing w:before="220"/>
        <w:ind w:firstLine="540"/>
        <w:jc w:val="both"/>
      </w:pPr>
      <w:r>
        <w:t>3) "Обустройство мест массового отдыха населения (городских парков)";</w:t>
      </w:r>
    </w:p>
    <w:p w:rsidR="00175898" w:rsidRDefault="00175898">
      <w:pPr>
        <w:pStyle w:val="ConsPlusNormal"/>
        <w:spacing w:before="220"/>
        <w:ind w:firstLine="540"/>
        <w:jc w:val="both"/>
      </w:pPr>
      <w:r>
        <w:t>4) Количество реализованных объектов.</w:t>
      </w:r>
    </w:p>
    <w:p w:rsidR="00175898" w:rsidRDefault="00175898">
      <w:pPr>
        <w:pStyle w:val="ConsPlusNormal"/>
        <w:spacing w:before="220"/>
        <w:ind w:firstLine="540"/>
        <w:jc w:val="both"/>
      </w:pPr>
      <w:r>
        <w:t>Целевые индикаторы, характеризующие реализацию указанных мероприятий:</w:t>
      </w:r>
    </w:p>
    <w:p w:rsidR="00175898" w:rsidRDefault="00175898">
      <w:pPr>
        <w:pStyle w:val="ConsPlusNormal"/>
        <w:spacing w:before="220"/>
        <w:ind w:firstLine="540"/>
        <w:jc w:val="both"/>
      </w:pPr>
      <w:r>
        <w:t>1) количество отремонтированных общественных территорий.</w:t>
      </w:r>
    </w:p>
    <w:p w:rsidR="00175898" w:rsidRDefault="00175898">
      <w:pPr>
        <w:pStyle w:val="ConsPlusNormal"/>
        <w:spacing w:before="220"/>
        <w:ind w:firstLine="540"/>
        <w:jc w:val="both"/>
      </w:pPr>
      <w:r>
        <w:t>Целевой индикатор измеряется в единицах и рассчитывается по формуле:</w:t>
      </w:r>
    </w:p>
    <w:p w:rsidR="00175898" w:rsidRDefault="00175898">
      <w:pPr>
        <w:pStyle w:val="ConsPlusNormal"/>
        <w:ind w:firstLine="540"/>
        <w:jc w:val="both"/>
      </w:pPr>
    </w:p>
    <w:p w:rsidR="00175898" w:rsidRDefault="00175898">
      <w:pPr>
        <w:pStyle w:val="ConsPlusNormal"/>
        <w:ind w:firstLine="540"/>
        <w:jc w:val="both"/>
      </w:pPr>
      <w:r>
        <w:rPr>
          <w:noProof/>
          <w:position w:val="-14"/>
        </w:rPr>
        <w:lastRenderedPageBreak/>
        <w:drawing>
          <wp:inline distT="0" distB="0" distL="0" distR="0">
            <wp:extent cx="821690" cy="3187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1690" cy="318770"/>
                    </a:xfrm>
                    <a:prstGeom prst="rect">
                      <a:avLst/>
                    </a:prstGeom>
                    <a:noFill/>
                    <a:ln>
                      <a:noFill/>
                    </a:ln>
                  </pic:spPr>
                </pic:pic>
              </a:graphicData>
            </a:graphic>
          </wp:inline>
        </w:drawing>
      </w:r>
    </w:p>
    <w:p w:rsidR="00175898" w:rsidRDefault="00175898">
      <w:pPr>
        <w:pStyle w:val="ConsPlusNormal"/>
        <w:ind w:firstLine="540"/>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Аi - количество отремонтированных общественных территорий в i-м году в пределах n-го объема бюджетных средств, выделенных на данные цели в i-м году, единиц.</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spacing w:before="220"/>
        <w:ind w:firstLine="540"/>
        <w:jc w:val="both"/>
      </w:pPr>
      <w:r>
        <w:t>2) количество благоустроенных общественных территорий.</w:t>
      </w:r>
    </w:p>
    <w:p w:rsidR="00175898" w:rsidRDefault="00175898">
      <w:pPr>
        <w:pStyle w:val="ConsPlusNormal"/>
        <w:spacing w:before="220"/>
        <w:ind w:firstLine="540"/>
        <w:jc w:val="both"/>
      </w:pPr>
      <w:r>
        <w:t>Целевой индикатор измеряется в единицах и рассчитывается по формуле:</w:t>
      </w:r>
    </w:p>
    <w:p w:rsidR="00175898" w:rsidRDefault="00175898">
      <w:pPr>
        <w:pStyle w:val="ConsPlusNormal"/>
        <w:ind w:firstLine="540"/>
        <w:jc w:val="both"/>
      </w:pPr>
    </w:p>
    <w:p w:rsidR="00175898" w:rsidRDefault="00175898">
      <w:pPr>
        <w:pStyle w:val="ConsPlusNormal"/>
        <w:ind w:firstLine="540"/>
        <w:jc w:val="both"/>
      </w:pPr>
      <w:r>
        <w:rPr>
          <w:noProof/>
          <w:position w:val="-14"/>
        </w:rPr>
        <w:drawing>
          <wp:inline distT="0" distB="0" distL="0" distR="0">
            <wp:extent cx="880110" cy="3187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80110" cy="318770"/>
                    </a:xfrm>
                    <a:prstGeom prst="rect">
                      <a:avLst/>
                    </a:prstGeom>
                    <a:noFill/>
                    <a:ln>
                      <a:noFill/>
                    </a:ln>
                  </pic:spPr>
                </pic:pic>
              </a:graphicData>
            </a:graphic>
          </wp:inline>
        </w:drawing>
      </w:r>
    </w:p>
    <w:p w:rsidR="00175898" w:rsidRDefault="00175898">
      <w:pPr>
        <w:pStyle w:val="ConsPlusNormal"/>
        <w:ind w:firstLine="540"/>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Bi - количество благоустроенных общественных территорий в i-м году в пределах n-го объема бюджетных средств, выделенных на данные цели в i-м году, единиц.</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spacing w:before="220"/>
        <w:ind w:firstLine="540"/>
        <w:jc w:val="both"/>
      </w:pPr>
      <w:r>
        <w:t>3) количество обустроенных мест массового отдыха населения (городских парков).</w:t>
      </w:r>
    </w:p>
    <w:p w:rsidR="00175898" w:rsidRDefault="00175898">
      <w:pPr>
        <w:pStyle w:val="ConsPlusNormal"/>
        <w:spacing w:before="220"/>
        <w:ind w:firstLine="540"/>
        <w:jc w:val="both"/>
      </w:pPr>
      <w:r>
        <w:t>Целевой индикатор измеряется в единицах и рассчитывается по формуле:</w:t>
      </w:r>
    </w:p>
    <w:p w:rsidR="00175898" w:rsidRDefault="00175898">
      <w:pPr>
        <w:pStyle w:val="ConsPlusNormal"/>
        <w:ind w:firstLine="540"/>
        <w:jc w:val="both"/>
      </w:pPr>
    </w:p>
    <w:p w:rsidR="00175898" w:rsidRDefault="00175898">
      <w:pPr>
        <w:pStyle w:val="ConsPlusNormal"/>
        <w:ind w:firstLine="540"/>
        <w:jc w:val="both"/>
      </w:pPr>
      <w:r>
        <w:rPr>
          <w:noProof/>
          <w:position w:val="-14"/>
        </w:rPr>
        <w:drawing>
          <wp:inline distT="0" distB="0" distL="0" distR="0">
            <wp:extent cx="896620" cy="3187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96620" cy="318770"/>
                    </a:xfrm>
                    <a:prstGeom prst="rect">
                      <a:avLst/>
                    </a:prstGeom>
                    <a:noFill/>
                    <a:ln>
                      <a:noFill/>
                    </a:ln>
                  </pic:spPr>
                </pic:pic>
              </a:graphicData>
            </a:graphic>
          </wp:inline>
        </w:drawing>
      </w:r>
    </w:p>
    <w:p w:rsidR="00175898" w:rsidRDefault="00175898">
      <w:pPr>
        <w:pStyle w:val="ConsPlusNormal"/>
        <w:ind w:firstLine="540"/>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Сi - количество мест массового отдыха населения (городских парков), обустроенных в i-м году в пределах n-го объема бюджетных средств, выделенных на данные цели в i-м году, единиц;</w:t>
      </w:r>
    </w:p>
    <w:p w:rsidR="00175898" w:rsidRDefault="00175898">
      <w:pPr>
        <w:pStyle w:val="ConsPlusNormal"/>
        <w:spacing w:before="220"/>
        <w:ind w:firstLine="540"/>
        <w:jc w:val="both"/>
      </w:pPr>
      <w:r>
        <w:t>4) количество реализованных объектов.</w:t>
      </w:r>
    </w:p>
    <w:p w:rsidR="00175898" w:rsidRDefault="00175898">
      <w:pPr>
        <w:pStyle w:val="ConsPlusNormal"/>
        <w:spacing w:before="220"/>
        <w:ind w:firstLine="540"/>
        <w:jc w:val="both"/>
      </w:pPr>
      <w:r>
        <w:t>Целевой индикатор измеряется в единицах и рассчитывается по формуле:</w:t>
      </w:r>
    </w:p>
    <w:p w:rsidR="00175898" w:rsidRDefault="00175898">
      <w:pPr>
        <w:pStyle w:val="ConsPlusNormal"/>
        <w:ind w:firstLine="540"/>
        <w:jc w:val="both"/>
      </w:pPr>
    </w:p>
    <w:p w:rsidR="00175898" w:rsidRDefault="00175898">
      <w:pPr>
        <w:pStyle w:val="ConsPlusNormal"/>
        <w:ind w:firstLine="540"/>
        <w:jc w:val="both"/>
      </w:pPr>
      <w:r>
        <w:rPr>
          <w:noProof/>
          <w:position w:val="-26"/>
        </w:rPr>
        <w:drawing>
          <wp:inline distT="0" distB="0" distL="0" distR="0">
            <wp:extent cx="79629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96290" cy="477520"/>
                    </a:xfrm>
                    <a:prstGeom prst="rect">
                      <a:avLst/>
                    </a:prstGeom>
                    <a:noFill/>
                    <a:ln>
                      <a:noFill/>
                    </a:ln>
                  </pic:spPr>
                </pic:pic>
              </a:graphicData>
            </a:graphic>
          </wp:inline>
        </w:drawing>
      </w:r>
      <w:r>
        <w:t>,</w:t>
      </w:r>
    </w:p>
    <w:p w:rsidR="00175898" w:rsidRDefault="00175898">
      <w:pPr>
        <w:pStyle w:val="ConsPlusNormal"/>
        <w:ind w:firstLine="540"/>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Di - количество реализованных объектов, обустроенных в i-м году в пределах n-го объема бюджетных средств, выделенных на данные цели в i-м году, единиц;</w:t>
      </w:r>
    </w:p>
    <w:p w:rsidR="00175898" w:rsidRDefault="00175898">
      <w:pPr>
        <w:pStyle w:val="ConsPlusNormal"/>
        <w:spacing w:before="220"/>
        <w:ind w:firstLine="540"/>
        <w:jc w:val="both"/>
      </w:pPr>
      <w:r>
        <w:t>5) количество реализованных проектов победителей Всероссийского конкурса "Лучших проектов создания комфортной городской среды".</w:t>
      </w:r>
    </w:p>
    <w:p w:rsidR="00175898" w:rsidRDefault="00175898">
      <w:pPr>
        <w:pStyle w:val="ConsPlusNormal"/>
        <w:spacing w:before="220"/>
        <w:ind w:firstLine="540"/>
        <w:jc w:val="both"/>
      </w:pPr>
      <w:r>
        <w:t>Целевой индикатор измеряется в единицах и рассчитывается по формуле:</w:t>
      </w:r>
    </w:p>
    <w:p w:rsidR="00175898" w:rsidRDefault="00175898">
      <w:pPr>
        <w:pStyle w:val="ConsPlusNormal"/>
        <w:ind w:firstLine="540"/>
        <w:jc w:val="both"/>
      </w:pPr>
    </w:p>
    <w:p w:rsidR="00175898" w:rsidRDefault="00175898">
      <w:pPr>
        <w:pStyle w:val="ConsPlusNormal"/>
        <w:ind w:firstLine="540"/>
        <w:jc w:val="both"/>
      </w:pPr>
      <w:r>
        <w:rPr>
          <w:noProof/>
          <w:position w:val="-14"/>
        </w:rPr>
        <w:drawing>
          <wp:inline distT="0" distB="0" distL="0" distR="0">
            <wp:extent cx="838200" cy="3187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318770"/>
                    </a:xfrm>
                    <a:prstGeom prst="rect">
                      <a:avLst/>
                    </a:prstGeom>
                    <a:noFill/>
                    <a:ln>
                      <a:noFill/>
                    </a:ln>
                  </pic:spPr>
                </pic:pic>
              </a:graphicData>
            </a:graphic>
          </wp:inline>
        </w:drawing>
      </w:r>
      <w:r>
        <w:t>,</w:t>
      </w:r>
    </w:p>
    <w:p w:rsidR="00175898" w:rsidRDefault="00175898">
      <w:pPr>
        <w:pStyle w:val="ConsPlusNormal"/>
        <w:ind w:firstLine="540"/>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Ei - количество реализованных проектов, обустроенных в i-м году в пределах n-го объема бюджетных средств, выделенных на данные цели в i-м году, единиц.</w:t>
      </w:r>
    </w:p>
    <w:p w:rsidR="00175898" w:rsidRDefault="00175898">
      <w:pPr>
        <w:pStyle w:val="ConsPlusNormal"/>
        <w:spacing w:before="220"/>
        <w:ind w:firstLine="540"/>
        <w:jc w:val="both"/>
      </w:pPr>
      <w:r>
        <w:t>Значения исходных данных для расчета целевого индикатора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jc w:val="center"/>
      </w:pPr>
    </w:p>
    <w:p w:rsidR="00175898" w:rsidRDefault="00175898">
      <w:pPr>
        <w:pStyle w:val="ConsPlusTitle"/>
        <w:jc w:val="center"/>
        <w:outlineLvl w:val="4"/>
      </w:pPr>
      <w:r>
        <w:t>Методика расчета целевых индикаторов подпрограммы</w:t>
      </w:r>
    </w:p>
    <w:p w:rsidR="00175898" w:rsidRDefault="00175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247"/>
        <w:gridCol w:w="4535"/>
      </w:tblGrid>
      <w:tr w:rsidR="00175898">
        <w:tc>
          <w:tcPr>
            <w:tcW w:w="567" w:type="dxa"/>
          </w:tcPr>
          <w:p w:rsidR="00175898" w:rsidRDefault="00175898">
            <w:pPr>
              <w:pStyle w:val="ConsPlusNormal"/>
              <w:jc w:val="center"/>
            </w:pPr>
            <w:r>
              <w:t>N п/п</w:t>
            </w:r>
          </w:p>
        </w:tc>
        <w:tc>
          <w:tcPr>
            <w:tcW w:w="2721" w:type="dxa"/>
          </w:tcPr>
          <w:p w:rsidR="00175898" w:rsidRDefault="00175898">
            <w:pPr>
              <w:pStyle w:val="ConsPlusNormal"/>
              <w:jc w:val="center"/>
            </w:pPr>
            <w:r>
              <w:t>Наименование целевого индикатора</w:t>
            </w:r>
          </w:p>
        </w:tc>
        <w:tc>
          <w:tcPr>
            <w:tcW w:w="1247" w:type="dxa"/>
          </w:tcPr>
          <w:p w:rsidR="00175898" w:rsidRDefault="00175898">
            <w:pPr>
              <w:pStyle w:val="ConsPlusNormal"/>
              <w:jc w:val="center"/>
            </w:pPr>
            <w:r>
              <w:t>Единица измерения</w:t>
            </w:r>
          </w:p>
        </w:tc>
        <w:tc>
          <w:tcPr>
            <w:tcW w:w="4535" w:type="dxa"/>
          </w:tcPr>
          <w:p w:rsidR="00175898" w:rsidRDefault="00175898">
            <w:pPr>
              <w:pStyle w:val="ConsPlusNormal"/>
              <w:jc w:val="center"/>
            </w:pPr>
            <w:r>
              <w:t>Источники данных и методика расчета целевого индикатора</w:t>
            </w:r>
          </w:p>
        </w:tc>
      </w:tr>
      <w:tr w:rsidR="00175898">
        <w:tc>
          <w:tcPr>
            <w:tcW w:w="9070" w:type="dxa"/>
            <w:gridSpan w:val="4"/>
          </w:tcPr>
          <w:p w:rsidR="00175898" w:rsidRDefault="00175898">
            <w:pPr>
              <w:pStyle w:val="ConsPlusNormal"/>
              <w:jc w:val="center"/>
            </w:pPr>
            <w:r>
              <w:t>Задача 1 подпрограммы "Повышение качества и комфорта городской среды путем реализации мероприятий по благоустройству общественных территорий"</w:t>
            </w:r>
          </w:p>
        </w:tc>
      </w:tr>
      <w:tr w:rsidR="00175898">
        <w:tc>
          <w:tcPr>
            <w:tcW w:w="567" w:type="dxa"/>
          </w:tcPr>
          <w:p w:rsidR="00175898" w:rsidRDefault="00175898">
            <w:pPr>
              <w:pStyle w:val="ConsPlusNormal"/>
              <w:jc w:val="center"/>
            </w:pPr>
            <w:r>
              <w:t>1</w:t>
            </w:r>
          </w:p>
        </w:tc>
        <w:tc>
          <w:tcPr>
            <w:tcW w:w="2721" w:type="dxa"/>
          </w:tcPr>
          <w:p w:rsidR="00175898" w:rsidRDefault="00175898">
            <w:pPr>
              <w:pStyle w:val="ConsPlusNormal"/>
              <w:jc w:val="both"/>
            </w:pPr>
            <w:r>
              <w:t>Количество отремонтированных общественных территорий</w:t>
            </w:r>
          </w:p>
        </w:tc>
        <w:tc>
          <w:tcPr>
            <w:tcW w:w="1247" w:type="dxa"/>
          </w:tcPr>
          <w:p w:rsidR="00175898" w:rsidRDefault="00175898">
            <w:pPr>
              <w:pStyle w:val="ConsPlusNormal"/>
              <w:jc w:val="center"/>
            </w:pPr>
            <w:r>
              <w:t>единиц</w:t>
            </w:r>
          </w:p>
        </w:tc>
        <w:tc>
          <w:tcPr>
            <w:tcW w:w="4535" w:type="dxa"/>
          </w:tcPr>
          <w:p w:rsidR="00175898" w:rsidRDefault="00175898">
            <w:pPr>
              <w:pStyle w:val="ConsPlusNormal"/>
              <w:jc w:val="both"/>
            </w:pPr>
            <w:r>
              <w:t xml:space="preserve">Значение целевого индикатора определяется исходя из количества отремонтированных общественных территорий, на которых выполнены ремонтные работы в отчетном периоде, на основании актов выполненных работ </w:t>
            </w:r>
            <w:hyperlink r:id="rId85">
              <w:r>
                <w:rPr>
                  <w:color w:val="0000FF"/>
                </w:rPr>
                <w:t>(форма КС-2)</w:t>
              </w:r>
            </w:hyperlink>
          </w:p>
        </w:tc>
      </w:tr>
      <w:tr w:rsidR="00175898">
        <w:tc>
          <w:tcPr>
            <w:tcW w:w="567" w:type="dxa"/>
          </w:tcPr>
          <w:p w:rsidR="00175898" w:rsidRDefault="00175898">
            <w:pPr>
              <w:pStyle w:val="ConsPlusNormal"/>
              <w:jc w:val="center"/>
            </w:pPr>
            <w:r>
              <w:t>2</w:t>
            </w:r>
          </w:p>
        </w:tc>
        <w:tc>
          <w:tcPr>
            <w:tcW w:w="2721" w:type="dxa"/>
          </w:tcPr>
          <w:p w:rsidR="00175898" w:rsidRDefault="00175898">
            <w:pPr>
              <w:pStyle w:val="ConsPlusNormal"/>
              <w:jc w:val="both"/>
            </w:pPr>
            <w:r>
              <w:t>Количество благоустроенных общественных территорий</w:t>
            </w:r>
          </w:p>
        </w:tc>
        <w:tc>
          <w:tcPr>
            <w:tcW w:w="1247" w:type="dxa"/>
          </w:tcPr>
          <w:p w:rsidR="00175898" w:rsidRDefault="00175898">
            <w:pPr>
              <w:pStyle w:val="ConsPlusNormal"/>
              <w:jc w:val="center"/>
            </w:pPr>
            <w:r>
              <w:t>единиц</w:t>
            </w:r>
          </w:p>
        </w:tc>
        <w:tc>
          <w:tcPr>
            <w:tcW w:w="4535" w:type="dxa"/>
          </w:tcPr>
          <w:p w:rsidR="00175898" w:rsidRDefault="00175898">
            <w:pPr>
              <w:pStyle w:val="ConsPlusNormal"/>
              <w:jc w:val="both"/>
            </w:pPr>
            <w:r>
              <w:t xml:space="preserve">Значение целевого индикатора определяется исходя из количества благоустроенных общественных территорий, на которых выполнены работы по благоустройству в отчетном периоде, на основании актов выполненных работ </w:t>
            </w:r>
            <w:hyperlink r:id="rId86">
              <w:r>
                <w:rPr>
                  <w:color w:val="0000FF"/>
                </w:rPr>
                <w:t>(форма КС-2)</w:t>
              </w:r>
            </w:hyperlink>
          </w:p>
        </w:tc>
      </w:tr>
      <w:tr w:rsidR="00175898">
        <w:tc>
          <w:tcPr>
            <w:tcW w:w="567" w:type="dxa"/>
          </w:tcPr>
          <w:p w:rsidR="00175898" w:rsidRDefault="00175898">
            <w:pPr>
              <w:pStyle w:val="ConsPlusNormal"/>
              <w:jc w:val="center"/>
            </w:pPr>
            <w:r>
              <w:t>3</w:t>
            </w:r>
          </w:p>
        </w:tc>
        <w:tc>
          <w:tcPr>
            <w:tcW w:w="2721" w:type="dxa"/>
          </w:tcPr>
          <w:p w:rsidR="00175898" w:rsidRDefault="00175898">
            <w:pPr>
              <w:pStyle w:val="ConsPlusNormal"/>
              <w:jc w:val="both"/>
            </w:pPr>
            <w:r>
              <w:t>Количество обустроенных мест массового отдыха населения (городских парков)</w:t>
            </w:r>
          </w:p>
        </w:tc>
        <w:tc>
          <w:tcPr>
            <w:tcW w:w="1247" w:type="dxa"/>
          </w:tcPr>
          <w:p w:rsidR="00175898" w:rsidRDefault="00175898">
            <w:pPr>
              <w:pStyle w:val="ConsPlusNormal"/>
              <w:jc w:val="center"/>
            </w:pPr>
            <w:r>
              <w:t>единиц</w:t>
            </w:r>
          </w:p>
        </w:tc>
        <w:tc>
          <w:tcPr>
            <w:tcW w:w="4535" w:type="dxa"/>
          </w:tcPr>
          <w:p w:rsidR="00175898" w:rsidRDefault="00175898">
            <w:pPr>
              <w:pStyle w:val="ConsPlusNormal"/>
              <w:jc w:val="both"/>
            </w:pPr>
            <w:r>
              <w:t xml:space="preserve">Значение целевого индикатора определяется исходя из количества обустроенных мест массового отдыха населения (городских парков), на которых выполнены работы, на основании актов выполненных работ </w:t>
            </w:r>
            <w:hyperlink r:id="rId87">
              <w:r>
                <w:rPr>
                  <w:color w:val="0000FF"/>
                </w:rPr>
                <w:t>(форма КС-2)</w:t>
              </w:r>
            </w:hyperlink>
          </w:p>
        </w:tc>
      </w:tr>
      <w:tr w:rsidR="00175898">
        <w:tc>
          <w:tcPr>
            <w:tcW w:w="567" w:type="dxa"/>
          </w:tcPr>
          <w:p w:rsidR="00175898" w:rsidRDefault="00175898">
            <w:pPr>
              <w:pStyle w:val="ConsPlusNormal"/>
              <w:jc w:val="center"/>
            </w:pPr>
            <w:r>
              <w:t>4</w:t>
            </w:r>
          </w:p>
        </w:tc>
        <w:tc>
          <w:tcPr>
            <w:tcW w:w="2721" w:type="dxa"/>
          </w:tcPr>
          <w:p w:rsidR="00175898" w:rsidRDefault="00175898">
            <w:pPr>
              <w:pStyle w:val="ConsPlusNormal"/>
              <w:jc w:val="both"/>
            </w:pPr>
            <w:r>
              <w:t>Количество реализованных объектов</w:t>
            </w:r>
          </w:p>
        </w:tc>
        <w:tc>
          <w:tcPr>
            <w:tcW w:w="1247" w:type="dxa"/>
          </w:tcPr>
          <w:p w:rsidR="00175898" w:rsidRDefault="00175898">
            <w:pPr>
              <w:pStyle w:val="ConsPlusNormal"/>
              <w:jc w:val="center"/>
            </w:pPr>
            <w:r>
              <w:t>единиц</w:t>
            </w:r>
          </w:p>
        </w:tc>
        <w:tc>
          <w:tcPr>
            <w:tcW w:w="4535" w:type="dxa"/>
          </w:tcPr>
          <w:p w:rsidR="00175898" w:rsidRDefault="00175898">
            <w:pPr>
              <w:pStyle w:val="ConsPlusNormal"/>
              <w:jc w:val="both"/>
            </w:pPr>
            <w:r>
              <w:t xml:space="preserve">Количество реализованных объектов определяется исходя из количества реализованных объектов, на которых выполнены работы, на основании актов выполненных работ </w:t>
            </w:r>
            <w:hyperlink r:id="rId88">
              <w:r>
                <w:rPr>
                  <w:color w:val="0000FF"/>
                </w:rPr>
                <w:t>(форма КС-2)</w:t>
              </w:r>
            </w:hyperlink>
          </w:p>
        </w:tc>
      </w:tr>
      <w:tr w:rsidR="00175898">
        <w:tc>
          <w:tcPr>
            <w:tcW w:w="567" w:type="dxa"/>
          </w:tcPr>
          <w:p w:rsidR="00175898" w:rsidRDefault="00175898">
            <w:pPr>
              <w:pStyle w:val="ConsPlusNormal"/>
              <w:jc w:val="center"/>
            </w:pPr>
            <w:r>
              <w:t>5</w:t>
            </w:r>
          </w:p>
        </w:tc>
        <w:tc>
          <w:tcPr>
            <w:tcW w:w="2721" w:type="dxa"/>
          </w:tcPr>
          <w:p w:rsidR="00175898" w:rsidRDefault="00175898">
            <w:pPr>
              <w:pStyle w:val="ConsPlusNormal"/>
              <w:jc w:val="both"/>
            </w:pPr>
            <w:r>
              <w:t>Количество проектов победителей Всероссийского конкурса "Лучших проектов создания комфортной городской среды"</w:t>
            </w:r>
          </w:p>
        </w:tc>
        <w:tc>
          <w:tcPr>
            <w:tcW w:w="1247" w:type="dxa"/>
          </w:tcPr>
          <w:p w:rsidR="00175898" w:rsidRDefault="00175898">
            <w:pPr>
              <w:pStyle w:val="ConsPlusNormal"/>
              <w:jc w:val="center"/>
            </w:pPr>
            <w:r>
              <w:t>единиц</w:t>
            </w:r>
          </w:p>
        </w:tc>
        <w:tc>
          <w:tcPr>
            <w:tcW w:w="4535" w:type="dxa"/>
          </w:tcPr>
          <w:p w:rsidR="00175898" w:rsidRDefault="00175898">
            <w:pPr>
              <w:pStyle w:val="ConsPlusNormal"/>
              <w:jc w:val="both"/>
            </w:pPr>
            <w:r>
              <w:t xml:space="preserve">Количество реализованных проектов определяется исходя из количества реализованных проектов, на которых выполнены работы, на основании актов выполненных работ </w:t>
            </w:r>
            <w:hyperlink r:id="rId89">
              <w:r>
                <w:rPr>
                  <w:color w:val="0000FF"/>
                </w:rPr>
                <w:t>(форма КС-2)</w:t>
              </w:r>
            </w:hyperlink>
          </w:p>
        </w:tc>
      </w:tr>
    </w:tbl>
    <w:p w:rsidR="00175898" w:rsidRDefault="00175898">
      <w:pPr>
        <w:pStyle w:val="ConsPlusNormal"/>
        <w:jc w:val="both"/>
      </w:pPr>
    </w:p>
    <w:p w:rsidR="00175898" w:rsidRDefault="00175898">
      <w:pPr>
        <w:pStyle w:val="ConsPlusTitle"/>
        <w:jc w:val="center"/>
        <w:outlineLvl w:val="3"/>
      </w:pPr>
      <w:r>
        <w:lastRenderedPageBreak/>
        <w:t>7.2.6. Объем и источники финансирования подпрограммы</w:t>
      </w:r>
    </w:p>
    <w:p w:rsidR="00175898" w:rsidRDefault="00175898">
      <w:pPr>
        <w:pStyle w:val="ConsPlusNormal"/>
        <w:jc w:val="center"/>
      </w:pPr>
    </w:p>
    <w:p w:rsidR="00175898" w:rsidRDefault="00175898">
      <w:pPr>
        <w:pStyle w:val="ConsPlusNormal"/>
        <w:jc w:val="center"/>
      </w:pPr>
      <w:r>
        <w:t xml:space="preserve">(в ред. </w:t>
      </w:r>
      <w:hyperlink r:id="rId90">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26.06.2024 N 294-па)</w:t>
      </w:r>
    </w:p>
    <w:p w:rsidR="00175898" w:rsidRDefault="00175898">
      <w:pPr>
        <w:pStyle w:val="ConsPlusNormal"/>
        <w:jc w:val="both"/>
      </w:pPr>
    </w:p>
    <w:p w:rsidR="00175898" w:rsidRDefault="00175898">
      <w:pPr>
        <w:pStyle w:val="ConsPlusNormal"/>
        <w:ind w:firstLine="540"/>
        <w:jc w:val="both"/>
      </w:pPr>
      <w:r>
        <w:t>Общий объем финансирования подпрограммы составляет - 283300308,15 рубля в ценах соответствующих лет, в том числе:</w:t>
      </w:r>
    </w:p>
    <w:p w:rsidR="00175898" w:rsidRDefault="00175898">
      <w:pPr>
        <w:pStyle w:val="ConsPlusNormal"/>
        <w:spacing w:before="220"/>
        <w:ind w:firstLine="540"/>
        <w:jc w:val="both"/>
      </w:pPr>
      <w:r>
        <w:t>- в 2018 году - 22513086,16 рубля;</w:t>
      </w:r>
    </w:p>
    <w:p w:rsidR="00175898" w:rsidRDefault="00175898">
      <w:pPr>
        <w:pStyle w:val="ConsPlusNormal"/>
        <w:spacing w:before="220"/>
        <w:ind w:firstLine="540"/>
        <w:jc w:val="both"/>
      </w:pPr>
      <w:r>
        <w:t>- в 2019 году - 26315789,48 рубля;</w:t>
      </w:r>
    </w:p>
    <w:p w:rsidR="00175898" w:rsidRDefault="00175898">
      <w:pPr>
        <w:pStyle w:val="ConsPlusNormal"/>
        <w:spacing w:before="220"/>
        <w:ind w:firstLine="540"/>
        <w:jc w:val="both"/>
      </w:pPr>
      <w:r>
        <w:t>- в 2020 году - 26315789,48 рубля;</w:t>
      </w:r>
    </w:p>
    <w:p w:rsidR="00175898" w:rsidRDefault="00175898">
      <w:pPr>
        <w:pStyle w:val="ConsPlusNormal"/>
        <w:spacing w:before="220"/>
        <w:ind w:firstLine="540"/>
        <w:jc w:val="both"/>
      </w:pPr>
      <w:r>
        <w:t>- в 2021 году - 37473684,22 рубля;</w:t>
      </w:r>
    </w:p>
    <w:p w:rsidR="00175898" w:rsidRDefault="00175898">
      <w:pPr>
        <w:pStyle w:val="ConsPlusNormal"/>
        <w:spacing w:before="220"/>
        <w:ind w:firstLine="540"/>
        <w:jc w:val="both"/>
      </w:pPr>
      <w:r>
        <w:t>- в 2022 году - 10210742,64 рубля;</w:t>
      </w:r>
    </w:p>
    <w:p w:rsidR="00175898" w:rsidRDefault="00175898">
      <w:pPr>
        <w:pStyle w:val="ConsPlusNormal"/>
        <w:spacing w:before="220"/>
        <w:ind w:firstLine="540"/>
        <w:jc w:val="both"/>
      </w:pPr>
      <w:r>
        <w:t>- в 2023 году - 14306616,99 рубля;</w:t>
      </w:r>
    </w:p>
    <w:p w:rsidR="00175898" w:rsidRDefault="00175898">
      <w:pPr>
        <w:pStyle w:val="ConsPlusNormal"/>
        <w:spacing w:before="220"/>
        <w:ind w:firstLine="540"/>
        <w:jc w:val="both"/>
      </w:pPr>
      <w:r>
        <w:t>- в 2024 году - 146164599,18 рубля.</w:t>
      </w:r>
    </w:p>
    <w:p w:rsidR="00175898" w:rsidRDefault="00175898">
      <w:pPr>
        <w:pStyle w:val="ConsPlusNormal"/>
        <w:spacing w:before="220"/>
        <w:ind w:firstLine="540"/>
        <w:jc w:val="both"/>
      </w:pPr>
      <w:r>
        <w:t>Объем финансирования подпрограммы за счет субсидии федерального бюджета составляет - 226953701,85 рубля, в том числе:</w:t>
      </w:r>
    </w:p>
    <w:p w:rsidR="00175898" w:rsidRDefault="00175898">
      <w:pPr>
        <w:pStyle w:val="ConsPlusNormal"/>
        <w:spacing w:before="220"/>
        <w:ind w:firstLine="540"/>
        <w:jc w:val="both"/>
      </w:pPr>
      <w:r>
        <w:t>- в 2018 году - 16640601,85 рубля;</w:t>
      </w:r>
    </w:p>
    <w:p w:rsidR="00175898" w:rsidRDefault="00175898">
      <w:pPr>
        <w:pStyle w:val="ConsPlusNormal"/>
        <w:spacing w:before="220"/>
        <w:ind w:firstLine="540"/>
        <w:jc w:val="both"/>
      </w:pPr>
      <w:r>
        <w:t>- в 2019 году - 24500000,00 рубля;</w:t>
      </w:r>
    </w:p>
    <w:p w:rsidR="00175898" w:rsidRDefault="00175898">
      <w:pPr>
        <w:pStyle w:val="ConsPlusNormal"/>
        <w:spacing w:before="220"/>
        <w:ind w:firstLine="540"/>
        <w:jc w:val="both"/>
      </w:pPr>
      <w:r>
        <w:t>- в 2020 году - 24500000,00 рубля;</w:t>
      </w:r>
    </w:p>
    <w:p w:rsidR="00175898" w:rsidRDefault="00175898">
      <w:pPr>
        <w:pStyle w:val="ConsPlusNormal"/>
        <w:spacing w:before="220"/>
        <w:ind w:firstLine="540"/>
        <w:jc w:val="both"/>
      </w:pPr>
      <w:r>
        <w:t>- в 2021 году - 104888000,00 рубля;</w:t>
      </w:r>
    </w:p>
    <w:p w:rsidR="00175898" w:rsidRDefault="00175898">
      <w:pPr>
        <w:pStyle w:val="ConsPlusNormal"/>
        <w:spacing w:before="220"/>
        <w:ind w:firstLine="540"/>
        <w:jc w:val="both"/>
      </w:pPr>
      <w:r>
        <w:t>- в 2022 году - 7840000,00 рубля;</w:t>
      </w:r>
    </w:p>
    <w:p w:rsidR="00175898" w:rsidRDefault="00175898">
      <w:pPr>
        <w:pStyle w:val="ConsPlusNormal"/>
        <w:spacing w:before="220"/>
        <w:ind w:firstLine="540"/>
        <w:jc w:val="both"/>
      </w:pPr>
      <w:r>
        <w:t>- в 2023 году - 9800000,00 рубля;</w:t>
      </w:r>
    </w:p>
    <w:p w:rsidR="00175898" w:rsidRDefault="00175898">
      <w:pPr>
        <w:pStyle w:val="ConsPlusNormal"/>
        <w:spacing w:before="220"/>
        <w:ind w:firstLine="540"/>
        <w:jc w:val="both"/>
      </w:pPr>
      <w:r>
        <w:t>- в 2024 году - 108785100,00 рубля.</w:t>
      </w:r>
    </w:p>
    <w:p w:rsidR="00175898" w:rsidRDefault="00175898">
      <w:pPr>
        <w:pStyle w:val="ConsPlusNormal"/>
        <w:spacing w:before="220"/>
        <w:ind w:firstLine="540"/>
        <w:jc w:val="both"/>
      </w:pPr>
      <w:r>
        <w:t>Объем финансирования подпрограммы за счет субсидии областного бюджета составляет - 37285298,15 рубля, в том числе:</w:t>
      </w:r>
    </w:p>
    <w:p w:rsidR="00175898" w:rsidRDefault="00175898">
      <w:pPr>
        <w:pStyle w:val="ConsPlusNormal"/>
        <w:spacing w:before="220"/>
        <w:ind w:firstLine="540"/>
        <w:jc w:val="both"/>
      </w:pPr>
      <w:r>
        <w:t>- в 2018 году - 3359398,15 рубля;</w:t>
      </w:r>
    </w:p>
    <w:p w:rsidR="00175898" w:rsidRDefault="00175898">
      <w:pPr>
        <w:pStyle w:val="ConsPlusNormal"/>
        <w:spacing w:before="220"/>
        <w:ind w:firstLine="540"/>
        <w:jc w:val="both"/>
      </w:pPr>
      <w:r>
        <w:t>- в 2019 году - 500000,00 рубля;</w:t>
      </w:r>
    </w:p>
    <w:p w:rsidR="00175898" w:rsidRDefault="00175898">
      <w:pPr>
        <w:pStyle w:val="ConsPlusNormal"/>
        <w:spacing w:before="220"/>
        <w:ind w:firstLine="540"/>
        <w:jc w:val="both"/>
      </w:pPr>
      <w:r>
        <w:t>- в 2020 году - 500000,00 рубля;</w:t>
      </w:r>
    </w:p>
    <w:p w:rsidR="00175898" w:rsidRDefault="00175898">
      <w:pPr>
        <w:pStyle w:val="ConsPlusNormal"/>
        <w:spacing w:before="220"/>
        <w:ind w:firstLine="540"/>
        <w:jc w:val="both"/>
      </w:pPr>
      <w:r>
        <w:t>- в 2021 году - 712000,00 рубля;</w:t>
      </w:r>
    </w:p>
    <w:p w:rsidR="00175898" w:rsidRDefault="00175898">
      <w:pPr>
        <w:pStyle w:val="ConsPlusNormal"/>
        <w:spacing w:before="220"/>
        <w:ind w:firstLine="540"/>
        <w:jc w:val="both"/>
      </w:pPr>
      <w:r>
        <w:t>- в 2022 году - 160000,00 рубля;</w:t>
      </w:r>
    </w:p>
    <w:p w:rsidR="00175898" w:rsidRDefault="00175898">
      <w:pPr>
        <w:pStyle w:val="ConsPlusNormal"/>
        <w:spacing w:before="220"/>
        <w:ind w:firstLine="540"/>
        <w:jc w:val="both"/>
      </w:pPr>
      <w:r>
        <w:t>- в 2023 году - 1943900,00 рубля;</w:t>
      </w:r>
    </w:p>
    <w:p w:rsidR="00175898" w:rsidRDefault="00175898">
      <w:pPr>
        <w:pStyle w:val="ConsPlusNormal"/>
        <w:spacing w:before="220"/>
        <w:ind w:firstLine="540"/>
        <w:jc w:val="both"/>
      </w:pPr>
      <w:r>
        <w:t>- в 2024 году - 30110000,00 рубля.</w:t>
      </w:r>
    </w:p>
    <w:p w:rsidR="00175898" w:rsidRDefault="00175898">
      <w:pPr>
        <w:pStyle w:val="ConsPlusNormal"/>
        <w:spacing w:before="220"/>
        <w:ind w:firstLine="540"/>
        <w:jc w:val="both"/>
      </w:pPr>
      <w:r>
        <w:t>Объем финансирования подпрограммы за счет средств местного бюджета городского поселения составляет - 19061308,15 рубля, в том числе:</w:t>
      </w:r>
    </w:p>
    <w:p w:rsidR="00175898" w:rsidRDefault="00175898">
      <w:pPr>
        <w:pStyle w:val="ConsPlusNormal"/>
        <w:spacing w:before="220"/>
        <w:ind w:firstLine="540"/>
        <w:jc w:val="both"/>
      </w:pPr>
      <w:r>
        <w:lastRenderedPageBreak/>
        <w:t>- в 2018 году - 2513086,16 рубля;</w:t>
      </w:r>
    </w:p>
    <w:p w:rsidR="00175898" w:rsidRDefault="00175898">
      <w:pPr>
        <w:pStyle w:val="ConsPlusNormal"/>
        <w:spacing w:before="220"/>
        <w:ind w:firstLine="540"/>
        <w:jc w:val="both"/>
      </w:pPr>
      <w:r>
        <w:t>- в 2019 году - 1315789,48 рубля;</w:t>
      </w:r>
    </w:p>
    <w:p w:rsidR="00175898" w:rsidRDefault="00175898">
      <w:pPr>
        <w:pStyle w:val="ConsPlusNormal"/>
        <w:spacing w:before="220"/>
        <w:ind w:firstLine="540"/>
        <w:jc w:val="both"/>
      </w:pPr>
      <w:r>
        <w:t>- в 2020 году - 1315789,48 рубля;</w:t>
      </w:r>
    </w:p>
    <w:p w:rsidR="00175898" w:rsidRDefault="00175898">
      <w:pPr>
        <w:pStyle w:val="ConsPlusNormal"/>
        <w:spacing w:before="220"/>
        <w:ind w:firstLine="540"/>
        <w:jc w:val="both"/>
      </w:pPr>
      <w:r>
        <w:t>- в 2021 году - 1873684,22 рубля;</w:t>
      </w:r>
    </w:p>
    <w:p w:rsidR="00175898" w:rsidRDefault="00175898">
      <w:pPr>
        <w:pStyle w:val="ConsPlusNormal"/>
        <w:spacing w:before="220"/>
        <w:ind w:firstLine="540"/>
        <w:jc w:val="both"/>
      </w:pPr>
      <w:r>
        <w:t>- в 2022 году - 2210742,64 рубля;</w:t>
      </w:r>
    </w:p>
    <w:p w:rsidR="00175898" w:rsidRDefault="00175898">
      <w:pPr>
        <w:pStyle w:val="ConsPlusNormal"/>
        <w:spacing w:before="220"/>
        <w:ind w:firstLine="540"/>
        <w:jc w:val="both"/>
      </w:pPr>
      <w:r>
        <w:t>- в 2023 году - 2562716,99 рубля;</w:t>
      </w:r>
    </w:p>
    <w:p w:rsidR="00175898" w:rsidRDefault="00175898">
      <w:pPr>
        <w:pStyle w:val="ConsPlusNormal"/>
        <w:spacing w:before="220"/>
        <w:ind w:firstLine="540"/>
        <w:jc w:val="both"/>
      </w:pPr>
      <w:r>
        <w:t>- в 2024 году - 7269499,18 рубля.</w:t>
      </w:r>
    </w:p>
    <w:p w:rsidR="00175898" w:rsidRDefault="00175898">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175898" w:rsidRDefault="00175898">
      <w:pPr>
        <w:pStyle w:val="ConsPlusNormal"/>
        <w:jc w:val="both"/>
      </w:pPr>
    </w:p>
    <w:p w:rsidR="00175898" w:rsidRDefault="00175898">
      <w:pPr>
        <w:pStyle w:val="ConsPlusTitle"/>
        <w:jc w:val="center"/>
        <w:outlineLvl w:val="3"/>
      </w:pPr>
      <w:r>
        <w:t>7.2.7. Ожидаемые результаты реализации подпрограммы</w:t>
      </w:r>
    </w:p>
    <w:p w:rsidR="00175898" w:rsidRDefault="00175898">
      <w:pPr>
        <w:pStyle w:val="ConsPlusNormal"/>
        <w:jc w:val="both"/>
      </w:pPr>
    </w:p>
    <w:p w:rsidR="00175898" w:rsidRDefault="00175898">
      <w:pPr>
        <w:pStyle w:val="ConsPlusNormal"/>
        <w:ind w:firstLine="540"/>
        <w:jc w:val="both"/>
      </w:pPr>
      <w: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175898" w:rsidRDefault="00175898">
      <w:pPr>
        <w:pStyle w:val="ConsPlusNormal"/>
        <w:jc w:val="both"/>
      </w:pPr>
    </w:p>
    <w:p w:rsidR="00175898" w:rsidRDefault="00175898">
      <w:pPr>
        <w:pStyle w:val="ConsPlusNormal"/>
        <w:ind w:firstLine="540"/>
        <w:jc w:val="both"/>
      </w:pPr>
      <w:r>
        <w:t>Р = А - В,</w:t>
      </w:r>
    </w:p>
    <w:p w:rsidR="00175898" w:rsidRDefault="00175898">
      <w:pPr>
        <w:pStyle w:val="ConsPlusNormal"/>
        <w:jc w:val="both"/>
      </w:pPr>
    </w:p>
    <w:p w:rsidR="00175898" w:rsidRDefault="00175898">
      <w:pPr>
        <w:pStyle w:val="ConsPlusNormal"/>
        <w:ind w:firstLine="540"/>
        <w:jc w:val="both"/>
      </w:pPr>
      <w:r>
        <w:t>где:</w:t>
      </w:r>
    </w:p>
    <w:p w:rsidR="00175898" w:rsidRDefault="00175898">
      <w:pPr>
        <w:pStyle w:val="ConsPlusNormal"/>
        <w:spacing w:before="220"/>
        <w:ind w:firstLine="540"/>
        <w:jc w:val="both"/>
      </w:pPr>
      <w:r>
        <w:t>А - доля благоустроенных общественных территорий от общего количества общественных территорий в отчетном году, процентов;</w:t>
      </w:r>
    </w:p>
    <w:p w:rsidR="00175898" w:rsidRDefault="00175898">
      <w:pPr>
        <w:pStyle w:val="ConsPlusNormal"/>
        <w:spacing w:before="220"/>
        <w:ind w:firstLine="540"/>
        <w:jc w:val="both"/>
      </w:pPr>
      <w:r>
        <w:t>В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175898" w:rsidRDefault="00175898">
      <w:pPr>
        <w:pStyle w:val="ConsPlusNormal"/>
        <w:spacing w:before="220"/>
        <w:ind w:firstLine="540"/>
        <w:jc w:val="both"/>
      </w:pPr>
      <w:r>
        <w:t>Значения исходных данных для расчета ожидаемого результата определяются Администрацией Калачинского муниципального района на основании отчетов МКУ "Городское хозяйство".</w:t>
      </w:r>
    </w:p>
    <w:p w:rsidR="00175898" w:rsidRDefault="00175898">
      <w:pPr>
        <w:pStyle w:val="ConsPlusNormal"/>
        <w:jc w:val="both"/>
      </w:pPr>
    </w:p>
    <w:p w:rsidR="00175898" w:rsidRDefault="00175898">
      <w:pPr>
        <w:pStyle w:val="ConsPlusTitle"/>
        <w:jc w:val="center"/>
        <w:outlineLvl w:val="3"/>
      </w:pPr>
      <w:r>
        <w:t>7.2.8. Условие о проведении мероприятий по благоустройству</w:t>
      </w:r>
    </w:p>
    <w:p w:rsidR="00175898" w:rsidRDefault="00175898">
      <w:pPr>
        <w:pStyle w:val="ConsPlusTitle"/>
        <w:jc w:val="center"/>
      </w:pPr>
      <w:r>
        <w:t>общественных территорий с учетом необходимости обеспечения</w:t>
      </w:r>
    </w:p>
    <w:p w:rsidR="00175898" w:rsidRDefault="00175898">
      <w:pPr>
        <w:pStyle w:val="ConsPlusTitle"/>
        <w:jc w:val="center"/>
      </w:pPr>
      <w:r>
        <w:t>физической, пространственной и информационной доступности</w:t>
      </w:r>
    </w:p>
    <w:p w:rsidR="00175898" w:rsidRDefault="00175898">
      <w:pPr>
        <w:pStyle w:val="ConsPlusTitle"/>
        <w:jc w:val="center"/>
      </w:pPr>
      <w:r>
        <w:t>зданий, сооружений, общественных территорий населенного</w:t>
      </w:r>
    </w:p>
    <w:p w:rsidR="00175898" w:rsidRDefault="00175898">
      <w:pPr>
        <w:pStyle w:val="ConsPlusTitle"/>
        <w:jc w:val="center"/>
      </w:pPr>
      <w:r>
        <w:t>пункта для инвалидов и других маломобильных групп населения</w:t>
      </w:r>
    </w:p>
    <w:p w:rsidR="00175898" w:rsidRDefault="00175898">
      <w:pPr>
        <w:pStyle w:val="ConsPlusNormal"/>
        <w:jc w:val="both"/>
      </w:pPr>
    </w:p>
    <w:p w:rsidR="00175898" w:rsidRDefault="00175898">
      <w:pPr>
        <w:pStyle w:val="ConsPlusNormal"/>
        <w:ind w:firstLine="540"/>
        <w:jc w:val="both"/>
      </w:pPr>
      <w:r>
        <w:t>Проведение мероприятий по благоустройству общественных территорий должны быть проведены с учетом необходимости обеспечения физической, пространственной и информационной доступности зданий, сооружений, общественных территорий населенного пункта для инвалидов и других маломобильных групп населения. Данные условия учитываются при заключении муниципальных контрактов на выполнение работ по благоустройству.</w:t>
      </w:r>
    </w:p>
    <w:p w:rsidR="00175898" w:rsidRDefault="00175898">
      <w:pPr>
        <w:pStyle w:val="ConsPlusNormal"/>
        <w:jc w:val="both"/>
      </w:pPr>
    </w:p>
    <w:p w:rsidR="00175898" w:rsidRDefault="00175898">
      <w:pPr>
        <w:pStyle w:val="ConsPlusTitle"/>
        <w:jc w:val="center"/>
        <w:outlineLvl w:val="3"/>
      </w:pPr>
      <w:r>
        <w:t>7.2.9. Условие о проведении инвентаризации</w:t>
      </w:r>
    </w:p>
    <w:p w:rsidR="00175898" w:rsidRDefault="00175898">
      <w:pPr>
        <w:pStyle w:val="ConsPlusNormal"/>
        <w:jc w:val="both"/>
      </w:pPr>
    </w:p>
    <w:p w:rsidR="00175898" w:rsidRDefault="00175898">
      <w:pPr>
        <w:pStyle w:val="ConsPlusNormal"/>
        <w:ind w:firstLine="540"/>
        <w:jc w:val="both"/>
      </w:pPr>
      <w:r>
        <w:t>Основанием для включения в подпрограмму общественных территорий в является проведение инвентаризации таких территорий на основании распоряжения главы Калачинского муниципального района Омской области от 26.09.2017 N 586 "О проведении инвентаризации дворовых территорий и общественных территорий Калачинского городского поселения" и в соответствии с "</w:t>
      </w:r>
      <w:hyperlink r:id="rId91">
        <w:r>
          <w:rPr>
            <w:color w:val="0000FF"/>
          </w:rPr>
          <w:t>Порядком</w:t>
        </w:r>
      </w:hyperlink>
      <w:r>
        <w:t xml:space="preserve"> проведения инвентаризации дворовой территории, общественной территории, уровня благоустройства жилых домов и земельных участков для их размещения" </w:t>
      </w:r>
      <w:r>
        <w:lastRenderedPageBreak/>
        <w:t>(далее - Порядок), определенным приложением государственной программе Омской области "Формирование комфортной городской среды", утвержденной постановлением Правительства Омской области от 31.08.2017 N 248-п.</w:t>
      </w:r>
    </w:p>
    <w:p w:rsidR="00175898" w:rsidRDefault="00175898">
      <w:pPr>
        <w:pStyle w:val="ConsPlusNormal"/>
        <w:jc w:val="both"/>
      </w:pPr>
    </w:p>
    <w:p w:rsidR="00175898" w:rsidRDefault="00175898">
      <w:pPr>
        <w:pStyle w:val="ConsPlusTitle"/>
        <w:jc w:val="center"/>
        <w:outlineLvl w:val="3"/>
      </w:pPr>
      <w:r>
        <w:t>7.2.10. Адресный перечень всех общественных территорий,</w:t>
      </w:r>
    </w:p>
    <w:p w:rsidR="00175898" w:rsidRDefault="00175898">
      <w:pPr>
        <w:pStyle w:val="ConsPlusTitle"/>
        <w:jc w:val="center"/>
      </w:pPr>
      <w:r>
        <w:t>нуждающихся в благоустройстве (с учетом их физического</w:t>
      </w:r>
    </w:p>
    <w:p w:rsidR="00175898" w:rsidRDefault="00175898">
      <w:pPr>
        <w:pStyle w:val="ConsPlusTitle"/>
        <w:jc w:val="center"/>
      </w:pPr>
      <w:r>
        <w:t>состояния) и подлежащих благоустройству в указанный период</w:t>
      </w:r>
    </w:p>
    <w:p w:rsidR="00175898" w:rsidRDefault="00175898">
      <w:pPr>
        <w:pStyle w:val="ConsPlusNormal"/>
        <w:jc w:val="both"/>
      </w:pPr>
    </w:p>
    <w:p w:rsidR="00175898" w:rsidRDefault="00175898">
      <w:pPr>
        <w:pStyle w:val="ConsPlusNormal"/>
        <w:ind w:firstLine="540"/>
        <w:jc w:val="both"/>
      </w:pPr>
      <w:r>
        <w:t xml:space="preserve">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w:t>
      </w:r>
      <w:hyperlink w:anchor="P2011">
        <w:r>
          <w:rPr>
            <w:color w:val="0000FF"/>
          </w:rPr>
          <w:t>(приложение 2)</w:t>
        </w:r>
      </w:hyperlink>
      <w:r>
        <w:t>.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
    <w:p w:rsidR="00175898" w:rsidRDefault="00175898">
      <w:pPr>
        <w:pStyle w:val="ConsPlusNormal"/>
        <w:jc w:val="both"/>
      </w:pPr>
    </w:p>
    <w:p w:rsidR="00175898" w:rsidRDefault="00175898">
      <w:pPr>
        <w:pStyle w:val="ConsPlusTitle"/>
        <w:jc w:val="center"/>
        <w:outlineLvl w:val="3"/>
      </w:pPr>
      <w:r>
        <w:t>7.2.11. Адресный перечень объектов недвижимого имущества</w:t>
      </w:r>
    </w:p>
    <w:p w:rsidR="00175898" w:rsidRDefault="00175898">
      <w:pPr>
        <w:pStyle w:val="ConsPlusTitle"/>
        <w:jc w:val="center"/>
      </w:pPr>
      <w:r>
        <w:t>(включая объекты незавершенного строительства) и земельных</w:t>
      </w:r>
    </w:p>
    <w:p w:rsidR="00175898" w:rsidRDefault="00175898">
      <w:pPr>
        <w:pStyle w:val="ConsPlusTitle"/>
        <w:jc w:val="center"/>
      </w:pPr>
      <w:r>
        <w:t>участков, находящихся в собственности (пользовании)</w:t>
      </w:r>
    </w:p>
    <w:p w:rsidR="00175898" w:rsidRDefault="00175898">
      <w:pPr>
        <w:pStyle w:val="ConsPlusTitle"/>
        <w:jc w:val="center"/>
      </w:pPr>
      <w:r>
        <w:t>юридических лиц и индивидуальных предпринимателей, которые</w:t>
      </w:r>
    </w:p>
    <w:p w:rsidR="00175898" w:rsidRDefault="00175898">
      <w:pPr>
        <w:pStyle w:val="ConsPlusTitle"/>
        <w:jc w:val="center"/>
      </w:pPr>
      <w:r>
        <w:t>подлежат благоустройству не позднее 2024 года</w:t>
      </w:r>
    </w:p>
    <w:p w:rsidR="00175898" w:rsidRDefault="00175898">
      <w:pPr>
        <w:pStyle w:val="ConsPlusNormal"/>
        <w:jc w:val="both"/>
      </w:pPr>
    </w:p>
    <w:p w:rsidR="00175898" w:rsidRDefault="00175898">
      <w:pPr>
        <w:pStyle w:val="ConsPlusNormal"/>
        <w:ind w:firstLine="540"/>
        <w:jc w:val="both"/>
      </w:pPr>
      <w: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w:t>
      </w:r>
      <w:hyperlink w:anchor="P2078">
        <w:r>
          <w:rPr>
            <w:color w:val="0000FF"/>
          </w:rPr>
          <w:t>(приложение 3)</w:t>
        </w:r>
      </w:hyperlink>
      <w:r>
        <w:t xml:space="preserve"> определяется по итогам инвентаризации и проводится за счет средств указанных лиц в соответствии с заключенными соглашениями с органами местного самоуправления.</w:t>
      </w:r>
    </w:p>
    <w:p w:rsidR="00175898" w:rsidRDefault="00175898">
      <w:pPr>
        <w:pStyle w:val="ConsPlusNormal"/>
        <w:jc w:val="both"/>
      </w:pPr>
    </w:p>
    <w:p w:rsidR="00175898" w:rsidRDefault="00175898">
      <w:pPr>
        <w:pStyle w:val="ConsPlusTitle"/>
        <w:jc w:val="center"/>
        <w:outlineLvl w:val="3"/>
      </w:pPr>
      <w:r>
        <w:t>7.2.12. Мероприятия по инвентаризации уровня благоустройства</w:t>
      </w:r>
    </w:p>
    <w:p w:rsidR="00175898" w:rsidRDefault="00175898">
      <w:pPr>
        <w:pStyle w:val="ConsPlusTitle"/>
        <w:jc w:val="center"/>
      </w:pPr>
      <w:r>
        <w:t>индивидуальных жилых домов и земельных участков,</w:t>
      </w:r>
    </w:p>
    <w:p w:rsidR="00175898" w:rsidRDefault="00175898">
      <w:pPr>
        <w:pStyle w:val="ConsPlusTitle"/>
        <w:jc w:val="center"/>
      </w:pPr>
      <w:r>
        <w:t>предоставленных для их размещения</w:t>
      </w:r>
    </w:p>
    <w:p w:rsidR="00175898" w:rsidRDefault="00175898">
      <w:pPr>
        <w:pStyle w:val="ConsPlusNormal"/>
        <w:jc w:val="both"/>
      </w:pPr>
    </w:p>
    <w:p w:rsidR="00175898" w:rsidRDefault="00175898">
      <w:pPr>
        <w:pStyle w:val="ConsPlusNormal"/>
        <w:ind w:firstLine="540"/>
        <w:jc w:val="both"/>
      </w:pPr>
      <w: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правил благоустройства Калачинского городского поселения.</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06"/>
        <w:gridCol w:w="2381"/>
        <w:gridCol w:w="1474"/>
      </w:tblGrid>
      <w:tr w:rsidR="00175898">
        <w:tc>
          <w:tcPr>
            <w:tcW w:w="510" w:type="dxa"/>
          </w:tcPr>
          <w:p w:rsidR="00175898" w:rsidRDefault="00175898">
            <w:pPr>
              <w:pStyle w:val="ConsPlusNormal"/>
              <w:jc w:val="center"/>
            </w:pPr>
            <w:r>
              <w:t>N п/п</w:t>
            </w:r>
          </w:p>
        </w:tc>
        <w:tc>
          <w:tcPr>
            <w:tcW w:w="4706" w:type="dxa"/>
          </w:tcPr>
          <w:p w:rsidR="00175898" w:rsidRDefault="00175898">
            <w:pPr>
              <w:pStyle w:val="ConsPlusNormal"/>
              <w:jc w:val="center"/>
            </w:pPr>
            <w:r>
              <w:t>Наименование мероприятия</w:t>
            </w:r>
          </w:p>
        </w:tc>
        <w:tc>
          <w:tcPr>
            <w:tcW w:w="2381" w:type="dxa"/>
          </w:tcPr>
          <w:p w:rsidR="00175898" w:rsidRDefault="00175898">
            <w:pPr>
              <w:pStyle w:val="ConsPlusNormal"/>
              <w:jc w:val="center"/>
            </w:pPr>
            <w:r>
              <w:t>Ответственный исполнитель</w:t>
            </w:r>
          </w:p>
        </w:tc>
        <w:tc>
          <w:tcPr>
            <w:tcW w:w="1474" w:type="dxa"/>
          </w:tcPr>
          <w:p w:rsidR="00175898" w:rsidRDefault="00175898">
            <w:pPr>
              <w:pStyle w:val="ConsPlusNormal"/>
              <w:jc w:val="center"/>
            </w:pPr>
            <w:r>
              <w:t>Срок исполнения</w:t>
            </w:r>
          </w:p>
        </w:tc>
      </w:tr>
      <w:tr w:rsidR="00175898">
        <w:tc>
          <w:tcPr>
            <w:tcW w:w="510" w:type="dxa"/>
          </w:tcPr>
          <w:p w:rsidR="00175898" w:rsidRDefault="00175898">
            <w:pPr>
              <w:pStyle w:val="ConsPlusNormal"/>
              <w:jc w:val="center"/>
            </w:pPr>
            <w:r>
              <w:t>1</w:t>
            </w:r>
          </w:p>
        </w:tc>
        <w:tc>
          <w:tcPr>
            <w:tcW w:w="4706" w:type="dxa"/>
          </w:tcPr>
          <w:p w:rsidR="00175898" w:rsidRDefault="00175898">
            <w:pPr>
              <w:pStyle w:val="ConsPlusNormal"/>
              <w:jc w:val="both"/>
            </w:pPr>
            <w:r>
              <w:t>Проведение инвентаризации уровня благоустройства индивидуальных жилых домов (далее - ИЖД) и земельных участков, предоставляемых для их размещения, в соответствии с Порядком</w:t>
            </w:r>
          </w:p>
        </w:tc>
        <w:tc>
          <w:tcPr>
            <w:tcW w:w="2381" w:type="dxa"/>
          </w:tcPr>
          <w:p w:rsidR="00175898" w:rsidRDefault="00175898">
            <w:pPr>
              <w:pStyle w:val="ConsPlusNormal"/>
              <w:jc w:val="both"/>
            </w:pPr>
            <w:r>
              <w:t>Администрация Калачинского муниципального района</w:t>
            </w:r>
          </w:p>
          <w:p w:rsidR="00175898" w:rsidRDefault="00175898">
            <w:pPr>
              <w:pStyle w:val="ConsPlusNormal"/>
              <w:jc w:val="both"/>
            </w:pPr>
            <w:r>
              <w:t>МКУ "Городское хозяйство"</w:t>
            </w:r>
          </w:p>
        </w:tc>
        <w:tc>
          <w:tcPr>
            <w:tcW w:w="1474" w:type="dxa"/>
          </w:tcPr>
          <w:p w:rsidR="00175898" w:rsidRDefault="00175898">
            <w:pPr>
              <w:pStyle w:val="ConsPlusNormal"/>
            </w:pPr>
            <w:r>
              <w:t>2018 - 2024 годы</w:t>
            </w:r>
          </w:p>
        </w:tc>
      </w:tr>
      <w:tr w:rsidR="00175898">
        <w:tc>
          <w:tcPr>
            <w:tcW w:w="510" w:type="dxa"/>
          </w:tcPr>
          <w:p w:rsidR="00175898" w:rsidRDefault="00175898">
            <w:pPr>
              <w:pStyle w:val="ConsPlusNormal"/>
              <w:jc w:val="center"/>
            </w:pPr>
            <w:r>
              <w:t>2</w:t>
            </w:r>
          </w:p>
        </w:tc>
        <w:tc>
          <w:tcPr>
            <w:tcW w:w="4706" w:type="dxa"/>
          </w:tcPr>
          <w:p w:rsidR="00175898" w:rsidRDefault="00175898">
            <w:pPr>
              <w:pStyle w:val="ConsPlusNormal"/>
              <w:jc w:val="both"/>
            </w:pPr>
            <w:r>
              <w:t xml:space="preserve">Оформление паспортов уровня благоустройства ИЖД и земельных участков, предоставляемых для их размещения, в соответствии с </w:t>
            </w:r>
            <w:hyperlink r:id="rId92">
              <w:r>
                <w:rPr>
                  <w:color w:val="0000FF"/>
                </w:rPr>
                <w:t>приложением N 3</w:t>
              </w:r>
            </w:hyperlink>
            <w:r>
              <w:t xml:space="preserve"> к Порядку (далее - Паспорт)</w:t>
            </w:r>
          </w:p>
        </w:tc>
        <w:tc>
          <w:tcPr>
            <w:tcW w:w="2381" w:type="dxa"/>
          </w:tcPr>
          <w:p w:rsidR="00175898" w:rsidRDefault="00175898">
            <w:pPr>
              <w:pStyle w:val="ConsPlusNormal"/>
              <w:jc w:val="both"/>
            </w:pPr>
            <w:r>
              <w:t>Администрация Калачинского муниципального района</w:t>
            </w:r>
          </w:p>
          <w:p w:rsidR="00175898" w:rsidRDefault="00175898">
            <w:pPr>
              <w:pStyle w:val="ConsPlusNormal"/>
              <w:jc w:val="both"/>
            </w:pPr>
            <w:r>
              <w:t>МКУ "Городское хозяйство"</w:t>
            </w:r>
          </w:p>
        </w:tc>
        <w:tc>
          <w:tcPr>
            <w:tcW w:w="1474" w:type="dxa"/>
          </w:tcPr>
          <w:p w:rsidR="00175898" w:rsidRDefault="00175898">
            <w:pPr>
              <w:pStyle w:val="ConsPlusNormal"/>
            </w:pPr>
            <w:r>
              <w:t>2018 - 2024 годы</w:t>
            </w:r>
          </w:p>
        </w:tc>
      </w:tr>
      <w:tr w:rsidR="00175898">
        <w:tc>
          <w:tcPr>
            <w:tcW w:w="510" w:type="dxa"/>
          </w:tcPr>
          <w:p w:rsidR="00175898" w:rsidRDefault="00175898">
            <w:pPr>
              <w:pStyle w:val="ConsPlusNormal"/>
              <w:jc w:val="center"/>
            </w:pPr>
            <w:r>
              <w:lastRenderedPageBreak/>
              <w:t>3</w:t>
            </w:r>
          </w:p>
        </w:tc>
        <w:tc>
          <w:tcPr>
            <w:tcW w:w="4706" w:type="dxa"/>
          </w:tcPr>
          <w:p w:rsidR="00175898" w:rsidRDefault="00175898">
            <w:pPr>
              <w:pStyle w:val="ConsPlusNormal"/>
              <w:jc w:val="both"/>
            </w:pPr>
            <w:r>
              <w:t>Актуализация Паспортов в случае изменения данных, указанных в Паспорте</w:t>
            </w:r>
          </w:p>
        </w:tc>
        <w:tc>
          <w:tcPr>
            <w:tcW w:w="2381" w:type="dxa"/>
          </w:tcPr>
          <w:p w:rsidR="00175898" w:rsidRDefault="00175898">
            <w:pPr>
              <w:pStyle w:val="ConsPlusNormal"/>
              <w:jc w:val="both"/>
            </w:pPr>
            <w:r>
              <w:t>Администрация Калачинского муниципального района</w:t>
            </w:r>
          </w:p>
          <w:p w:rsidR="00175898" w:rsidRDefault="00175898">
            <w:pPr>
              <w:pStyle w:val="ConsPlusNormal"/>
              <w:jc w:val="both"/>
            </w:pPr>
            <w:r>
              <w:t>МКУ "Городское хозяйство"</w:t>
            </w:r>
          </w:p>
        </w:tc>
        <w:tc>
          <w:tcPr>
            <w:tcW w:w="1474" w:type="dxa"/>
          </w:tcPr>
          <w:p w:rsidR="00175898" w:rsidRDefault="00175898">
            <w:pPr>
              <w:pStyle w:val="ConsPlusNormal"/>
            </w:pPr>
            <w:r>
              <w:t>2018 - 2024 годы</w:t>
            </w:r>
          </w:p>
        </w:tc>
      </w:tr>
      <w:tr w:rsidR="00175898">
        <w:tc>
          <w:tcPr>
            <w:tcW w:w="510" w:type="dxa"/>
          </w:tcPr>
          <w:p w:rsidR="00175898" w:rsidRDefault="00175898">
            <w:pPr>
              <w:pStyle w:val="ConsPlusNormal"/>
              <w:jc w:val="center"/>
            </w:pPr>
            <w:r>
              <w:t>4</w:t>
            </w:r>
          </w:p>
        </w:tc>
        <w:tc>
          <w:tcPr>
            <w:tcW w:w="4706" w:type="dxa"/>
          </w:tcPr>
          <w:p w:rsidR="00175898" w:rsidRDefault="00175898">
            <w:pPr>
              <w:pStyle w:val="ConsPlusNormal"/>
              <w:jc w:val="both"/>
            </w:pPr>
            <w:r>
              <w:t>Заключение соглашений с собственниками (пользователями) ИЖД, собственниками (землепользователями) земельных участков об их благоустройстве</w:t>
            </w:r>
          </w:p>
        </w:tc>
        <w:tc>
          <w:tcPr>
            <w:tcW w:w="2381" w:type="dxa"/>
          </w:tcPr>
          <w:p w:rsidR="00175898" w:rsidRDefault="00175898">
            <w:pPr>
              <w:pStyle w:val="ConsPlusNormal"/>
              <w:jc w:val="both"/>
            </w:pPr>
            <w:r>
              <w:t>Администрация Калачинского муниципального района</w:t>
            </w:r>
          </w:p>
          <w:p w:rsidR="00175898" w:rsidRDefault="00175898">
            <w:pPr>
              <w:pStyle w:val="ConsPlusNormal"/>
              <w:jc w:val="both"/>
            </w:pPr>
            <w:r>
              <w:t>МКУ "Городское хозяйство"</w:t>
            </w:r>
          </w:p>
        </w:tc>
        <w:tc>
          <w:tcPr>
            <w:tcW w:w="1474" w:type="dxa"/>
          </w:tcPr>
          <w:p w:rsidR="00175898" w:rsidRDefault="00175898">
            <w:pPr>
              <w:pStyle w:val="ConsPlusNormal"/>
            </w:pPr>
            <w:r>
              <w:t>2018 - 2024 годы</w:t>
            </w:r>
          </w:p>
        </w:tc>
      </w:tr>
      <w:tr w:rsidR="00175898">
        <w:tc>
          <w:tcPr>
            <w:tcW w:w="510" w:type="dxa"/>
          </w:tcPr>
          <w:p w:rsidR="00175898" w:rsidRDefault="00175898">
            <w:pPr>
              <w:pStyle w:val="ConsPlusNormal"/>
              <w:jc w:val="center"/>
            </w:pPr>
            <w:r>
              <w:t>5</w:t>
            </w:r>
          </w:p>
        </w:tc>
        <w:tc>
          <w:tcPr>
            <w:tcW w:w="4706" w:type="dxa"/>
          </w:tcPr>
          <w:p w:rsidR="00175898" w:rsidRDefault="00175898">
            <w:pPr>
              <w:pStyle w:val="ConsPlusNormal"/>
              <w:jc w:val="both"/>
            </w:pPr>
            <w:r>
              <w:t>Проведение обследования ИЖД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2381" w:type="dxa"/>
          </w:tcPr>
          <w:p w:rsidR="00175898" w:rsidRDefault="00175898">
            <w:pPr>
              <w:pStyle w:val="ConsPlusNormal"/>
              <w:jc w:val="both"/>
            </w:pPr>
            <w:r>
              <w:t>Администрация Калачинского муниципального района</w:t>
            </w:r>
          </w:p>
          <w:p w:rsidR="00175898" w:rsidRDefault="00175898">
            <w:pPr>
              <w:pStyle w:val="ConsPlusNormal"/>
              <w:jc w:val="both"/>
            </w:pPr>
            <w:r>
              <w:t>МКУ "Городское хозяйство"</w:t>
            </w:r>
          </w:p>
        </w:tc>
        <w:tc>
          <w:tcPr>
            <w:tcW w:w="1474" w:type="dxa"/>
          </w:tcPr>
          <w:p w:rsidR="00175898" w:rsidRDefault="00175898">
            <w:pPr>
              <w:pStyle w:val="ConsPlusNormal"/>
            </w:pPr>
            <w:r>
              <w:t>2018 - 2024 годы</w:t>
            </w:r>
          </w:p>
        </w:tc>
      </w:tr>
    </w:tbl>
    <w:p w:rsidR="00175898" w:rsidRDefault="00175898">
      <w:pPr>
        <w:pStyle w:val="ConsPlusNormal"/>
        <w:jc w:val="both"/>
      </w:pPr>
    </w:p>
    <w:p w:rsidR="00175898" w:rsidRDefault="00175898">
      <w:pPr>
        <w:pStyle w:val="ConsPlusTitle"/>
        <w:jc w:val="center"/>
        <w:outlineLvl w:val="3"/>
      </w:pPr>
      <w:r>
        <w:t>7.2.13. Прочие положения</w:t>
      </w:r>
    </w:p>
    <w:p w:rsidR="00175898" w:rsidRDefault="00175898">
      <w:pPr>
        <w:pStyle w:val="ConsPlusNormal"/>
        <w:jc w:val="both"/>
      </w:pPr>
    </w:p>
    <w:p w:rsidR="00175898" w:rsidRDefault="00175898">
      <w:pPr>
        <w:pStyle w:val="ConsPlusNormal"/>
        <w:ind w:firstLine="540"/>
        <w:jc w:val="both"/>
      </w:pPr>
      <w:r>
        <w:t>При определении перечня работ выполняемых в рамках реализации подпрограммы, мероприятия синхронизируются с реализуемыми региональными и муниципальными программами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городского поселения.</w:t>
      </w:r>
    </w:p>
    <w:p w:rsidR="00175898" w:rsidRDefault="00175898">
      <w:pPr>
        <w:pStyle w:val="ConsPlusNormal"/>
        <w:spacing w:before="220"/>
        <w:ind w:firstLine="540"/>
        <w:jc w:val="both"/>
      </w:pPr>
      <w:r>
        <w:t>Обеспечивается разработка, обсуждение с заинтересованными лицами и утверждение дизайн-проектов благоустройства ремонта и (или) благоустройства каждой общественной территории, на соответствующий год, в который включается текстовое и визуальное описание предлагаемого проекта, в том числе его концепция и перечень (в том числе визуализированный) элементов ремонта и (или) благоустройства, предлагаемых к размещению на соответствующей территории.</w:t>
      </w:r>
    </w:p>
    <w:p w:rsidR="00175898" w:rsidRDefault="00175898">
      <w:pPr>
        <w:pStyle w:val="ConsPlusNormal"/>
        <w:jc w:val="both"/>
      </w:pPr>
    </w:p>
    <w:p w:rsidR="00175898" w:rsidRDefault="00175898">
      <w:pPr>
        <w:pStyle w:val="ConsPlusTitle"/>
        <w:jc w:val="center"/>
        <w:outlineLvl w:val="3"/>
      </w:pPr>
      <w:r>
        <w:t>7.2.14. Условия исключения из адресного перечня общественных</w:t>
      </w:r>
    </w:p>
    <w:p w:rsidR="00175898" w:rsidRDefault="00175898">
      <w:pPr>
        <w:pStyle w:val="ConsPlusTitle"/>
        <w:jc w:val="center"/>
      </w:pPr>
      <w:r>
        <w:t>территорий</w:t>
      </w:r>
    </w:p>
    <w:p w:rsidR="00175898" w:rsidRDefault="00175898">
      <w:pPr>
        <w:pStyle w:val="ConsPlusNormal"/>
        <w:jc w:val="center"/>
      </w:pPr>
    </w:p>
    <w:p w:rsidR="00175898" w:rsidRDefault="00175898">
      <w:pPr>
        <w:pStyle w:val="ConsPlusNormal"/>
        <w:jc w:val="center"/>
      </w:pPr>
      <w:r>
        <w:t xml:space="preserve">(в ред. </w:t>
      </w:r>
      <w:hyperlink r:id="rId93">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23.07.2024 N 338-па)</w:t>
      </w:r>
    </w:p>
    <w:p w:rsidR="00175898" w:rsidRDefault="00175898">
      <w:pPr>
        <w:pStyle w:val="ConsPlusNormal"/>
        <w:jc w:val="both"/>
      </w:pPr>
    </w:p>
    <w:p w:rsidR="00175898" w:rsidRDefault="00175898">
      <w:pPr>
        <w:pStyle w:val="ConsPlusNormal"/>
        <w:ind w:firstLine="540"/>
        <w:jc w:val="both"/>
      </w:pPr>
      <w:r>
        <w:t>Администрация Калачинского муниципального района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установленной такой комиссией.</w:t>
      </w:r>
    </w:p>
    <w:p w:rsidR="00175898" w:rsidRDefault="00175898">
      <w:pPr>
        <w:pStyle w:val="ConsPlusNormal"/>
        <w:jc w:val="both"/>
      </w:pPr>
    </w:p>
    <w:p w:rsidR="00175898" w:rsidRDefault="00175898">
      <w:pPr>
        <w:pStyle w:val="ConsPlusTitle"/>
        <w:jc w:val="center"/>
        <w:outlineLvl w:val="3"/>
      </w:pPr>
      <w:r>
        <w:t>7.2.15. Условие о предельной дате заключения соглашений</w:t>
      </w:r>
    </w:p>
    <w:p w:rsidR="00175898" w:rsidRDefault="00175898">
      <w:pPr>
        <w:pStyle w:val="ConsPlusTitle"/>
        <w:jc w:val="center"/>
      </w:pPr>
      <w:r>
        <w:lastRenderedPageBreak/>
        <w:t>по результатам закупки товаров, работ и услуг</w:t>
      </w:r>
    </w:p>
    <w:p w:rsidR="00175898" w:rsidRDefault="00175898">
      <w:pPr>
        <w:pStyle w:val="ConsPlusNormal"/>
        <w:jc w:val="both"/>
      </w:pPr>
    </w:p>
    <w:p w:rsidR="00175898" w:rsidRDefault="00175898">
      <w:pPr>
        <w:pStyle w:val="ConsPlusNormal"/>
        <w:ind w:firstLine="540"/>
        <w:jc w:val="both"/>
      </w:pPr>
      <w: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(подпрограмм) устанавливается не позднее 1 апреля года предоставления субсидии - для заключения соглашений на выполнение работ по благоустройству общественных территорий, за исключением:</w:t>
      </w:r>
    </w:p>
    <w:p w:rsidR="00175898" w:rsidRDefault="00175898">
      <w:pPr>
        <w:pStyle w:val="ConsPlusNormal"/>
        <w:spacing w:before="220"/>
        <w:ind w:firstLine="540"/>
        <w:jc w:val="both"/>
      </w:pPr>
      <w: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75898" w:rsidRDefault="00175898">
      <w:pPr>
        <w:pStyle w:val="ConsPlusNormal"/>
        <w:spacing w:before="220"/>
        <w:ind w:firstLine="540"/>
        <w:jc w:val="both"/>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75898" w:rsidRDefault="00175898">
      <w:pPr>
        <w:pStyle w:val="ConsPlusNormal"/>
        <w:spacing w:before="220"/>
        <w:ind w:firstLine="540"/>
        <w:jc w:val="both"/>
      </w:pPr>
      <w: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75898" w:rsidRDefault="00175898">
      <w:pPr>
        <w:pStyle w:val="ConsPlusNormal"/>
        <w:jc w:val="both"/>
      </w:pPr>
    </w:p>
    <w:p w:rsidR="00175898" w:rsidRDefault="00175898">
      <w:pPr>
        <w:pStyle w:val="ConsPlusTitle"/>
        <w:jc w:val="center"/>
        <w:outlineLvl w:val="3"/>
      </w:pPr>
      <w:r>
        <w:t>7.2.16. Система управления реализацией подпрограммы</w:t>
      </w:r>
    </w:p>
    <w:p w:rsidR="00175898" w:rsidRDefault="00175898">
      <w:pPr>
        <w:pStyle w:val="ConsPlusNormal"/>
        <w:jc w:val="center"/>
      </w:pPr>
    </w:p>
    <w:p w:rsidR="00175898" w:rsidRDefault="00175898">
      <w:pPr>
        <w:pStyle w:val="ConsPlusNormal"/>
        <w:jc w:val="center"/>
      </w:pPr>
      <w:r>
        <w:t xml:space="preserve">(в ред. </w:t>
      </w:r>
      <w:hyperlink r:id="rId94">
        <w:r>
          <w:rPr>
            <w:color w:val="0000FF"/>
          </w:rPr>
          <w:t>Постановления</w:t>
        </w:r>
      </w:hyperlink>
      <w:r>
        <w:t xml:space="preserve"> Администрации Калачинского</w:t>
      </w:r>
    </w:p>
    <w:p w:rsidR="00175898" w:rsidRDefault="00175898">
      <w:pPr>
        <w:pStyle w:val="ConsPlusNormal"/>
        <w:jc w:val="center"/>
      </w:pPr>
      <w:r>
        <w:t>муниципального района Омской области от 23.07.2024 N 338-па)</w:t>
      </w:r>
    </w:p>
    <w:p w:rsidR="00175898" w:rsidRDefault="00175898">
      <w:pPr>
        <w:pStyle w:val="ConsPlusNormal"/>
        <w:jc w:val="both"/>
      </w:pPr>
    </w:p>
    <w:p w:rsidR="00175898" w:rsidRDefault="00175898">
      <w:pPr>
        <w:pStyle w:val="ConsPlusNormal"/>
        <w:ind w:firstLine="540"/>
        <w:jc w:val="both"/>
      </w:pPr>
      <w:r>
        <w:t>Управление реализацией подпрограммы построено по принципу единой вертикальной управляемости.</w:t>
      </w:r>
    </w:p>
    <w:p w:rsidR="00175898" w:rsidRDefault="00175898">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w:t>
      </w:r>
    </w:p>
    <w:p w:rsidR="00175898" w:rsidRDefault="00175898">
      <w:pPr>
        <w:pStyle w:val="ConsPlusNormal"/>
        <w:spacing w:before="220"/>
        <w:ind w:firstLine="540"/>
        <w:jc w:val="both"/>
      </w:pPr>
      <w:r>
        <w:t>Контроль за ходом выполнения подпрограммы осуществляет общественная комиссия, включая проведение оценки предложений заинтересованных лиц, созданная распоряжением Администрации Калачинского муниципального района.</w:t>
      </w:r>
    </w:p>
    <w:p w:rsidR="00175898" w:rsidRDefault="00175898">
      <w:pPr>
        <w:pStyle w:val="ConsPlusNormal"/>
        <w:spacing w:before="220"/>
        <w:ind w:firstLine="540"/>
        <w:jc w:val="both"/>
      </w:pPr>
      <w:r>
        <w:t>Реализация отдельных задач, предусмотренных подпрограммой, осуществляет:</w:t>
      </w:r>
    </w:p>
    <w:p w:rsidR="00175898" w:rsidRDefault="00175898">
      <w:pPr>
        <w:pStyle w:val="ConsPlusNormal"/>
        <w:spacing w:before="220"/>
        <w:ind w:firstLine="540"/>
        <w:jc w:val="both"/>
      </w:pPr>
      <w:r>
        <w:t>- МКУ "Городское хозяйство".</w:t>
      </w:r>
    </w:p>
    <w:p w:rsidR="00175898" w:rsidRDefault="00175898">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175898" w:rsidRDefault="00175898">
      <w:pPr>
        <w:pStyle w:val="ConsPlusNormal"/>
        <w:spacing w:before="220"/>
        <w:ind w:firstLine="540"/>
        <w:jc w:val="both"/>
      </w:pPr>
      <w:r>
        <w:t>Система управления подпрограммой предполагает возможность ее корректировки.</w:t>
      </w:r>
    </w:p>
    <w:p w:rsidR="00175898" w:rsidRDefault="00175898">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175898" w:rsidRDefault="00175898">
      <w:pPr>
        <w:pStyle w:val="ConsPlusNormal"/>
        <w:spacing w:before="220"/>
        <w:ind w:firstLine="540"/>
        <w:jc w:val="both"/>
      </w:pPr>
      <w:r>
        <w:t xml:space="preserve">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w:t>
      </w:r>
      <w:r>
        <w:lastRenderedPageBreak/>
        <w:t>Комитетом по экономическому развитию и инвестициям Администрации Калачинского муниципального района Омской области.</w:t>
      </w:r>
    </w:p>
    <w:p w:rsidR="00175898" w:rsidRDefault="00175898">
      <w:pPr>
        <w:pStyle w:val="ConsPlusNormal"/>
        <w:ind w:firstLine="540"/>
        <w:jc w:val="both"/>
      </w:pPr>
    </w:p>
    <w:p w:rsidR="00175898" w:rsidRDefault="00175898">
      <w:pPr>
        <w:pStyle w:val="ConsPlusNormal"/>
        <w:ind w:firstLine="540"/>
        <w:jc w:val="both"/>
      </w:pPr>
    </w:p>
    <w:p w:rsidR="00175898" w:rsidRDefault="00175898">
      <w:pPr>
        <w:pStyle w:val="ConsPlusNormal"/>
        <w:ind w:firstLine="540"/>
        <w:jc w:val="both"/>
      </w:pPr>
    </w:p>
    <w:p w:rsidR="00175898" w:rsidRDefault="00175898">
      <w:pPr>
        <w:pStyle w:val="ConsPlusNormal"/>
        <w:ind w:firstLine="540"/>
        <w:jc w:val="both"/>
      </w:pPr>
    </w:p>
    <w:p w:rsidR="00175898" w:rsidRDefault="00175898">
      <w:pPr>
        <w:pStyle w:val="ConsPlusNormal"/>
        <w:ind w:firstLine="540"/>
        <w:jc w:val="both"/>
      </w:pPr>
    </w:p>
    <w:p w:rsidR="00175898" w:rsidRDefault="00175898">
      <w:pPr>
        <w:pStyle w:val="ConsPlusNormal"/>
        <w:jc w:val="right"/>
        <w:outlineLvl w:val="3"/>
      </w:pPr>
      <w:r>
        <w:t>Приложение N 1</w:t>
      </w:r>
    </w:p>
    <w:p w:rsidR="00175898" w:rsidRDefault="00175898">
      <w:pPr>
        <w:pStyle w:val="ConsPlusNormal"/>
        <w:jc w:val="right"/>
      </w:pPr>
      <w:r>
        <w:t>к Подпрограмме "Благоустройство</w:t>
      </w:r>
    </w:p>
    <w:p w:rsidR="00175898" w:rsidRDefault="00175898">
      <w:pPr>
        <w:pStyle w:val="ConsPlusNormal"/>
        <w:jc w:val="right"/>
      </w:pPr>
      <w:r>
        <w:t>общественных территорий Калачинского</w:t>
      </w:r>
    </w:p>
    <w:p w:rsidR="00175898" w:rsidRDefault="00175898">
      <w:pPr>
        <w:pStyle w:val="ConsPlusNormal"/>
        <w:jc w:val="right"/>
      </w:pPr>
      <w:r>
        <w:t>городского поселения" муниципальной программы</w:t>
      </w:r>
    </w:p>
    <w:p w:rsidR="00175898" w:rsidRDefault="00175898">
      <w:pPr>
        <w:pStyle w:val="ConsPlusNormal"/>
        <w:jc w:val="right"/>
      </w:pPr>
      <w:r>
        <w:t>"Формирование комфортной городской среды"</w:t>
      </w:r>
    </w:p>
    <w:p w:rsidR="00175898" w:rsidRDefault="00175898">
      <w:pPr>
        <w:pStyle w:val="ConsPlusNormal"/>
        <w:jc w:val="both"/>
      </w:pPr>
    </w:p>
    <w:p w:rsidR="00175898" w:rsidRDefault="00175898">
      <w:pPr>
        <w:pStyle w:val="ConsPlusNormal"/>
        <w:jc w:val="right"/>
      </w:pPr>
      <w:r>
        <w:t>Таблица 7.2.4</w:t>
      </w:r>
    </w:p>
    <w:p w:rsidR="00175898" w:rsidRDefault="00175898">
      <w:pPr>
        <w:pStyle w:val="ConsPlusNormal"/>
        <w:jc w:val="both"/>
      </w:pPr>
    </w:p>
    <w:p w:rsidR="00175898" w:rsidRDefault="00175898">
      <w:pPr>
        <w:pStyle w:val="ConsPlusTitle"/>
        <w:jc w:val="center"/>
      </w:pPr>
      <w:bookmarkStart w:id="7" w:name="P1447"/>
      <w:bookmarkEnd w:id="7"/>
      <w:r>
        <w:t>Мероприятия подпрограммы 2 муниципальной программы</w:t>
      </w:r>
    </w:p>
    <w:p w:rsidR="00175898" w:rsidRDefault="001758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58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898" w:rsidRDefault="001758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898" w:rsidRDefault="00175898">
            <w:pPr>
              <w:pStyle w:val="ConsPlusNormal"/>
              <w:jc w:val="center"/>
            </w:pPr>
            <w:r>
              <w:rPr>
                <w:color w:val="392C69"/>
              </w:rPr>
              <w:t>Список изменяющих документов</w:t>
            </w:r>
          </w:p>
          <w:p w:rsidR="00175898" w:rsidRDefault="00175898">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Калачинского муниципального района</w:t>
            </w:r>
          </w:p>
          <w:p w:rsidR="00175898" w:rsidRDefault="00175898">
            <w:pPr>
              <w:pStyle w:val="ConsPlusNormal"/>
              <w:jc w:val="center"/>
            </w:pPr>
            <w:r>
              <w:rPr>
                <w:color w:val="392C69"/>
              </w:rPr>
              <w:t>Омской области от 26.06.2024 N 294-па)</w:t>
            </w: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r>
    </w:tbl>
    <w:p w:rsidR="00175898" w:rsidRDefault="00175898">
      <w:pPr>
        <w:pStyle w:val="ConsPlusNormal"/>
        <w:jc w:val="both"/>
      </w:pPr>
    </w:p>
    <w:p w:rsidR="00175898" w:rsidRDefault="00175898">
      <w:pPr>
        <w:pStyle w:val="ConsPlusNormal"/>
        <w:sectPr w:rsidR="001758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624"/>
        <w:gridCol w:w="624"/>
        <w:gridCol w:w="1814"/>
        <w:gridCol w:w="510"/>
        <w:gridCol w:w="510"/>
        <w:gridCol w:w="624"/>
        <w:gridCol w:w="1531"/>
        <w:gridCol w:w="1531"/>
        <w:gridCol w:w="1417"/>
        <w:gridCol w:w="1417"/>
        <w:gridCol w:w="1417"/>
        <w:gridCol w:w="1417"/>
        <w:gridCol w:w="1417"/>
        <w:gridCol w:w="1417"/>
        <w:gridCol w:w="1531"/>
        <w:gridCol w:w="1871"/>
        <w:gridCol w:w="737"/>
        <w:gridCol w:w="737"/>
        <w:gridCol w:w="624"/>
        <w:gridCol w:w="624"/>
        <w:gridCol w:w="624"/>
        <w:gridCol w:w="624"/>
        <w:gridCol w:w="624"/>
        <w:gridCol w:w="624"/>
        <w:gridCol w:w="624"/>
      </w:tblGrid>
      <w:tr w:rsidR="00175898">
        <w:tc>
          <w:tcPr>
            <w:tcW w:w="567" w:type="dxa"/>
            <w:vMerge w:val="restart"/>
            <w:vAlign w:val="center"/>
          </w:tcPr>
          <w:p w:rsidR="00175898" w:rsidRDefault="00175898">
            <w:pPr>
              <w:pStyle w:val="ConsPlusNormal"/>
              <w:jc w:val="center"/>
            </w:pPr>
            <w:r>
              <w:lastRenderedPageBreak/>
              <w:t>N п/п</w:t>
            </w:r>
          </w:p>
        </w:tc>
        <w:tc>
          <w:tcPr>
            <w:tcW w:w="2098" w:type="dxa"/>
            <w:vMerge w:val="restart"/>
            <w:vAlign w:val="center"/>
          </w:tcPr>
          <w:p w:rsidR="00175898" w:rsidRDefault="00175898">
            <w:pPr>
              <w:pStyle w:val="ConsPlusNormal"/>
              <w:jc w:val="center"/>
            </w:pPr>
            <w:r>
              <w:t>Наименование мероприятия ПП</w:t>
            </w:r>
          </w:p>
        </w:tc>
        <w:tc>
          <w:tcPr>
            <w:tcW w:w="1248" w:type="dxa"/>
            <w:gridSpan w:val="2"/>
            <w:vMerge w:val="restart"/>
            <w:vAlign w:val="center"/>
          </w:tcPr>
          <w:p w:rsidR="00175898" w:rsidRDefault="00175898">
            <w:pPr>
              <w:pStyle w:val="ConsPlusNormal"/>
              <w:jc w:val="center"/>
            </w:pPr>
            <w:r>
              <w:t>Срок реализации мероприятия ПП</w:t>
            </w:r>
          </w:p>
        </w:tc>
        <w:tc>
          <w:tcPr>
            <w:tcW w:w="1814" w:type="dxa"/>
            <w:vMerge w:val="restart"/>
            <w:vAlign w:val="center"/>
          </w:tcPr>
          <w:p w:rsidR="00175898" w:rsidRDefault="00175898">
            <w:pPr>
              <w:pStyle w:val="ConsPlusNormal"/>
              <w:jc w:val="center"/>
            </w:pPr>
            <w:r>
              <w:t>Главный распорядитель бюджетных средств районного бюджета</w:t>
            </w:r>
          </w:p>
        </w:tc>
        <w:tc>
          <w:tcPr>
            <w:tcW w:w="14739" w:type="dxa"/>
            <w:gridSpan w:val="12"/>
            <w:vMerge w:val="restart"/>
            <w:vAlign w:val="center"/>
          </w:tcPr>
          <w:p w:rsidR="00175898" w:rsidRDefault="00175898">
            <w:pPr>
              <w:pStyle w:val="ConsPlusNormal"/>
              <w:jc w:val="center"/>
            </w:pPr>
            <w:r>
              <w:t>Объем финансирования мероприятий ПП (рублей)</w:t>
            </w:r>
          </w:p>
        </w:tc>
        <w:tc>
          <w:tcPr>
            <w:tcW w:w="7713" w:type="dxa"/>
            <w:gridSpan w:val="10"/>
            <w:vAlign w:val="center"/>
          </w:tcPr>
          <w:p w:rsidR="00175898" w:rsidRDefault="00175898">
            <w:pPr>
              <w:pStyle w:val="ConsPlusNormal"/>
              <w:jc w:val="center"/>
            </w:pPr>
            <w:r>
              <w:t>Целевые индикаторы реализации мероприятия (группы мероприятий) ПП</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1248" w:type="dxa"/>
            <w:gridSpan w:val="2"/>
            <w:vMerge/>
          </w:tcPr>
          <w:p w:rsidR="00175898" w:rsidRDefault="00175898">
            <w:pPr>
              <w:pStyle w:val="ConsPlusNormal"/>
            </w:pPr>
          </w:p>
        </w:tc>
        <w:tc>
          <w:tcPr>
            <w:tcW w:w="1814" w:type="dxa"/>
            <w:vMerge/>
          </w:tcPr>
          <w:p w:rsidR="00175898" w:rsidRDefault="00175898">
            <w:pPr>
              <w:pStyle w:val="ConsPlusNormal"/>
            </w:pPr>
          </w:p>
        </w:tc>
        <w:tc>
          <w:tcPr>
            <w:tcW w:w="14739" w:type="dxa"/>
            <w:gridSpan w:val="12"/>
            <w:vMerge/>
          </w:tcPr>
          <w:p w:rsidR="00175898" w:rsidRDefault="00175898">
            <w:pPr>
              <w:pStyle w:val="ConsPlusNormal"/>
            </w:pPr>
          </w:p>
        </w:tc>
        <w:tc>
          <w:tcPr>
            <w:tcW w:w="1871" w:type="dxa"/>
            <w:vMerge w:val="restart"/>
            <w:vAlign w:val="center"/>
          </w:tcPr>
          <w:p w:rsidR="00175898" w:rsidRDefault="00175898">
            <w:pPr>
              <w:pStyle w:val="ConsPlusNormal"/>
              <w:jc w:val="center"/>
            </w:pPr>
            <w:r>
              <w:t>Наименование</w:t>
            </w:r>
          </w:p>
        </w:tc>
        <w:tc>
          <w:tcPr>
            <w:tcW w:w="737" w:type="dxa"/>
            <w:vMerge w:val="restart"/>
            <w:vAlign w:val="center"/>
          </w:tcPr>
          <w:p w:rsidR="00175898" w:rsidRDefault="00175898">
            <w:pPr>
              <w:pStyle w:val="ConsPlusNormal"/>
              <w:jc w:val="center"/>
            </w:pPr>
            <w:r>
              <w:t>единица измерения</w:t>
            </w:r>
          </w:p>
        </w:tc>
        <w:tc>
          <w:tcPr>
            <w:tcW w:w="5105" w:type="dxa"/>
            <w:gridSpan w:val="8"/>
            <w:vAlign w:val="center"/>
          </w:tcPr>
          <w:p w:rsidR="00175898" w:rsidRDefault="00175898">
            <w:pPr>
              <w:pStyle w:val="ConsPlusNormal"/>
              <w:jc w:val="center"/>
            </w:pPr>
            <w:r>
              <w:t>Значение</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1248" w:type="dxa"/>
            <w:gridSpan w:val="2"/>
            <w:vMerge/>
          </w:tcPr>
          <w:p w:rsidR="00175898" w:rsidRDefault="00175898">
            <w:pPr>
              <w:pStyle w:val="ConsPlusNormal"/>
            </w:pPr>
          </w:p>
        </w:tc>
        <w:tc>
          <w:tcPr>
            <w:tcW w:w="1814" w:type="dxa"/>
            <w:vMerge/>
          </w:tcPr>
          <w:p w:rsidR="00175898" w:rsidRDefault="00175898">
            <w:pPr>
              <w:pStyle w:val="ConsPlusNormal"/>
            </w:pPr>
          </w:p>
        </w:tc>
        <w:tc>
          <w:tcPr>
            <w:tcW w:w="1644" w:type="dxa"/>
            <w:gridSpan w:val="3"/>
            <w:vAlign w:val="center"/>
          </w:tcPr>
          <w:p w:rsidR="00175898" w:rsidRDefault="00175898">
            <w:pPr>
              <w:pStyle w:val="ConsPlusNormal"/>
              <w:jc w:val="center"/>
            </w:pPr>
            <w:r>
              <w:t>Коды классификации расходов</w:t>
            </w:r>
          </w:p>
        </w:tc>
        <w:tc>
          <w:tcPr>
            <w:tcW w:w="1531" w:type="dxa"/>
            <w:vMerge w:val="restart"/>
            <w:vAlign w:val="center"/>
          </w:tcPr>
          <w:p w:rsidR="00175898" w:rsidRDefault="00175898">
            <w:pPr>
              <w:pStyle w:val="ConsPlusNormal"/>
              <w:jc w:val="center"/>
            </w:pPr>
            <w:r>
              <w:t>Источники финансирования</w:t>
            </w:r>
          </w:p>
        </w:tc>
        <w:tc>
          <w:tcPr>
            <w:tcW w:w="1531" w:type="dxa"/>
            <w:vMerge w:val="restart"/>
            <w:vAlign w:val="center"/>
          </w:tcPr>
          <w:p w:rsidR="00175898" w:rsidRDefault="00175898">
            <w:pPr>
              <w:pStyle w:val="ConsPlusNormal"/>
              <w:jc w:val="center"/>
            </w:pPr>
            <w:r>
              <w:t>Всего</w:t>
            </w:r>
          </w:p>
        </w:tc>
        <w:tc>
          <w:tcPr>
            <w:tcW w:w="10033" w:type="dxa"/>
            <w:gridSpan w:val="7"/>
            <w:vAlign w:val="center"/>
          </w:tcPr>
          <w:p w:rsidR="00175898" w:rsidRDefault="00175898">
            <w:pPr>
              <w:pStyle w:val="ConsPlusNormal"/>
              <w:jc w:val="center"/>
            </w:pPr>
            <w:r>
              <w:t>в том числе по годам реализации ПП</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val="restart"/>
            <w:vAlign w:val="center"/>
          </w:tcPr>
          <w:p w:rsidR="00175898" w:rsidRDefault="00175898">
            <w:pPr>
              <w:pStyle w:val="ConsPlusNormal"/>
              <w:jc w:val="center"/>
            </w:pPr>
            <w:r>
              <w:t>всего</w:t>
            </w:r>
          </w:p>
        </w:tc>
        <w:tc>
          <w:tcPr>
            <w:tcW w:w="4368" w:type="dxa"/>
            <w:gridSpan w:val="7"/>
            <w:vAlign w:val="center"/>
          </w:tcPr>
          <w:p w:rsidR="00175898" w:rsidRDefault="00175898">
            <w:pPr>
              <w:pStyle w:val="ConsPlusNormal"/>
              <w:jc w:val="center"/>
            </w:pPr>
            <w:r>
              <w:t>в том числе по годам реализации ПП</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Align w:val="center"/>
          </w:tcPr>
          <w:p w:rsidR="00175898" w:rsidRDefault="00175898">
            <w:pPr>
              <w:pStyle w:val="ConsPlusNormal"/>
              <w:jc w:val="center"/>
            </w:pPr>
            <w:r>
              <w:t>с (год)</w:t>
            </w:r>
          </w:p>
        </w:tc>
        <w:tc>
          <w:tcPr>
            <w:tcW w:w="624" w:type="dxa"/>
            <w:vAlign w:val="center"/>
          </w:tcPr>
          <w:p w:rsidR="00175898" w:rsidRDefault="00175898">
            <w:pPr>
              <w:pStyle w:val="ConsPlusNormal"/>
              <w:jc w:val="center"/>
            </w:pPr>
            <w:r>
              <w:t>по (год)</w:t>
            </w:r>
          </w:p>
        </w:tc>
        <w:tc>
          <w:tcPr>
            <w:tcW w:w="1814" w:type="dxa"/>
            <w:vMerge/>
          </w:tcPr>
          <w:p w:rsidR="00175898" w:rsidRDefault="00175898">
            <w:pPr>
              <w:pStyle w:val="ConsPlusNormal"/>
            </w:pPr>
          </w:p>
        </w:tc>
        <w:tc>
          <w:tcPr>
            <w:tcW w:w="510" w:type="dxa"/>
            <w:vAlign w:val="center"/>
          </w:tcPr>
          <w:p w:rsidR="00175898" w:rsidRDefault="00175898">
            <w:pPr>
              <w:pStyle w:val="ConsPlusNormal"/>
              <w:jc w:val="center"/>
            </w:pPr>
            <w:r>
              <w:t>Раздел</w:t>
            </w:r>
          </w:p>
        </w:tc>
        <w:tc>
          <w:tcPr>
            <w:tcW w:w="510" w:type="dxa"/>
            <w:vAlign w:val="center"/>
          </w:tcPr>
          <w:p w:rsidR="00175898" w:rsidRDefault="00175898">
            <w:pPr>
              <w:pStyle w:val="ConsPlusNormal"/>
              <w:jc w:val="center"/>
            </w:pPr>
            <w:r>
              <w:t>Подраздел</w:t>
            </w:r>
          </w:p>
        </w:tc>
        <w:tc>
          <w:tcPr>
            <w:tcW w:w="624" w:type="dxa"/>
            <w:vAlign w:val="center"/>
          </w:tcPr>
          <w:p w:rsidR="00175898" w:rsidRDefault="00175898">
            <w:pPr>
              <w:pStyle w:val="ConsPlusNormal"/>
              <w:jc w:val="center"/>
            </w:pPr>
            <w:r>
              <w:t>Код основного мероприятия целевой статьи расходов</w:t>
            </w:r>
          </w:p>
        </w:tc>
        <w:tc>
          <w:tcPr>
            <w:tcW w:w="1531" w:type="dxa"/>
            <w:vMerge/>
          </w:tcPr>
          <w:p w:rsidR="00175898" w:rsidRDefault="00175898">
            <w:pPr>
              <w:pStyle w:val="ConsPlusNormal"/>
            </w:pPr>
          </w:p>
        </w:tc>
        <w:tc>
          <w:tcPr>
            <w:tcW w:w="1531" w:type="dxa"/>
            <w:vMerge/>
          </w:tcPr>
          <w:p w:rsidR="00175898" w:rsidRDefault="00175898">
            <w:pPr>
              <w:pStyle w:val="ConsPlusNormal"/>
            </w:pPr>
          </w:p>
        </w:tc>
        <w:tc>
          <w:tcPr>
            <w:tcW w:w="1417" w:type="dxa"/>
            <w:vAlign w:val="center"/>
          </w:tcPr>
          <w:p w:rsidR="00175898" w:rsidRDefault="00175898">
            <w:pPr>
              <w:pStyle w:val="ConsPlusNormal"/>
              <w:jc w:val="center"/>
            </w:pPr>
            <w:r>
              <w:t>2018 год</w:t>
            </w:r>
          </w:p>
        </w:tc>
        <w:tc>
          <w:tcPr>
            <w:tcW w:w="1417" w:type="dxa"/>
            <w:vAlign w:val="center"/>
          </w:tcPr>
          <w:p w:rsidR="00175898" w:rsidRDefault="00175898">
            <w:pPr>
              <w:pStyle w:val="ConsPlusNormal"/>
              <w:jc w:val="center"/>
            </w:pPr>
            <w:r>
              <w:t>2019 год</w:t>
            </w:r>
          </w:p>
        </w:tc>
        <w:tc>
          <w:tcPr>
            <w:tcW w:w="1417" w:type="dxa"/>
            <w:vAlign w:val="center"/>
          </w:tcPr>
          <w:p w:rsidR="00175898" w:rsidRDefault="00175898">
            <w:pPr>
              <w:pStyle w:val="ConsPlusNormal"/>
              <w:jc w:val="center"/>
            </w:pPr>
            <w:r>
              <w:t>2020 год</w:t>
            </w:r>
          </w:p>
        </w:tc>
        <w:tc>
          <w:tcPr>
            <w:tcW w:w="1417" w:type="dxa"/>
            <w:vAlign w:val="center"/>
          </w:tcPr>
          <w:p w:rsidR="00175898" w:rsidRDefault="00175898">
            <w:pPr>
              <w:pStyle w:val="ConsPlusNormal"/>
              <w:jc w:val="center"/>
            </w:pPr>
            <w:r>
              <w:t>2021 год</w:t>
            </w:r>
          </w:p>
        </w:tc>
        <w:tc>
          <w:tcPr>
            <w:tcW w:w="1417" w:type="dxa"/>
            <w:vAlign w:val="center"/>
          </w:tcPr>
          <w:p w:rsidR="00175898" w:rsidRDefault="00175898">
            <w:pPr>
              <w:pStyle w:val="ConsPlusNormal"/>
              <w:jc w:val="center"/>
            </w:pPr>
            <w:r>
              <w:t>2022 год</w:t>
            </w:r>
          </w:p>
        </w:tc>
        <w:tc>
          <w:tcPr>
            <w:tcW w:w="1417" w:type="dxa"/>
            <w:vAlign w:val="center"/>
          </w:tcPr>
          <w:p w:rsidR="00175898" w:rsidRDefault="00175898">
            <w:pPr>
              <w:pStyle w:val="ConsPlusNormal"/>
              <w:jc w:val="center"/>
            </w:pPr>
            <w:r>
              <w:t>2023 год</w:t>
            </w:r>
          </w:p>
        </w:tc>
        <w:tc>
          <w:tcPr>
            <w:tcW w:w="1531" w:type="dxa"/>
            <w:vAlign w:val="center"/>
          </w:tcPr>
          <w:p w:rsidR="00175898" w:rsidRDefault="00175898">
            <w:pPr>
              <w:pStyle w:val="ConsPlusNormal"/>
              <w:jc w:val="center"/>
            </w:pPr>
            <w:r>
              <w:t>2024 год</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Align w:val="center"/>
          </w:tcPr>
          <w:p w:rsidR="00175898" w:rsidRDefault="00175898">
            <w:pPr>
              <w:pStyle w:val="ConsPlusNormal"/>
              <w:jc w:val="center"/>
            </w:pPr>
            <w:r>
              <w:t>2018 год</w:t>
            </w:r>
          </w:p>
        </w:tc>
        <w:tc>
          <w:tcPr>
            <w:tcW w:w="624" w:type="dxa"/>
            <w:vAlign w:val="center"/>
          </w:tcPr>
          <w:p w:rsidR="00175898" w:rsidRDefault="00175898">
            <w:pPr>
              <w:pStyle w:val="ConsPlusNormal"/>
              <w:jc w:val="center"/>
            </w:pPr>
            <w:r>
              <w:t>2019 год</w:t>
            </w:r>
          </w:p>
        </w:tc>
        <w:tc>
          <w:tcPr>
            <w:tcW w:w="624" w:type="dxa"/>
            <w:vAlign w:val="center"/>
          </w:tcPr>
          <w:p w:rsidR="00175898" w:rsidRDefault="00175898">
            <w:pPr>
              <w:pStyle w:val="ConsPlusNormal"/>
              <w:jc w:val="center"/>
            </w:pPr>
            <w:r>
              <w:t>2020 год</w:t>
            </w:r>
          </w:p>
        </w:tc>
        <w:tc>
          <w:tcPr>
            <w:tcW w:w="624" w:type="dxa"/>
            <w:vAlign w:val="center"/>
          </w:tcPr>
          <w:p w:rsidR="00175898" w:rsidRDefault="00175898">
            <w:pPr>
              <w:pStyle w:val="ConsPlusNormal"/>
              <w:jc w:val="center"/>
            </w:pPr>
            <w:r>
              <w:t>2021 год</w:t>
            </w:r>
          </w:p>
        </w:tc>
        <w:tc>
          <w:tcPr>
            <w:tcW w:w="624" w:type="dxa"/>
            <w:vAlign w:val="center"/>
          </w:tcPr>
          <w:p w:rsidR="00175898" w:rsidRDefault="00175898">
            <w:pPr>
              <w:pStyle w:val="ConsPlusNormal"/>
              <w:jc w:val="center"/>
            </w:pPr>
            <w:r>
              <w:t>2022 год</w:t>
            </w:r>
          </w:p>
        </w:tc>
        <w:tc>
          <w:tcPr>
            <w:tcW w:w="624" w:type="dxa"/>
            <w:vAlign w:val="center"/>
          </w:tcPr>
          <w:p w:rsidR="00175898" w:rsidRDefault="00175898">
            <w:pPr>
              <w:pStyle w:val="ConsPlusNormal"/>
              <w:jc w:val="center"/>
            </w:pPr>
            <w:r>
              <w:t>2023 год</w:t>
            </w:r>
          </w:p>
        </w:tc>
        <w:tc>
          <w:tcPr>
            <w:tcW w:w="624" w:type="dxa"/>
            <w:vAlign w:val="center"/>
          </w:tcPr>
          <w:p w:rsidR="00175898" w:rsidRDefault="00175898">
            <w:pPr>
              <w:pStyle w:val="ConsPlusNormal"/>
              <w:jc w:val="center"/>
            </w:pPr>
            <w:r>
              <w:t>2024 год</w:t>
            </w:r>
          </w:p>
        </w:tc>
      </w:tr>
      <w:tr w:rsidR="00175898">
        <w:tc>
          <w:tcPr>
            <w:tcW w:w="567" w:type="dxa"/>
            <w:vAlign w:val="center"/>
          </w:tcPr>
          <w:p w:rsidR="00175898" w:rsidRDefault="00175898">
            <w:pPr>
              <w:pStyle w:val="ConsPlusNormal"/>
              <w:jc w:val="center"/>
            </w:pPr>
            <w:r>
              <w:t>1</w:t>
            </w:r>
          </w:p>
        </w:tc>
        <w:tc>
          <w:tcPr>
            <w:tcW w:w="2098" w:type="dxa"/>
            <w:vAlign w:val="center"/>
          </w:tcPr>
          <w:p w:rsidR="00175898" w:rsidRDefault="00175898">
            <w:pPr>
              <w:pStyle w:val="ConsPlusNormal"/>
              <w:jc w:val="center"/>
            </w:pPr>
            <w:r>
              <w:t>2</w:t>
            </w:r>
          </w:p>
        </w:tc>
        <w:tc>
          <w:tcPr>
            <w:tcW w:w="624" w:type="dxa"/>
            <w:vAlign w:val="center"/>
          </w:tcPr>
          <w:p w:rsidR="00175898" w:rsidRDefault="00175898">
            <w:pPr>
              <w:pStyle w:val="ConsPlusNormal"/>
              <w:jc w:val="center"/>
            </w:pPr>
            <w:r>
              <w:t>3</w:t>
            </w:r>
          </w:p>
        </w:tc>
        <w:tc>
          <w:tcPr>
            <w:tcW w:w="624" w:type="dxa"/>
            <w:vAlign w:val="center"/>
          </w:tcPr>
          <w:p w:rsidR="00175898" w:rsidRDefault="00175898">
            <w:pPr>
              <w:pStyle w:val="ConsPlusNormal"/>
              <w:jc w:val="center"/>
            </w:pPr>
            <w:r>
              <w:t>4</w:t>
            </w:r>
          </w:p>
        </w:tc>
        <w:tc>
          <w:tcPr>
            <w:tcW w:w="1814" w:type="dxa"/>
            <w:vAlign w:val="center"/>
          </w:tcPr>
          <w:p w:rsidR="00175898" w:rsidRDefault="00175898">
            <w:pPr>
              <w:pStyle w:val="ConsPlusNormal"/>
              <w:jc w:val="center"/>
            </w:pPr>
            <w:r>
              <w:t>5</w:t>
            </w:r>
          </w:p>
        </w:tc>
        <w:tc>
          <w:tcPr>
            <w:tcW w:w="510" w:type="dxa"/>
            <w:vAlign w:val="center"/>
          </w:tcPr>
          <w:p w:rsidR="00175898" w:rsidRDefault="00175898">
            <w:pPr>
              <w:pStyle w:val="ConsPlusNormal"/>
              <w:jc w:val="center"/>
            </w:pPr>
            <w:r>
              <w:t>6</w:t>
            </w:r>
          </w:p>
        </w:tc>
        <w:tc>
          <w:tcPr>
            <w:tcW w:w="510" w:type="dxa"/>
            <w:vAlign w:val="center"/>
          </w:tcPr>
          <w:p w:rsidR="00175898" w:rsidRDefault="00175898">
            <w:pPr>
              <w:pStyle w:val="ConsPlusNormal"/>
              <w:jc w:val="center"/>
            </w:pPr>
            <w:r>
              <w:t>7</w:t>
            </w:r>
          </w:p>
        </w:tc>
        <w:tc>
          <w:tcPr>
            <w:tcW w:w="624" w:type="dxa"/>
            <w:vAlign w:val="center"/>
          </w:tcPr>
          <w:p w:rsidR="00175898" w:rsidRDefault="00175898">
            <w:pPr>
              <w:pStyle w:val="ConsPlusNormal"/>
              <w:jc w:val="center"/>
            </w:pPr>
            <w:r>
              <w:t>8</w:t>
            </w:r>
          </w:p>
        </w:tc>
        <w:tc>
          <w:tcPr>
            <w:tcW w:w="1531" w:type="dxa"/>
            <w:vAlign w:val="center"/>
          </w:tcPr>
          <w:p w:rsidR="00175898" w:rsidRDefault="00175898">
            <w:pPr>
              <w:pStyle w:val="ConsPlusNormal"/>
              <w:jc w:val="center"/>
            </w:pPr>
            <w:r>
              <w:t>9</w:t>
            </w:r>
          </w:p>
        </w:tc>
        <w:tc>
          <w:tcPr>
            <w:tcW w:w="1531" w:type="dxa"/>
            <w:vAlign w:val="center"/>
          </w:tcPr>
          <w:p w:rsidR="00175898" w:rsidRDefault="00175898">
            <w:pPr>
              <w:pStyle w:val="ConsPlusNormal"/>
              <w:jc w:val="center"/>
            </w:pPr>
            <w:r>
              <w:t>10</w:t>
            </w:r>
          </w:p>
        </w:tc>
        <w:tc>
          <w:tcPr>
            <w:tcW w:w="1417" w:type="dxa"/>
            <w:vAlign w:val="center"/>
          </w:tcPr>
          <w:p w:rsidR="00175898" w:rsidRDefault="00175898">
            <w:pPr>
              <w:pStyle w:val="ConsPlusNormal"/>
              <w:jc w:val="center"/>
            </w:pPr>
            <w:r>
              <w:t>11</w:t>
            </w:r>
          </w:p>
        </w:tc>
        <w:tc>
          <w:tcPr>
            <w:tcW w:w="1417" w:type="dxa"/>
            <w:vAlign w:val="center"/>
          </w:tcPr>
          <w:p w:rsidR="00175898" w:rsidRDefault="00175898">
            <w:pPr>
              <w:pStyle w:val="ConsPlusNormal"/>
              <w:jc w:val="center"/>
            </w:pPr>
            <w:r>
              <w:t>12</w:t>
            </w:r>
          </w:p>
        </w:tc>
        <w:tc>
          <w:tcPr>
            <w:tcW w:w="1417" w:type="dxa"/>
            <w:vAlign w:val="center"/>
          </w:tcPr>
          <w:p w:rsidR="00175898" w:rsidRDefault="00175898">
            <w:pPr>
              <w:pStyle w:val="ConsPlusNormal"/>
              <w:jc w:val="center"/>
            </w:pPr>
            <w:r>
              <w:t>13</w:t>
            </w:r>
          </w:p>
        </w:tc>
        <w:tc>
          <w:tcPr>
            <w:tcW w:w="1417" w:type="dxa"/>
            <w:vAlign w:val="center"/>
          </w:tcPr>
          <w:p w:rsidR="00175898" w:rsidRDefault="00175898">
            <w:pPr>
              <w:pStyle w:val="ConsPlusNormal"/>
              <w:jc w:val="center"/>
            </w:pPr>
            <w:r>
              <w:t>14</w:t>
            </w:r>
          </w:p>
        </w:tc>
        <w:tc>
          <w:tcPr>
            <w:tcW w:w="1417" w:type="dxa"/>
            <w:vAlign w:val="center"/>
          </w:tcPr>
          <w:p w:rsidR="00175898" w:rsidRDefault="00175898">
            <w:pPr>
              <w:pStyle w:val="ConsPlusNormal"/>
              <w:jc w:val="center"/>
            </w:pPr>
            <w:r>
              <w:t>15</w:t>
            </w:r>
          </w:p>
        </w:tc>
        <w:tc>
          <w:tcPr>
            <w:tcW w:w="1417" w:type="dxa"/>
            <w:vAlign w:val="center"/>
          </w:tcPr>
          <w:p w:rsidR="00175898" w:rsidRDefault="00175898">
            <w:pPr>
              <w:pStyle w:val="ConsPlusNormal"/>
              <w:jc w:val="center"/>
            </w:pPr>
            <w:r>
              <w:t>16</w:t>
            </w:r>
          </w:p>
        </w:tc>
        <w:tc>
          <w:tcPr>
            <w:tcW w:w="1531" w:type="dxa"/>
            <w:vAlign w:val="center"/>
          </w:tcPr>
          <w:p w:rsidR="00175898" w:rsidRDefault="00175898">
            <w:pPr>
              <w:pStyle w:val="ConsPlusNormal"/>
              <w:jc w:val="center"/>
            </w:pPr>
            <w:r>
              <w:t>17</w:t>
            </w:r>
          </w:p>
        </w:tc>
        <w:tc>
          <w:tcPr>
            <w:tcW w:w="1871" w:type="dxa"/>
            <w:vAlign w:val="center"/>
          </w:tcPr>
          <w:p w:rsidR="00175898" w:rsidRDefault="00175898">
            <w:pPr>
              <w:pStyle w:val="ConsPlusNormal"/>
              <w:jc w:val="center"/>
            </w:pPr>
            <w:r>
              <w:t>18</w:t>
            </w:r>
          </w:p>
        </w:tc>
        <w:tc>
          <w:tcPr>
            <w:tcW w:w="737" w:type="dxa"/>
            <w:vAlign w:val="center"/>
          </w:tcPr>
          <w:p w:rsidR="00175898" w:rsidRDefault="00175898">
            <w:pPr>
              <w:pStyle w:val="ConsPlusNormal"/>
              <w:jc w:val="center"/>
            </w:pPr>
            <w:r>
              <w:t>19</w:t>
            </w:r>
          </w:p>
        </w:tc>
        <w:tc>
          <w:tcPr>
            <w:tcW w:w="737" w:type="dxa"/>
            <w:vAlign w:val="center"/>
          </w:tcPr>
          <w:p w:rsidR="00175898" w:rsidRDefault="00175898">
            <w:pPr>
              <w:pStyle w:val="ConsPlusNormal"/>
              <w:jc w:val="center"/>
            </w:pPr>
            <w:r>
              <w:t>20</w:t>
            </w:r>
          </w:p>
        </w:tc>
        <w:tc>
          <w:tcPr>
            <w:tcW w:w="624" w:type="dxa"/>
            <w:vAlign w:val="center"/>
          </w:tcPr>
          <w:p w:rsidR="00175898" w:rsidRDefault="00175898">
            <w:pPr>
              <w:pStyle w:val="ConsPlusNormal"/>
              <w:jc w:val="center"/>
            </w:pPr>
            <w:r>
              <w:t>21</w:t>
            </w:r>
          </w:p>
        </w:tc>
        <w:tc>
          <w:tcPr>
            <w:tcW w:w="624" w:type="dxa"/>
            <w:vAlign w:val="center"/>
          </w:tcPr>
          <w:p w:rsidR="00175898" w:rsidRDefault="00175898">
            <w:pPr>
              <w:pStyle w:val="ConsPlusNormal"/>
              <w:jc w:val="center"/>
            </w:pPr>
            <w:r>
              <w:t>22</w:t>
            </w:r>
          </w:p>
        </w:tc>
        <w:tc>
          <w:tcPr>
            <w:tcW w:w="624" w:type="dxa"/>
            <w:vAlign w:val="center"/>
          </w:tcPr>
          <w:p w:rsidR="00175898" w:rsidRDefault="00175898">
            <w:pPr>
              <w:pStyle w:val="ConsPlusNormal"/>
              <w:jc w:val="center"/>
            </w:pPr>
            <w:r>
              <w:t>23</w:t>
            </w:r>
          </w:p>
        </w:tc>
        <w:tc>
          <w:tcPr>
            <w:tcW w:w="624" w:type="dxa"/>
            <w:vAlign w:val="center"/>
          </w:tcPr>
          <w:p w:rsidR="00175898" w:rsidRDefault="00175898">
            <w:pPr>
              <w:pStyle w:val="ConsPlusNormal"/>
              <w:jc w:val="center"/>
            </w:pPr>
            <w:r>
              <w:t>24</w:t>
            </w:r>
          </w:p>
        </w:tc>
        <w:tc>
          <w:tcPr>
            <w:tcW w:w="624" w:type="dxa"/>
            <w:vAlign w:val="center"/>
          </w:tcPr>
          <w:p w:rsidR="00175898" w:rsidRDefault="00175898">
            <w:pPr>
              <w:pStyle w:val="ConsPlusNormal"/>
              <w:jc w:val="center"/>
            </w:pPr>
            <w:r>
              <w:t>25</w:t>
            </w:r>
          </w:p>
        </w:tc>
        <w:tc>
          <w:tcPr>
            <w:tcW w:w="624" w:type="dxa"/>
            <w:vAlign w:val="center"/>
          </w:tcPr>
          <w:p w:rsidR="00175898" w:rsidRDefault="00175898">
            <w:pPr>
              <w:pStyle w:val="ConsPlusNormal"/>
              <w:jc w:val="center"/>
            </w:pPr>
            <w:r>
              <w:t>26</w:t>
            </w:r>
          </w:p>
        </w:tc>
        <w:tc>
          <w:tcPr>
            <w:tcW w:w="624" w:type="dxa"/>
            <w:vAlign w:val="center"/>
          </w:tcPr>
          <w:p w:rsidR="00175898" w:rsidRDefault="00175898">
            <w:pPr>
              <w:pStyle w:val="ConsPlusNormal"/>
              <w:jc w:val="center"/>
            </w:pPr>
            <w:r>
              <w:t>27</w:t>
            </w:r>
          </w:p>
        </w:tc>
      </w:tr>
      <w:tr w:rsidR="00175898">
        <w:tc>
          <w:tcPr>
            <w:tcW w:w="28179" w:type="dxa"/>
            <w:gridSpan w:val="27"/>
            <w:vAlign w:val="center"/>
          </w:tcPr>
          <w:p w:rsidR="00175898" w:rsidRDefault="00175898">
            <w:pPr>
              <w:pStyle w:val="ConsPlusNormal"/>
            </w:pPr>
            <w:r>
              <w:t>Цель ПП -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tc>
      </w:tr>
      <w:tr w:rsidR="00175898">
        <w:tc>
          <w:tcPr>
            <w:tcW w:w="28179" w:type="dxa"/>
            <w:gridSpan w:val="27"/>
            <w:vAlign w:val="center"/>
          </w:tcPr>
          <w:p w:rsidR="00175898" w:rsidRDefault="00175898">
            <w:pPr>
              <w:pStyle w:val="ConsPlusNormal"/>
            </w:pPr>
            <w:r>
              <w:t>Задача 1 ПП - Повышение качества и комфорта городской среды, путем реализации мероприятий по благоустройству общественных территорий</w:t>
            </w:r>
          </w:p>
        </w:tc>
      </w:tr>
      <w:tr w:rsidR="00175898">
        <w:tc>
          <w:tcPr>
            <w:tcW w:w="567" w:type="dxa"/>
            <w:vMerge w:val="restart"/>
            <w:vAlign w:val="center"/>
          </w:tcPr>
          <w:p w:rsidR="00175898" w:rsidRDefault="00175898">
            <w:pPr>
              <w:pStyle w:val="ConsPlusNormal"/>
              <w:jc w:val="center"/>
            </w:pPr>
            <w:r>
              <w:t>1.</w:t>
            </w:r>
          </w:p>
        </w:tc>
        <w:tc>
          <w:tcPr>
            <w:tcW w:w="2098" w:type="dxa"/>
            <w:vMerge w:val="restart"/>
            <w:vAlign w:val="center"/>
          </w:tcPr>
          <w:p w:rsidR="00175898" w:rsidRDefault="00175898">
            <w:pPr>
              <w:pStyle w:val="ConsPlusNormal"/>
              <w:jc w:val="center"/>
            </w:pPr>
            <w:r>
              <w:t xml:space="preserve">Основное мероприятие 1 ПП - Формирование современной городской среды, в том числе </w:t>
            </w:r>
            <w:r>
              <w:lastRenderedPageBreak/>
              <w:t>благоустройство общественных территорий</w:t>
            </w:r>
          </w:p>
        </w:tc>
        <w:tc>
          <w:tcPr>
            <w:tcW w:w="624" w:type="dxa"/>
            <w:vMerge w:val="restart"/>
            <w:vAlign w:val="center"/>
          </w:tcPr>
          <w:p w:rsidR="00175898" w:rsidRDefault="00175898">
            <w:pPr>
              <w:pStyle w:val="ConsPlusNormal"/>
              <w:jc w:val="center"/>
            </w:pPr>
            <w:r>
              <w:lastRenderedPageBreak/>
              <w:t>2018</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283300308,15</w:t>
            </w:r>
          </w:p>
        </w:tc>
        <w:tc>
          <w:tcPr>
            <w:tcW w:w="1417" w:type="dxa"/>
            <w:vAlign w:val="center"/>
          </w:tcPr>
          <w:p w:rsidR="00175898" w:rsidRDefault="00175898">
            <w:pPr>
              <w:pStyle w:val="ConsPlusNormal"/>
              <w:jc w:val="center"/>
            </w:pPr>
            <w:r>
              <w:t>22513086,16</w:t>
            </w:r>
          </w:p>
        </w:tc>
        <w:tc>
          <w:tcPr>
            <w:tcW w:w="1417" w:type="dxa"/>
            <w:vAlign w:val="center"/>
          </w:tcPr>
          <w:p w:rsidR="00175898" w:rsidRDefault="00175898">
            <w:pPr>
              <w:pStyle w:val="ConsPlusNormal"/>
              <w:jc w:val="center"/>
            </w:pPr>
            <w:r>
              <w:t>26315789,48</w:t>
            </w:r>
          </w:p>
        </w:tc>
        <w:tc>
          <w:tcPr>
            <w:tcW w:w="1417" w:type="dxa"/>
            <w:vAlign w:val="center"/>
          </w:tcPr>
          <w:p w:rsidR="00175898" w:rsidRDefault="00175898">
            <w:pPr>
              <w:pStyle w:val="ConsPlusNormal"/>
              <w:jc w:val="center"/>
            </w:pPr>
            <w:r>
              <w:t>26315789,48</w:t>
            </w:r>
          </w:p>
        </w:tc>
        <w:tc>
          <w:tcPr>
            <w:tcW w:w="1417" w:type="dxa"/>
            <w:vAlign w:val="center"/>
          </w:tcPr>
          <w:p w:rsidR="00175898" w:rsidRDefault="00175898">
            <w:pPr>
              <w:pStyle w:val="ConsPlusNormal"/>
              <w:jc w:val="center"/>
            </w:pPr>
            <w:r>
              <w:t>37473684,22</w:t>
            </w:r>
          </w:p>
        </w:tc>
        <w:tc>
          <w:tcPr>
            <w:tcW w:w="1417" w:type="dxa"/>
            <w:vAlign w:val="center"/>
          </w:tcPr>
          <w:p w:rsidR="00175898" w:rsidRDefault="00175898">
            <w:pPr>
              <w:pStyle w:val="ConsPlusNormal"/>
              <w:jc w:val="center"/>
            </w:pPr>
            <w:r>
              <w:t>10210742,64</w:t>
            </w:r>
          </w:p>
        </w:tc>
        <w:tc>
          <w:tcPr>
            <w:tcW w:w="1417" w:type="dxa"/>
            <w:vAlign w:val="center"/>
          </w:tcPr>
          <w:p w:rsidR="00175898" w:rsidRDefault="00175898">
            <w:pPr>
              <w:pStyle w:val="ConsPlusNormal"/>
              <w:jc w:val="center"/>
            </w:pPr>
            <w:r>
              <w:t>14306616,99</w:t>
            </w:r>
          </w:p>
        </w:tc>
        <w:tc>
          <w:tcPr>
            <w:tcW w:w="1531" w:type="dxa"/>
            <w:vAlign w:val="center"/>
          </w:tcPr>
          <w:p w:rsidR="00175898" w:rsidRDefault="00175898">
            <w:pPr>
              <w:pStyle w:val="ConsPlusNormal"/>
              <w:jc w:val="center"/>
            </w:pPr>
            <w:r>
              <w:t>146164599,18</w:t>
            </w:r>
          </w:p>
        </w:tc>
        <w:tc>
          <w:tcPr>
            <w:tcW w:w="1871"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226953701,85</w:t>
            </w:r>
          </w:p>
        </w:tc>
        <w:tc>
          <w:tcPr>
            <w:tcW w:w="1417" w:type="dxa"/>
            <w:vAlign w:val="center"/>
          </w:tcPr>
          <w:p w:rsidR="00175898" w:rsidRDefault="00175898">
            <w:pPr>
              <w:pStyle w:val="ConsPlusNormal"/>
              <w:jc w:val="center"/>
            </w:pPr>
            <w:r>
              <w:t>16640601,85</w:t>
            </w:r>
          </w:p>
        </w:tc>
        <w:tc>
          <w:tcPr>
            <w:tcW w:w="1417" w:type="dxa"/>
            <w:vAlign w:val="center"/>
          </w:tcPr>
          <w:p w:rsidR="00175898" w:rsidRDefault="00175898">
            <w:pPr>
              <w:pStyle w:val="ConsPlusNormal"/>
              <w:jc w:val="center"/>
            </w:pPr>
            <w:r>
              <w:t>24500000,00</w:t>
            </w:r>
          </w:p>
        </w:tc>
        <w:tc>
          <w:tcPr>
            <w:tcW w:w="1417" w:type="dxa"/>
            <w:vAlign w:val="center"/>
          </w:tcPr>
          <w:p w:rsidR="00175898" w:rsidRDefault="00175898">
            <w:pPr>
              <w:pStyle w:val="ConsPlusNormal"/>
              <w:jc w:val="center"/>
            </w:pPr>
            <w:r>
              <w:t>24500000,00</w:t>
            </w:r>
          </w:p>
        </w:tc>
        <w:tc>
          <w:tcPr>
            <w:tcW w:w="1417" w:type="dxa"/>
            <w:vAlign w:val="center"/>
          </w:tcPr>
          <w:p w:rsidR="00175898" w:rsidRDefault="00175898">
            <w:pPr>
              <w:pStyle w:val="ConsPlusNormal"/>
              <w:jc w:val="center"/>
            </w:pPr>
            <w:r>
              <w:t>34888000,00</w:t>
            </w:r>
          </w:p>
        </w:tc>
        <w:tc>
          <w:tcPr>
            <w:tcW w:w="1417" w:type="dxa"/>
            <w:vAlign w:val="center"/>
          </w:tcPr>
          <w:p w:rsidR="00175898" w:rsidRDefault="00175898">
            <w:pPr>
              <w:pStyle w:val="ConsPlusNormal"/>
              <w:jc w:val="center"/>
            </w:pPr>
            <w:r>
              <w:t>7840000,00</w:t>
            </w:r>
          </w:p>
        </w:tc>
        <w:tc>
          <w:tcPr>
            <w:tcW w:w="1417" w:type="dxa"/>
            <w:vAlign w:val="center"/>
          </w:tcPr>
          <w:p w:rsidR="00175898" w:rsidRDefault="00175898">
            <w:pPr>
              <w:pStyle w:val="ConsPlusNormal"/>
              <w:jc w:val="center"/>
            </w:pPr>
            <w:r>
              <w:t>9800000,00</w:t>
            </w:r>
          </w:p>
        </w:tc>
        <w:tc>
          <w:tcPr>
            <w:tcW w:w="1531" w:type="dxa"/>
            <w:vAlign w:val="center"/>
          </w:tcPr>
          <w:p w:rsidR="00175898" w:rsidRDefault="00175898">
            <w:pPr>
              <w:pStyle w:val="ConsPlusNormal"/>
              <w:jc w:val="center"/>
            </w:pPr>
            <w:r>
              <w:t>108785100,00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37285298,15</w:t>
            </w:r>
          </w:p>
        </w:tc>
        <w:tc>
          <w:tcPr>
            <w:tcW w:w="1417" w:type="dxa"/>
            <w:vAlign w:val="center"/>
          </w:tcPr>
          <w:p w:rsidR="00175898" w:rsidRDefault="00175898">
            <w:pPr>
              <w:pStyle w:val="ConsPlusNormal"/>
              <w:jc w:val="center"/>
            </w:pPr>
            <w:r>
              <w:t>3359398,15</w:t>
            </w:r>
          </w:p>
        </w:tc>
        <w:tc>
          <w:tcPr>
            <w:tcW w:w="1417" w:type="dxa"/>
            <w:vAlign w:val="center"/>
          </w:tcPr>
          <w:p w:rsidR="00175898" w:rsidRDefault="00175898">
            <w:pPr>
              <w:pStyle w:val="ConsPlusNormal"/>
              <w:jc w:val="center"/>
            </w:pPr>
            <w:r>
              <w:t>500000,00</w:t>
            </w:r>
          </w:p>
        </w:tc>
        <w:tc>
          <w:tcPr>
            <w:tcW w:w="1417" w:type="dxa"/>
            <w:vAlign w:val="center"/>
          </w:tcPr>
          <w:p w:rsidR="00175898" w:rsidRDefault="00175898">
            <w:pPr>
              <w:pStyle w:val="ConsPlusNormal"/>
              <w:jc w:val="center"/>
            </w:pPr>
            <w:r>
              <w:t>500000,00</w:t>
            </w:r>
          </w:p>
        </w:tc>
        <w:tc>
          <w:tcPr>
            <w:tcW w:w="1417" w:type="dxa"/>
            <w:vAlign w:val="center"/>
          </w:tcPr>
          <w:p w:rsidR="00175898" w:rsidRDefault="00175898">
            <w:pPr>
              <w:pStyle w:val="ConsPlusNormal"/>
              <w:jc w:val="center"/>
            </w:pPr>
            <w:r>
              <w:t>712000,00</w:t>
            </w:r>
          </w:p>
        </w:tc>
        <w:tc>
          <w:tcPr>
            <w:tcW w:w="1417" w:type="dxa"/>
            <w:vAlign w:val="center"/>
          </w:tcPr>
          <w:p w:rsidR="00175898" w:rsidRDefault="00175898">
            <w:pPr>
              <w:pStyle w:val="ConsPlusNormal"/>
              <w:jc w:val="center"/>
            </w:pPr>
            <w:r>
              <w:t>160000,00</w:t>
            </w:r>
          </w:p>
        </w:tc>
        <w:tc>
          <w:tcPr>
            <w:tcW w:w="1417" w:type="dxa"/>
            <w:vAlign w:val="center"/>
          </w:tcPr>
          <w:p w:rsidR="00175898" w:rsidRDefault="00175898">
            <w:pPr>
              <w:pStyle w:val="ConsPlusNormal"/>
              <w:jc w:val="center"/>
            </w:pPr>
            <w:r>
              <w:t>1943900,00</w:t>
            </w:r>
          </w:p>
        </w:tc>
        <w:tc>
          <w:tcPr>
            <w:tcW w:w="1531" w:type="dxa"/>
            <w:vAlign w:val="center"/>
          </w:tcPr>
          <w:p w:rsidR="00175898" w:rsidRDefault="00175898">
            <w:pPr>
              <w:pStyle w:val="ConsPlusNormal"/>
              <w:jc w:val="center"/>
            </w:pPr>
            <w:r>
              <w:t>30110000,00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19061308,15</w:t>
            </w:r>
          </w:p>
        </w:tc>
        <w:tc>
          <w:tcPr>
            <w:tcW w:w="1417" w:type="dxa"/>
            <w:vAlign w:val="center"/>
          </w:tcPr>
          <w:p w:rsidR="00175898" w:rsidRDefault="00175898">
            <w:pPr>
              <w:pStyle w:val="ConsPlusNormal"/>
              <w:jc w:val="center"/>
            </w:pPr>
            <w:r>
              <w:t>2513086,16</w:t>
            </w:r>
          </w:p>
        </w:tc>
        <w:tc>
          <w:tcPr>
            <w:tcW w:w="1417" w:type="dxa"/>
            <w:vAlign w:val="center"/>
          </w:tcPr>
          <w:p w:rsidR="00175898" w:rsidRDefault="00175898">
            <w:pPr>
              <w:pStyle w:val="ConsPlusNormal"/>
              <w:jc w:val="center"/>
            </w:pPr>
            <w:r>
              <w:t>1315789,48</w:t>
            </w:r>
          </w:p>
        </w:tc>
        <w:tc>
          <w:tcPr>
            <w:tcW w:w="1417" w:type="dxa"/>
            <w:vAlign w:val="center"/>
          </w:tcPr>
          <w:p w:rsidR="00175898" w:rsidRDefault="00175898">
            <w:pPr>
              <w:pStyle w:val="ConsPlusNormal"/>
              <w:jc w:val="center"/>
            </w:pPr>
            <w:r>
              <w:t>1315789,48</w:t>
            </w:r>
          </w:p>
        </w:tc>
        <w:tc>
          <w:tcPr>
            <w:tcW w:w="1417" w:type="dxa"/>
            <w:vAlign w:val="center"/>
          </w:tcPr>
          <w:p w:rsidR="00175898" w:rsidRDefault="00175898">
            <w:pPr>
              <w:pStyle w:val="ConsPlusNormal"/>
              <w:jc w:val="center"/>
            </w:pPr>
            <w:r>
              <w:t>1873684,22</w:t>
            </w:r>
          </w:p>
        </w:tc>
        <w:tc>
          <w:tcPr>
            <w:tcW w:w="1417" w:type="dxa"/>
            <w:vAlign w:val="center"/>
          </w:tcPr>
          <w:p w:rsidR="00175898" w:rsidRDefault="00175898">
            <w:pPr>
              <w:pStyle w:val="ConsPlusNormal"/>
              <w:jc w:val="center"/>
            </w:pPr>
            <w:r>
              <w:t>2210742,64</w:t>
            </w:r>
          </w:p>
        </w:tc>
        <w:tc>
          <w:tcPr>
            <w:tcW w:w="1417" w:type="dxa"/>
            <w:vAlign w:val="center"/>
          </w:tcPr>
          <w:p w:rsidR="00175898" w:rsidRDefault="00175898">
            <w:pPr>
              <w:pStyle w:val="ConsPlusNormal"/>
              <w:jc w:val="center"/>
            </w:pPr>
            <w:r>
              <w:t>2562716,99</w:t>
            </w:r>
          </w:p>
        </w:tc>
        <w:tc>
          <w:tcPr>
            <w:tcW w:w="1531" w:type="dxa"/>
            <w:vAlign w:val="center"/>
          </w:tcPr>
          <w:p w:rsidR="00175898" w:rsidRDefault="00175898">
            <w:pPr>
              <w:pStyle w:val="ConsPlusNormal"/>
              <w:jc w:val="center"/>
            </w:pPr>
            <w:r>
              <w:t>7269499,18</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lastRenderedPageBreak/>
              <w:t>1.1.</w:t>
            </w:r>
          </w:p>
        </w:tc>
        <w:tc>
          <w:tcPr>
            <w:tcW w:w="2098" w:type="dxa"/>
            <w:vMerge w:val="restart"/>
            <w:vAlign w:val="center"/>
          </w:tcPr>
          <w:p w:rsidR="00175898" w:rsidRDefault="00175898">
            <w:pPr>
              <w:pStyle w:val="ConsPlusNormal"/>
              <w:jc w:val="center"/>
            </w:pPr>
            <w:r>
              <w:t>мероприятие 1 ОМ 1 ПП - Капитальный ремонт, ремонт и содержание автомобильных дорог общего пользования местного значения наиболее посещаемых общественных территорий</w:t>
            </w:r>
          </w:p>
        </w:tc>
        <w:tc>
          <w:tcPr>
            <w:tcW w:w="624" w:type="dxa"/>
            <w:vMerge w:val="restart"/>
            <w:vAlign w:val="center"/>
          </w:tcPr>
          <w:p w:rsidR="00175898" w:rsidRDefault="00175898">
            <w:pPr>
              <w:pStyle w:val="ConsPlusNormal"/>
              <w:jc w:val="center"/>
            </w:pPr>
            <w:r>
              <w:t>2018</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val="restart"/>
            <w:vAlign w:val="center"/>
          </w:tcPr>
          <w:p w:rsidR="00175898" w:rsidRDefault="00175898">
            <w:pPr>
              <w:pStyle w:val="ConsPlusNormal"/>
              <w:jc w:val="center"/>
            </w:pPr>
            <w:r>
              <w:t>Количество отремонтированных общественных территорий</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92</w:t>
            </w:r>
          </w:p>
        </w:tc>
        <w:tc>
          <w:tcPr>
            <w:tcW w:w="624" w:type="dxa"/>
            <w:vMerge w:val="restart"/>
            <w:vAlign w:val="center"/>
          </w:tcPr>
          <w:p w:rsidR="00175898" w:rsidRDefault="00175898">
            <w:pPr>
              <w:pStyle w:val="ConsPlusNormal"/>
              <w:jc w:val="center"/>
            </w:pPr>
            <w:r>
              <w:t>20</w:t>
            </w:r>
          </w:p>
        </w:tc>
        <w:tc>
          <w:tcPr>
            <w:tcW w:w="624" w:type="dxa"/>
            <w:vMerge w:val="restart"/>
            <w:vAlign w:val="center"/>
          </w:tcPr>
          <w:p w:rsidR="00175898" w:rsidRDefault="00175898">
            <w:pPr>
              <w:pStyle w:val="ConsPlusNormal"/>
              <w:jc w:val="center"/>
            </w:pPr>
            <w:r>
              <w:t>18</w:t>
            </w:r>
          </w:p>
        </w:tc>
        <w:tc>
          <w:tcPr>
            <w:tcW w:w="624" w:type="dxa"/>
            <w:vMerge w:val="restart"/>
            <w:vAlign w:val="center"/>
          </w:tcPr>
          <w:p w:rsidR="00175898" w:rsidRDefault="00175898">
            <w:pPr>
              <w:pStyle w:val="ConsPlusNormal"/>
              <w:jc w:val="center"/>
            </w:pPr>
            <w:r>
              <w:t>18</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18</w:t>
            </w:r>
          </w:p>
        </w:tc>
        <w:tc>
          <w:tcPr>
            <w:tcW w:w="624" w:type="dxa"/>
            <w:vMerge w:val="restart"/>
            <w:vAlign w:val="center"/>
          </w:tcPr>
          <w:p w:rsidR="00175898" w:rsidRDefault="00175898">
            <w:pPr>
              <w:pStyle w:val="ConsPlusNormal"/>
              <w:jc w:val="center"/>
            </w:pPr>
            <w:r>
              <w:t>18</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t>1.2.</w:t>
            </w:r>
          </w:p>
        </w:tc>
        <w:tc>
          <w:tcPr>
            <w:tcW w:w="2098" w:type="dxa"/>
            <w:vMerge w:val="restart"/>
            <w:vAlign w:val="center"/>
          </w:tcPr>
          <w:p w:rsidR="00175898" w:rsidRDefault="00175898">
            <w:pPr>
              <w:pStyle w:val="ConsPlusNormal"/>
              <w:jc w:val="center"/>
            </w:pPr>
            <w:r>
              <w:t>мероприятие 2 ОМ 1 ПП - Благоустройство общественных территорий</w:t>
            </w:r>
          </w:p>
        </w:tc>
        <w:tc>
          <w:tcPr>
            <w:tcW w:w="624" w:type="dxa"/>
            <w:vMerge w:val="restart"/>
            <w:vAlign w:val="center"/>
          </w:tcPr>
          <w:p w:rsidR="00175898" w:rsidRDefault="00175898">
            <w:pPr>
              <w:pStyle w:val="ConsPlusNormal"/>
              <w:jc w:val="center"/>
            </w:pPr>
            <w:r>
              <w:t>2018</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03</w:t>
            </w:r>
          </w:p>
        </w:tc>
        <w:tc>
          <w:tcPr>
            <w:tcW w:w="624" w:type="dxa"/>
            <w:vMerge w:val="restart"/>
            <w:vAlign w:val="center"/>
          </w:tcPr>
          <w:p w:rsidR="00175898" w:rsidRDefault="00175898">
            <w:pPr>
              <w:pStyle w:val="ConsPlusNormal"/>
              <w:jc w:val="center"/>
            </w:pPr>
            <w:r>
              <w:t>01</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150935263,36</w:t>
            </w:r>
          </w:p>
        </w:tc>
        <w:tc>
          <w:tcPr>
            <w:tcW w:w="1417" w:type="dxa"/>
            <w:vAlign w:val="center"/>
          </w:tcPr>
          <w:p w:rsidR="00175898" w:rsidRDefault="00175898">
            <w:pPr>
              <w:pStyle w:val="ConsPlusNormal"/>
              <w:jc w:val="center"/>
            </w:pPr>
            <w:r>
              <w:t>21987875,02</w:t>
            </w:r>
          </w:p>
        </w:tc>
        <w:tc>
          <w:tcPr>
            <w:tcW w:w="1417" w:type="dxa"/>
            <w:vAlign w:val="center"/>
          </w:tcPr>
          <w:p w:rsidR="00175898" w:rsidRDefault="00175898">
            <w:pPr>
              <w:pStyle w:val="ConsPlusNormal"/>
              <w:jc w:val="center"/>
            </w:pPr>
            <w:r>
              <w:t>26315789,48</w:t>
            </w:r>
          </w:p>
        </w:tc>
        <w:tc>
          <w:tcPr>
            <w:tcW w:w="1417" w:type="dxa"/>
            <w:vAlign w:val="center"/>
          </w:tcPr>
          <w:p w:rsidR="00175898" w:rsidRDefault="00175898">
            <w:pPr>
              <w:pStyle w:val="ConsPlusNormal"/>
              <w:jc w:val="center"/>
            </w:pPr>
            <w:r>
              <w:t>26315789,48</w:t>
            </w:r>
          </w:p>
        </w:tc>
        <w:tc>
          <w:tcPr>
            <w:tcW w:w="1417" w:type="dxa"/>
            <w:vAlign w:val="center"/>
          </w:tcPr>
          <w:p w:rsidR="00175898" w:rsidRDefault="00175898">
            <w:pPr>
              <w:pStyle w:val="ConsPlusNormal"/>
              <w:jc w:val="center"/>
            </w:pPr>
            <w:r>
              <w:t>37473684,22</w:t>
            </w:r>
          </w:p>
        </w:tc>
        <w:tc>
          <w:tcPr>
            <w:tcW w:w="1417" w:type="dxa"/>
            <w:vAlign w:val="center"/>
          </w:tcPr>
          <w:p w:rsidR="00175898" w:rsidRDefault="00175898">
            <w:pPr>
              <w:pStyle w:val="ConsPlusNormal"/>
              <w:jc w:val="center"/>
            </w:pPr>
            <w:r>
              <w:t>10210742,64</w:t>
            </w:r>
          </w:p>
        </w:tc>
        <w:tc>
          <w:tcPr>
            <w:tcW w:w="1417" w:type="dxa"/>
            <w:vAlign w:val="center"/>
          </w:tcPr>
          <w:p w:rsidR="00175898" w:rsidRDefault="00175898">
            <w:pPr>
              <w:pStyle w:val="ConsPlusNormal"/>
              <w:jc w:val="center"/>
            </w:pPr>
            <w:r>
              <w:t>10660980,82</w:t>
            </w:r>
          </w:p>
        </w:tc>
        <w:tc>
          <w:tcPr>
            <w:tcW w:w="1531" w:type="dxa"/>
            <w:vAlign w:val="center"/>
          </w:tcPr>
          <w:p w:rsidR="00175898" w:rsidRDefault="00175898">
            <w:pPr>
              <w:pStyle w:val="ConsPlusNormal"/>
              <w:jc w:val="center"/>
            </w:pPr>
            <w:r>
              <w:t>17970401,70</w:t>
            </w:r>
          </w:p>
        </w:tc>
        <w:tc>
          <w:tcPr>
            <w:tcW w:w="1871" w:type="dxa"/>
            <w:vMerge w:val="restart"/>
            <w:vAlign w:val="center"/>
          </w:tcPr>
          <w:p w:rsidR="00175898" w:rsidRDefault="00175898">
            <w:pPr>
              <w:pStyle w:val="ConsPlusNormal"/>
              <w:jc w:val="center"/>
            </w:pPr>
            <w:r>
              <w:t>Количество благоустроенных общественных территорий</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22</w:t>
            </w:r>
          </w:p>
        </w:tc>
        <w:tc>
          <w:tcPr>
            <w:tcW w:w="624" w:type="dxa"/>
            <w:vMerge w:val="restart"/>
            <w:vAlign w:val="center"/>
          </w:tcPr>
          <w:p w:rsidR="00175898" w:rsidRDefault="00175898">
            <w:pPr>
              <w:pStyle w:val="ConsPlusNormal"/>
              <w:jc w:val="center"/>
            </w:pPr>
            <w:r>
              <w:t>4</w:t>
            </w:r>
          </w:p>
        </w:tc>
        <w:tc>
          <w:tcPr>
            <w:tcW w:w="624" w:type="dxa"/>
            <w:vMerge w:val="restart"/>
            <w:vAlign w:val="center"/>
          </w:tcPr>
          <w:p w:rsidR="00175898" w:rsidRDefault="00175898">
            <w:pPr>
              <w:pStyle w:val="ConsPlusNormal"/>
              <w:jc w:val="center"/>
            </w:pPr>
            <w:r>
              <w:t>3</w:t>
            </w:r>
          </w:p>
        </w:tc>
        <w:tc>
          <w:tcPr>
            <w:tcW w:w="624" w:type="dxa"/>
            <w:vMerge w:val="restart"/>
            <w:vAlign w:val="center"/>
          </w:tcPr>
          <w:p w:rsidR="00175898" w:rsidRDefault="00175898">
            <w:pPr>
              <w:pStyle w:val="ConsPlusNormal"/>
              <w:jc w:val="center"/>
            </w:pPr>
            <w:r>
              <w:t>1</w:t>
            </w:r>
          </w:p>
        </w:tc>
        <w:tc>
          <w:tcPr>
            <w:tcW w:w="624" w:type="dxa"/>
            <w:vMerge w:val="restart"/>
            <w:vAlign w:val="center"/>
          </w:tcPr>
          <w:p w:rsidR="00175898" w:rsidRDefault="00175898">
            <w:pPr>
              <w:pStyle w:val="ConsPlusNormal"/>
              <w:jc w:val="center"/>
            </w:pPr>
            <w:r>
              <w:t>10</w:t>
            </w:r>
          </w:p>
        </w:tc>
        <w:tc>
          <w:tcPr>
            <w:tcW w:w="624" w:type="dxa"/>
            <w:vMerge w:val="restart"/>
            <w:vAlign w:val="center"/>
          </w:tcPr>
          <w:p w:rsidR="00175898" w:rsidRDefault="00175898">
            <w:pPr>
              <w:pStyle w:val="ConsPlusNormal"/>
              <w:jc w:val="center"/>
            </w:pPr>
            <w:r>
              <w:t>1</w:t>
            </w:r>
          </w:p>
        </w:tc>
        <w:tc>
          <w:tcPr>
            <w:tcW w:w="624" w:type="dxa"/>
            <w:vMerge w:val="restart"/>
            <w:vAlign w:val="center"/>
          </w:tcPr>
          <w:p w:rsidR="00175898" w:rsidRDefault="00175898">
            <w:pPr>
              <w:pStyle w:val="ConsPlusNormal"/>
              <w:jc w:val="center"/>
            </w:pPr>
            <w:r>
              <w:t>1</w:t>
            </w:r>
          </w:p>
        </w:tc>
        <w:tc>
          <w:tcPr>
            <w:tcW w:w="624" w:type="dxa"/>
            <w:vMerge w:val="restart"/>
            <w:vAlign w:val="center"/>
          </w:tcPr>
          <w:p w:rsidR="00175898" w:rsidRDefault="00175898">
            <w:pPr>
              <w:pStyle w:val="ConsPlusNormal"/>
              <w:jc w:val="center"/>
            </w:pPr>
            <w:r>
              <w:t>2</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134828601,85</w:t>
            </w:r>
          </w:p>
        </w:tc>
        <w:tc>
          <w:tcPr>
            <w:tcW w:w="1417" w:type="dxa"/>
            <w:vAlign w:val="center"/>
          </w:tcPr>
          <w:p w:rsidR="00175898" w:rsidRDefault="00175898">
            <w:pPr>
              <w:pStyle w:val="ConsPlusNormal"/>
              <w:jc w:val="center"/>
            </w:pPr>
            <w:r>
              <w:t>16640601,85</w:t>
            </w:r>
          </w:p>
        </w:tc>
        <w:tc>
          <w:tcPr>
            <w:tcW w:w="1417" w:type="dxa"/>
            <w:vAlign w:val="center"/>
          </w:tcPr>
          <w:p w:rsidR="00175898" w:rsidRDefault="00175898">
            <w:pPr>
              <w:pStyle w:val="ConsPlusNormal"/>
              <w:jc w:val="center"/>
            </w:pPr>
            <w:r>
              <w:t>24500000,00</w:t>
            </w:r>
          </w:p>
        </w:tc>
        <w:tc>
          <w:tcPr>
            <w:tcW w:w="1417" w:type="dxa"/>
            <w:vAlign w:val="center"/>
          </w:tcPr>
          <w:p w:rsidR="00175898" w:rsidRDefault="00175898">
            <w:pPr>
              <w:pStyle w:val="ConsPlusNormal"/>
              <w:jc w:val="center"/>
            </w:pPr>
            <w:r>
              <w:t>24500000,00</w:t>
            </w:r>
          </w:p>
        </w:tc>
        <w:tc>
          <w:tcPr>
            <w:tcW w:w="1417" w:type="dxa"/>
            <w:vAlign w:val="center"/>
          </w:tcPr>
          <w:p w:rsidR="00175898" w:rsidRDefault="00175898">
            <w:pPr>
              <w:pStyle w:val="ConsPlusNormal"/>
              <w:jc w:val="center"/>
            </w:pPr>
            <w:r>
              <w:t>34888000,00</w:t>
            </w:r>
          </w:p>
        </w:tc>
        <w:tc>
          <w:tcPr>
            <w:tcW w:w="1417" w:type="dxa"/>
            <w:vAlign w:val="center"/>
          </w:tcPr>
          <w:p w:rsidR="00175898" w:rsidRDefault="00175898">
            <w:pPr>
              <w:pStyle w:val="ConsPlusNormal"/>
              <w:jc w:val="center"/>
            </w:pPr>
            <w:r>
              <w:t>7840000,00</w:t>
            </w:r>
          </w:p>
        </w:tc>
        <w:tc>
          <w:tcPr>
            <w:tcW w:w="1417" w:type="dxa"/>
            <w:vAlign w:val="center"/>
          </w:tcPr>
          <w:p w:rsidR="00175898" w:rsidRDefault="00175898">
            <w:pPr>
              <w:pStyle w:val="ConsPlusNormal"/>
              <w:jc w:val="center"/>
            </w:pPr>
            <w:r>
              <w:t>9800000,00</w:t>
            </w:r>
          </w:p>
        </w:tc>
        <w:tc>
          <w:tcPr>
            <w:tcW w:w="1531" w:type="dxa"/>
            <w:vAlign w:val="center"/>
          </w:tcPr>
          <w:p w:rsidR="00175898" w:rsidRDefault="00175898">
            <w:pPr>
              <w:pStyle w:val="ConsPlusNormal"/>
              <w:jc w:val="center"/>
            </w:pPr>
            <w:r>
              <w:t>16660000,00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5771398,15</w:t>
            </w:r>
          </w:p>
        </w:tc>
        <w:tc>
          <w:tcPr>
            <w:tcW w:w="1417" w:type="dxa"/>
            <w:vAlign w:val="center"/>
          </w:tcPr>
          <w:p w:rsidR="00175898" w:rsidRDefault="00175898">
            <w:pPr>
              <w:pStyle w:val="ConsPlusNormal"/>
              <w:jc w:val="center"/>
            </w:pPr>
            <w:r>
              <w:t>3359398,15</w:t>
            </w:r>
          </w:p>
        </w:tc>
        <w:tc>
          <w:tcPr>
            <w:tcW w:w="1417" w:type="dxa"/>
            <w:vAlign w:val="center"/>
          </w:tcPr>
          <w:p w:rsidR="00175898" w:rsidRDefault="00175898">
            <w:pPr>
              <w:pStyle w:val="ConsPlusNormal"/>
              <w:jc w:val="center"/>
            </w:pPr>
            <w:r>
              <w:t>500000,00</w:t>
            </w:r>
          </w:p>
        </w:tc>
        <w:tc>
          <w:tcPr>
            <w:tcW w:w="1417" w:type="dxa"/>
            <w:vAlign w:val="center"/>
          </w:tcPr>
          <w:p w:rsidR="00175898" w:rsidRDefault="00175898">
            <w:pPr>
              <w:pStyle w:val="ConsPlusNormal"/>
              <w:jc w:val="center"/>
            </w:pPr>
            <w:r>
              <w:t>500000,00</w:t>
            </w:r>
          </w:p>
        </w:tc>
        <w:tc>
          <w:tcPr>
            <w:tcW w:w="1417" w:type="dxa"/>
            <w:vAlign w:val="center"/>
          </w:tcPr>
          <w:p w:rsidR="00175898" w:rsidRDefault="00175898">
            <w:pPr>
              <w:pStyle w:val="ConsPlusNormal"/>
              <w:jc w:val="center"/>
            </w:pPr>
            <w:r>
              <w:t>712000,00</w:t>
            </w:r>
          </w:p>
        </w:tc>
        <w:tc>
          <w:tcPr>
            <w:tcW w:w="1417" w:type="dxa"/>
            <w:vAlign w:val="center"/>
          </w:tcPr>
          <w:p w:rsidR="00175898" w:rsidRDefault="00175898">
            <w:pPr>
              <w:pStyle w:val="ConsPlusNormal"/>
              <w:jc w:val="center"/>
            </w:pPr>
            <w:r>
              <w:t>160000,00</w:t>
            </w:r>
          </w:p>
        </w:tc>
        <w:tc>
          <w:tcPr>
            <w:tcW w:w="1417" w:type="dxa"/>
            <w:vAlign w:val="center"/>
          </w:tcPr>
          <w:p w:rsidR="00175898" w:rsidRDefault="00175898">
            <w:pPr>
              <w:pStyle w:val="ConsPlusNormal"/>
              <w:jc w:val="center"/>
            </w:pPr>
            <w:r>
              <w:t>200000,00</w:t>
            </w:r>
          </w:p>
        </w:tc>
        <w:tc>
          <w:tcPr>
            <w:tcW w:w="1531" w:type="dxa"/>
            <w:vAlign w:val="center"/>
          </w:tcPr>
          <w:p w:rsidR="00175898" w:rsidRDefault="00175898">
            <w:pPr>
              <w:pStyle w:val="ConsPlusNormal"/>
              <w:jc w:val="center"/>
            </w:pPr>
            <w:r>
              <w:t>340000,00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10335263,36</w:t>
            </w:r>
          </w:p>
        </w:tc>
        <w:tc>
          <w:tcPr>
            <w:tcW w:w="1417" w:type="dxa"/>
            <w:vAlign w:val="center"/>
          </w:tcPr>
          <w:p w:rsidR="00175898" w:rsidRDefault="00175898">
            <w:pPr>
              <w:pStyle w:val="ConsPlusNormal"/>
              <w:jc w:val="center"/>
            </w:pPr>
            <w:r>
              <w:t>1987875,02</w:t>
            </w:r>
          </w:p>
        </w:tc>
        <w:tc>
          <w:tcPr>
            <w:tcW w:w="1417" w:type="dxa"/>
            <w:vAlign w:val="center"/>
          </w:tcPr>
          <w:p w:rsidR="00175898" w:rsidRDefault="00175898">
            <w:pPr>
              <w:pStyle w:val="ConsPlusNormal"/>
              <w:jc w:val="center"/>
            </w:pPr>
            <w:r>
              <w:t>1315789,48</w:t>
            </w:r>
          </w:p>
        </w:tc>
        <w:tc>
          <w:tcPr>
            <w:tcW w:w="1417" w:type="dxa"/>
            <w:vAlign w:val="center"/>
          </w:tcPr>
          <w:p w:rsidR="00175898" w:rsidRDefault="00175898">
            <w:pPr>
              <w:pStyle w:val="ConsPlusNormal"/>
              <w:jc w:val="center"/>
            </w:pPr>
            <w:r>
              <w:t>1315789,48</w:t>
            </w:r>
          </w:p>
        </w:tc>
        <w:tc>
          <w:tcPr>
            <w:tcW w:w="1417" w:type="dxa"/>
            <w:vAlign w:val="center"/>
          </w:tcPr>
          <w:p w:rsidR="00175898" w:rsidRDefault="00175898">
            <w:pPr>
              <w:pStyle w:val="ConsPlusNormal"/>
              <w:jc w:val="center"/>
            </w:pPr>
            <w:r>
              <w:t>1873684,22</w:t>
            </w:r>
          </w:p>
        </w:tc>
        <w:tc>
          <w:tcPr>
            <w:tcW w:w="1417" w:type="dxa"/>
            <w:vAlign w:val="center"/>
          </w:tcPr>
          <w:p w:rsidR="00175898" w:rsidRDefault="00175898">
            <w:pPr>
              <w:pStyle w:val="ConsPlusNormal"/>
              <w:jc w:val="center"/>
            </w:pPr>
            <w:r>
              <w:t>2210742,64</w:t>
            </w:r>
          </w:p>
        </w:tc>
        <w:tc>
          <w:tcPr>
            <w:tcW w:w="1417" w:type="dxa"/>
            <w:vAlign w:val="center"/>
          </w:tcPr>
          <w:p w:rsidR="00175898" w:rsidRDefault="00175898">
            <w:pPr>
              <w:pStyle w:val="ConsPlusNormal"/>
              <w:jc w:val="center"/>
            </w:pPr>
            <w:r>
              <w:t>660980,82</w:t>
            </w:r>
          </w:p>
        </w:tc>
        <w:tc>
          <w:tcPr>
            <w:tcW w:w="1531" w:type="dxa"/>
            <w:vAlign w:val="center"/>
          </w:tcPr>
          <w:p w:rsidR="00175898" w:rsidRDefault="00175898">
            <w:pPr>
              <w:pStyle w:val="ConsPlusNormal"/>
              <w:jc w:val="center"/>
            </w:pPr>
            <w:r>
              <w:t>970401,70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t>1.3.</w:t>
            </w:r>
          </w:p>
        </w:tc>
        <w:tc>
          <w:tcPr>
            <w:tcW w:w="2098" w:type="dxa"/>
            <w:vMerge w:val="restart"/>
            <w:vAlign w:val="center"/>
          </w:tcPr>
          <w:p w:rsidR="00175898" w:rsidRDefault="00175898">
            <w:pPr>
              <w:pStyle w:val="ConsPlusNormal"/>
              <w:jc w:val="center"/>
            </w:pPr>
            <w:r>
              <w:t>мероприятие 3 ОМ 1 ПП - Обустройство мест массового отдыха населения (городских парков)</w:t>
            </w:r>
          </w:p>
        </w:tc>
        <w:tc>
          <w:tcPr>
            <w:tcW w:w="624" w:type="dxa"/>
            <w:vMerge w:val="restart"/>
            <w:vAlign w:val="center"/>
          </w:tcPr>
          <w:p w:rsidR="00175898" w:rsidRDefault="00175898">
            <w:pPr>
              <w:pStyle w:val="ConsPlusNormal"/>
              <w:jc w:val="center"/>
            </w:pPr>
            <w:r>
              <w:t>2018</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05</w:t>
            </w:r>
          </w:p>
        </w:tc>
        <w:tc>
          <w:tcPr>
            <w:tcW w:w="624" w:type="dxa"/>
            <w:vMerge w:val="restart"/>
            <w:vAlign w:val="center"/>
          </w:tcPr>
          <w:p w:rsidR="00175898" w:rsidRDefault="00175898">
            <w:pPr>
              <w:pStyle w:val="ConsPlusNormal"/>
              <w:jc w:val="center"/>
            </w:pPr>
            <w:r>
              <w:t>01</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525211,14</w:t>
            </w:r>
          </w:p>
        </w:tc>
        <w:tc>
          <w:tcPr>
            <w:tcW w:w="1417" w:type="dxa"/>
            <w:vAlign w:val="center"/>
          </w:tcPr>
          <w:p w:rsidR="00175898" w:rsidRDefault="00175898">
            <w:pPr>
              <w:pStyle w:val="ConsPlusNormal"/>
              <w:jc w:val="center"/>
            </w:pPr>
            <w:r>
              <w:t>525211,14</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val="restart"/>
            <w:vAlign w:val="center"/>
          </w:tcPr>
          <w:p w:rsidR="00175898" w:rsidRDefault="00175898">
            <w:pPr>
              <w:pStyle w:val="ConsPlusNormal"/>
              <w:jc w:val="center"/>
            </w:pPr>
            <w:r>
              <w:t>Количество обустроенных мест массового отдыха населения (городских парков)</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c>
          <w:tcPr>
            <w:tcW w:w="624" w:type="dxa"/>
            <w:vMerge w:val="restart"/>
            <w:vAlign w:val="center"/>
          </w:tcPr>
          <w:p w:rsidR="00175898" w:rsidRDefault="00175898">
            <w:pPr>
              <w:pStyle w:val="ConsPlusNormal"/>
              <w:jc w:val="center"/>
            </w:pPr>
            <w:r>
              <w:t>0</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525211,14</w:t>
            </w:r>
          </w:p>
        </w:tc>
        <w:tc>
          <w:tcPr>
            <w:tcW w:w="1417" w:type="dxa"/>
            <w:vAlign w:val="center"/>
          </w:tcPr>
          <w:p w:rsidR="00175898" w:rsidRDefault="00175898">
            <w:pPr>
              <w:pStyle w:val="ConsPlusNormal"/>
              <w:jc w:val="center"/>
            </w:pPr>
            <w:r>
              <w:t>525211,14</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t>1.4.</w:t>
            </w:r>
          </w:p>
        </w:tc>
        <w:tc>
          <w:tcPr>
            <w:tcW w:w="2098" w:type="dxa"/>
            <w:vMerge w:val="restart"/>
            <w:vAlign w:val="center"/>
          </w:tcPr>
          <w:p w:rsidR="00175898" w:rsidRDefault="00175898">
            <w:pPr>
              <w:pStyle w:val="ConsPlusNormal"/>
              <w:jc w:val="center"/>
            </w:pPr>
            <w:r>
              <w:t>мероприятие 4 ОМ 1 ПП - Благоустройство территорий малых городов, в том числе проектно-изыскательские и прочие работы и услуги</w:t>
            </w:r>
          </w:p>
        </w:tc>
        <w:tc>
          <w:tcPr>
            <w:tcW w:w="624" w:type="dxa"/>
            <w:vMerge w:val="restart"/>
            <w:vAlign w:val="center"/>
          </w:tcPr>
          <w:p w:rsidR="00175898" w:rsidRDefault="00175898">
            <w:pPr>
              <w:pStyle w:val="ConsPlusNormal"/>
              <w:jc w:val="center"/>
            </w:pPr>
            <w:r>
              <w:t>2020</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03</w:t>
            </w:r>
          </w:p>
        </w:tc>
        <w:tc>
          <w:tcPr>
            <w:tcW w:w="624" w:type="dxa"/>
            <w:vMerge w:val="restart"/>
            <w:vAlign w:val="center"/>
          </w:tcPr>
          <w:p w:rsidR="00175898" w:rsidRDefault="00175898">
            <w:pPr>
              <w:pStyle w:val="ConsPlusNormal"/>
              <w:jc w:val="center"/>
            </w:pPr>
            <w:r>
              <w:t>01</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100102019,37</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97932144,09</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692875,28</w:t>
            </w:r>
          </w:p>
        </w:tc>
        <w:tc>
          <w:tcPr>
            <w:tcW w:w="1531" w:type="dxa"/>
            <w:vAlign w:val="center"/>
          </w:tcPr>
          <w:p w:rsidR="00175898" w:rsidRDefault="00175898">
            <w:pPr>
              <w:pStyle w:val="ConsPlusNormal"/>
              <w:jc w:val="center"/>
            </w:pPr>
            <w:r>
              <w:t>1477000,00</w:t>
            </w:r>
          </w:p>
        </w:tc>
        <w:tc>
          <w:tcPr>
            <w:tcW w:w="1871"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70000000,00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70000000,00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25000000,00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25000000,00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5102019,37</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2932144,09</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692875,28</w:t>
            </w:r>
          </w:p>
        </w:tc>
        <w:tc>
          <w:tcPr>
            <w:tcW w:w="1531" w:type="dxa"/>
            <w:vAlign w:val="center"/>
          </w:tcPr>
          <w:p w:rsidR="00175898" w:rsidRDefault="00175898">
            <w:pPr>
              <w:pStyle w:val="ConsPlusNormal"/>
              <w:jc w:val="center"/>
            </w:pPr>
            <w:r>
              <w:t>1477000,00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t>1.5.</w:t>
            </w:r>
          </w:p>
        </w:tc>
        <w:tc>
          <w:tcPr>
            <w:tcW w:w="2098" w:type="dxa"/>
            <w:vMerge w:val="restart"/>
            <w:vAlign w:val="center"/>
          </w:tcPr>
          <w:p w:rsidR="00175898" w:rsidRDefault="00175898">
            <w:pPr>
              <w:pStyle w:val="ConsPlusNormal"/>
              <w:jc w:val="center"/>
            </w:pPr>
            <w:r>
              <w:t>мероприятие 5 ОМ 1 ПП - Реализация инициативных проектов в сфере формирования комфортной городской среды</w:t>
            </w:r>
          </w:p>
        </w:tc>
        <w:tc>
          <w:tcPr>
            <w:tcW w:w="624" w:type="dxa"/>
            <w:vMerge w:val="restart"/>
            <w:vAlign w:val="center"/>
          </w:tcPr>
          <w:p w:rsidR="00175898" w:rsidRDefault="00175898">
            <w:pPr>
              <w:pStyle w:val="ConsPlusNormal"/>
              <w:jc w:val="center"/>
            </w:pPr>
            <w:r>
              <w:t>2023</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03</w:t>
            </w:r>
          </w:p>
        </w:tc>
        <w:tc>
          <w:tcPr>
            <w:tcW w:w="624" w:type="dxa"/>
            <w:vMerge w:val="restart"/>
            <w:vAlign w:val="center"/>
          </w:tcPr>
          <w:p w:rsidR="00175898" w:rsidRDefault="00175898">
            <w:pPr>
              <w:pStyle w:val="ConsPlusNormal"/>
              <w:jc w:val="center"/>
            </w:pPr>
            <w:r>
              <w:t>01</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6201858,37</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2952760,89</w:t>
            </w:r>
          </w:p>
        </w:tc>
        <w:tc>
          <w:tcPr>
            <w:tcW w:w="1531" w:type="dxa"/>
            <w:vAlign w:val="center"/>
          </w:tcPr>
          <w:p w:rsidR="00175898" w:rsidRDefault="00175898">
            <w:pPr>
              <w:pStyle w:val="ConsPlusNormal"/>
              <w:jc w:val="center"/>
            </w:pPr>
            <w:r>
              <w:t>3249097,48</w:t>
            </w:r>
          </w:p>
        </w:tc>
        <w:tc>
          <w:tcPr>
            <w:tcW w:w="1871" w:type="dxa"/>
            <w:vMerge w:val="restart"/>
            <w:vAlign w:val="center"/>
          </w:tcPr>
          <w:p w:rsidR="00175898" w:rsidRDefault="00175898">
            <w:pPr>
              <w:pStyle w:val="ConsPlusNormal"/>
              <w:jc w:val="center"/>
            </w:pPr>
            <w:r>
              <w:t>Количество реализуемых объектов</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2</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1</w:t>
            </w:r>
          </w:p>
        </w:tc>
        <w:tc>
          <w:tcPr>
            <w:tcW w:w="624" w:type="dxa"/>
            <w:vMerge w:val="restart"/>
            <w:vAlign w:val="center"/>
          </w:tcPr>
          <w:p w:rsidR="00175898" w:rsidRDefault="00175898">
            <w:pPr>
              <w:pStyle w:val="ConsPlusNormal"/>
              <w:jc w:val="center"/>
            </w:pPr>
            <w:r>
              <w:t>1</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4713900,00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1743900,00</w:t>
            </w:r>
          </w:p>
        </w:tc>
        <w:tc>
          <w:tcPr>
            <w:tcW w:w="1531" w:type="dxa"/>
            <w:vAlign w:val="center"/>
          </w:tcPr>
          <w:p w:rsidR="00175898" w:rsidRDefault="00175898">
            <w:pPr>
              <w:pStyle w:val="ConsPlusNormal"/>
              <w:jc w:val="center"/>
            </w:pPr>
            <w:r>
              <w:t>2970000,00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1487958,37</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1208860,89</w:t>
            </w:r>
          </w:p>
        </w:tc>
        <w:tc>
          <w:tcPr>
            <w:tcW w:w="1531" w:type="dxa"/>
            <w:vAlign w:val="center"/>
          </w:tcPr>
          <w:p w:rsidR="00175898" w:rsidRDefault="00175898">
            <w:pPr>
              <w:pStyle w:val="ConsPlusNormal"/>
              <w:jc w:val="center"/>
            </w:pPr>
            <w:r>
              <w:t>279097,48</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t>1.6.</w:t>
            </w:r>
          </w:p>
        </w:tc>
        <w:tc>
          <w:tcPr>
            <w:tcW w:w="2098" w:type="dxa"/>
            <w:vMerge w:val="restart"/>
            <w:vAlign w:val="center"/>
          </w:tcPr>
          <w:p w:rsidR="00175898" w:rsidRDefault="00175898">
            <w:pPr>
              <w:pStyle w:val="ConsPlusNormal"/>
              <w:jc w:val="center"/>
            </w:pPr>
            <w:r>
              <w:t>мероприятие 6 ОМ 1 ПП - Благоустройство территорий малых городов</w:t>
            </w:r>
          </w:p>
        </w:tc>
        <w:tc>
          <w:tcPr>
            <w:tcW w:w="624" w:type="dxa"/>
            <w:vMerge w:val="restart"/>
            <w:vAlign w:val="center"/>
          </w:tcPr>
          <w:p w:rsidR="00175898" w:rsidRDefault="00175898">
            <w:pPr>
              <w:pStyle w:val="ConsPlusNormal"/>
              <w:jc w:val="center"/>
            </w:pPr>
            <w:r>
              <w:t>2023</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03</w:t>
            </w:r>
          </w:p>
        </w:tc>
        <w:tc>
          <w:tcPr>
            <w:tcW w:w="624" w:type="dxa"/>
            <w:vMerge w:val="restart"/>
            <w:vAlign w:val="center"/>
          </w:tcPr>
          <w:p w:rsidR="00175898" w:rsidRDefault="00175898">
            <w:pPr>
              <w:pStyle w:val="ConsPlusNormal"/>
              <w:jc w:val="center"/>
            </w:pPr>
            <w:r>
              <w:t>01</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119468100,00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119468100,00</w:t>
            </w:r>
          </w:p>
        </w:tc>
        <w:tc>
          <w:tcPr>
            <w:tcW w:w="1871" w:type="dxa"/>
            <w:vMerge w:val="restart"/>
            <w:vAlign w:val="center"/>
          </w:tcPr>
          <w:p w:rsidR="00175898" w:rsidRDefault="00175898">
            <w:pPr>
              <w:pStyle w:val="ConsPlusNormal"/>
              <w:jc w:val="center"/>
            </w:pPr>
            <w:r>
              <w:t>Количество проектов победителей Всероссийского конкурса "Лучших проектов создания комфортной городской среды"</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1</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1</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92125100,00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92125100,00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22800000,00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22800000,00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4543000,00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4543000,00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val="restart"/>
            <w:vAlign w:val="center"/>
          </w:tcPr>
          <w:p w:rsidR="00175898" w:rsidRDefault="00175898">
            <w:pPr>
              <w:pStyle w:val="ConsPlusNormal"/>
              <w:jc w:val="center"/>
            </w:pPr>
            <w:r>
              <w:lastRenderedPageBreak/>
              <w:t>1.7.</w:t>
            </w:r>
          </w:p>
        </w:tc>
        <w:tc>
          <w:tcPr>
            <w:tcW w:w="2098" w:type="dxa"/>
            <w:vMerge w:val="restart"/>
            <w:vAlign w:val="center"/>
          </w:tcPr>
          <w:p w:rsidR="00175898" w:rsidRDefault="00175898">
            <w:pPr>
              <w:pStyle w:val="ConsPlusNormal"/>
              <w:jc w:val="center"/>
            </w:pPr>
            <w:r>
              <w:t>мероприятие 7 ОМ 1 ПП - Предоставление иного межбюджетного трансферта на разработку проектов в сфере формирования комфортной городской среды</w:t>
            </w:r>
          </w:p>
        </w:tc>
        <w:tc>
          <w:tcPr>
            <w:tcW w:w="624" w:type="dxa"/>
            <w:vMerge w:val="restart"/>
            <w:vAlign w:val="center"/>
          </w:tcPr>
          <w:p w:rsidR="00175898" w:rsidRDefault="00175898">
            <w:pPr>
              <w:pStyle w:val="ConsPlusNormal"/>
              <w:jc w:val="center"/>
            </w:pPr>
            <w:r>
              <w:t>2023</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Администрация КМР</w:t>
            </w:r>
          </w:p>
        </w:tc>
        <w:tc>
          <w:tcPr>
            <w:tcW w:w="510" w:type="dxa"/>
            <w:vMerge w:val="restart"/>
            <w:vAlign w:val="center"/>
          </w:tcPr>
          <w:p w:rsidR="00175898" w:rsidRDefault="00175898">
            <w:pPr>
              <w:pStyle w:val="ConsPlusNormal"/>
              <w:jc w:val="center"/>
            </w:pPr>
            <w:r>
              <w:t>05</w:t>
            </w:r>
          </w:p>
        </w:tc>
        <w:tc>
          <w:tcPr>
            <w:tcW w:w="510" w:type="dxa"/>
            <w:vMerge w:val="restart"/>
            <w:vAlign w:val="center"/>
          </w:tcPr>
          <w:p w:rsidR="00175898" w:rsidRDefault="00175898">
            <w:pPr>
              <w:pStyle w:val="ConsPlusNormal"/>
              <w:jc w:val="center"/>
            </w:pPr>
            <w:r>
              <w:t>03</w:t>
            </w:r>
          </w:p>
        </w:tc>
        <w:tc>
          <w:tcPr>
            <w:tcW w:w="624" w:type="dxa"/>
            <w:vMerge w:val="restart"/>
            <w:vAlign w:val="center"/>
          </w:tcPr>
          <w:p w:rsidR="00175898" w:rsidRDefault="00175898">
            <w:pPr>
              <w:pStyle w:val="ConsPlusNormal"/>
              <w:jc w:val="center"/>
            </w:pPr>
            <w:r>
              <w:t>01</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4000000,00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4000000,00</w:t>
            </w:r>
          </w:p>
        </w:tc>
        <w:tc>
          <w:tcPr>
            <w:tcW w:w="1871" w:type="dxa"/>
            <w:vMerge w:val="restart"/>
            <w:vAlign w:val="center"/>
          </w:tcPr>
          <w:p w:rsidR="00175898" w:rsidRDefault="00175898">
            <w:pPr>
              <w:pStyle w:val="ConsPlusNormal"/>
              <w:jc w:val="center"/>
            </w:pPr>
            <w:r>
              <w:t>Количество проектов разработанных в сфере программы "Формирование комфортной городской среды"</w:t>
            </w:r>
          </w:p>
        </w:tc>
        <w:tc>
          <w:tcPr>
            <w:tcW w:w="737" w:type="dxa"/>
            <w:vMerge w:val="restart"/>
            <w:vAlign w:val="center"/>
          </w:tcPr>
          <w:p w:rsidR="00175898" w:rsidRDefault="00175898">
            <w:pPr>
              <w:pStyle w:val="ConsPlusNormal"/>
              <w:jc w:val="center"/>
            </w:pPr>
            <w:r>
              <w:t>единиц</w:t>
            </w:r>
          </w:p>
        </w:tc>
        <w:tc>
          <w:tcPr>
            <w:tcW w:w="737" w:type="dxa"/>
            <w:vMerge w:val="restart"/>
            <w:vAlign w:val="center"/>
          </w:tcPr>
          <w:p w:rsidR="00175898" w:rsidRDefault="00175898">
            <w:pPr>
              <w:pStyle w:val="ConsPlusNormal"/>
              <w:jc w:val="center"/>
            </w:pPr>
            <w:r>
              <w:t>1</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1</w:t>
            </w: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4000000,00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4000000,00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567" w:type="dxa"/>
            <w:vMerge/>
          </w:tcPr>
          <w:p w:rsidR="00175898" w:rsidRDefault="00175898">
            <w:pPr>
              <w:pStyle w:val="ConsPlusNormal"/>
            </w:pPr>
          </w:p>
        </w:tc>
        <w:tc>
          <w:tcPr>
            <w:tcW w:w="2098"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417" w:type="dxa"/>
            <w:vAlign w:val="center"/>
          </w:tcPr>
          <w:p w:rsidR="00175898" w:rsidRDefault="00175898">
            <w:pPr>
              <w:pStyle w:val="ConsPlusNormal"/>
              <w:jc w:val="center"/>
            </w:pPr>
            <w:r>
              <w:t>0,00</w:t>
            </w:r>
          </w:p>
        </w:tc>
        <w:tc>
          <w:tcPr>
            <w:tcW w:w="1531" w:type="dxa"/>
            <w:vAlign w:val="center"/>
          </w:tcPr>
          <w:p w:rsidR="00175898" w:rsidRDefault="00175898">
            <w:pPr>
              <w:pStyle w:val="ConsPlusNormal"/>
              <w:jc w:val="center"/>
            </w:pPr>
            <w:r>
              <w:t>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2665" w:type="dxa"/>
            <w:gridSpan w:val="2"/>
            <w:vMerge w:val="restart"/>
            <w:vAlign w:val="center"/>
          </w:tcPr>
          <w:p w:rsidR="00175898" w:rsidRDefault="00175898">
            <w:pPr>
              <w:pStyle w:val="ConsPlusNormal"/>
              <w:jc w:val="center"/>
            </w:pPr>
            <w:r>
              <w:t>Итого по ПП</w:t>
            </w:r>
          </w:p>
        </w:tc>
        <w:tc>
          <w:tcPr>
            <w:tcW w:w="624" w:type="dxa"/>
            <w:vMerge w:val="restart"/>
            <w:vAlign w:val="center"/>
          </w:tcPr>
          <w:p w:rsidR="00175898" w:rsidRDefault="00175898">
            <w:pPr>
              <w:pStyle w:val="ConsPlusNormal"/>
              <w:jc w:val="center"/>
            </w:pPr>
            <w:r>
              <w:t>2018</w:t>
            </w:r>
          </w:p>
        </w:tc>
        <w:tc>
          <w:tcPr>
            <w:tcW w:w="624" w:type="dxa"/>
            <w:vMerge w:val="restart"/>
            <w:vAlign w:val="center"/>
          </w:tcPr>
          <w:p w:rsidR="00175898" w:rsidRDefault="00175898">
            <w:pPr>
              <w:pStyle w:val="ConsPlusNormal"/>
              <w:jc w:val="center"/>
            </w:pPr>
            <w:r>
              <w:t>2024</w:t>
            </w:r>
          </w:p>
        </w:tc>
        <w:tc>
          <w:tcPr>
            <w:tcW w:w="1814"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510"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1531" w:type="dxa"/>
            <w:vAlign w:val="center"/>
          </w:tcPr>
          <w:p w:rsidR="00175898" w:rsidRDefault="00175898">
            <w:pPr>
              <w:pStyle w:val="ConsPlusNormal"/>
            </w:pPr>
            <w:r>
              <w:t>всего, в т.ч.:</w:t>
            </w:r>
          </w:p>
        </w:tc>
        <w:tc>
          <w:tcPr>
            <w:tcW w:w="1531" w:type="dxa"/>
            <w:vAlign w:val="center"/>
          </w:tcPr>
          <w:p w:rsidR="00175898" w:rsidRDefault="00175898">
            <w:pPr>
              <w:pStyle w:val="ConsPlusNormal"/>
              <w:jc w:val="center"/>
            </w:pPr>
            <w:r>
              <w:t>283300308,15</w:t>
            </w:r>
          </w:p>
        </w:tc>
        <w:tc>
          <w:tcPr>
            <w:tcW w:w="1417" w:type="dxa"/>
            <w:vAlign w:val="center"/>
          </w:tcPr>
          <w:p w:rsidR="00175898" w:rsidRDefault="00175898">
            <w:pPr>
              <w:pStyle w:val="ConsPlusNormal"/>
              <w:jc w:val="center"/>
            </w:pPr>
            <w:r>
              <w:t>22513086,16</w:t>
            </w:r>
          </w:p>
        </w:tc>
        <w:tc>
          <w:tcPr>
            <w:tcW w:w="1417" w:type="dxa"/>
            <w:vAlign w:val="center"/>
          </w:tcPr>
          <w:p w:rsidR="00175898" w:rsidRDefault="00175898">
            <w:pPr>
              <w:pStyle w:val="ConsPlusNormal"/>
              <w:jc w:val="center"/>
            </w:pPr>
            <w:r>
              <w:t>26315789,48</w:t>
            </w:r>
          </w:p>
        </w:tc>
        <w:tc>
          <w:tcPr>
            <w:tcW w:w="1417" w:type="dxa"/>
            <w:vAlign w:val="center"/>
          </w:tcPr>
          <w:p w:rsidR="00175898" w:rsidRDefault="00175898">
            <w:pPr>
              <w:pStyle w:val="ConsPlusNormal"/>
              <w:jc w:val="center"/>
            </w:pPr>
            <w:r>
              <w:t>26315789,48</w:t>
            </w:r>
          </w:p>
        </w:tc>
        <w:tc>
          <w:tcPr>
            <w:tcW w:w="1417" w:type="dxa"/>
            <w:vAlign w:val="center"/>
          </w:tcPr>
          <w:p w:rsidR="00175898" w:rsidRDefault="00175898">
            <w:pPr>
              <w:pStyle w:val="ConsPlusNormal"/>
              <w:jc w:val="center"/>
            </w:pPr>
            <w:r>
              <w:t>37473684,22</w:t>
            </w:r>
          </w:p>
        </w:tc>
        <w:tc>
          <w:tcPr>
            <w:tcW w:w="1417" w:type="dxa"/>
            <w:vAlign w:val="center"/>
          </w:tcPr>
          <w:p w:rsidR="00175898" w:rsidRDefault="00175898">
            <w:pPr>
              <w:pStyle w:val="ConsPlusNormal"/>
              <w:jc w:val="center"/>
            </w:pPr>
            <w:r>
              <w:t>10210742,64</w:t>
            </w:r>
          </w:p>
        </w:tc>
        <w:tc>
          <w:tcPr>
            <w:tcW w:w="1417" w:type="dxa"/>
            <w:vAlign w:val="center"/>
          </w:tcPr>
          <w:p w:rsidR="00175898" w:rsidRDefault="00175898">
            <w:pPr>
              <w:pStyle w:val="ConsPlusNormal"/>
              <w:jc w:val="center"/>
            </w:pPr>
            <w:r>
              <w:t>14306616,99</w:t>
            </w:r>
          </w:p>
        </w:tc>
        <w:tc>
          <w:tcPr>
            <w:tcW w:w="1531" w:type="dxa"/>
            <w:vAlign w:val="center"/>
          </w:tcPr>
          <w:p w:rsidR="00175898" w:rsidRDefault="00175898">
            <w:pPr>
              <w:pStyle w:val="ConsPlusNormal"/>
              <w:jc w:val="center"/>
            </w:pPr>
            <w:r>
              <w:t>146164599,18</w:t>
            </w:r>
          </w:p>
        </w:tc>
        <w:tc>
          <w:tcPr>
            <w:tcW w:w="1871"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737"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c>
          <w:tcPr>
            <w:tcW w:w="624" w:type="dxa"/>
            <w:vMerge w:val="restart"/>
            <w:vAlign w:val="center"/>
          </w:tcPr>
          <w:p w:rsidR="00175898" w:rsidRDefault="00175898">
            <w:pPr>
              <w:pStyle w:val="ConsPlusNormal"/>
              <w:jc w:val="center"/>
            </w:pPr>
            <w:r>
              <w:t>x</w:t>
            </w:r>
          </w:p>
        </w:tc>
      </w:tr>
      <w:tr w:rsidR="00175898">
        <w:tc>
          <w:tcPr>
            <w:tcW w:w="2665" w:type="dxa"/>
            <w:gridSpan w:val="2"/>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федеральный бюджет</w:t>
            </w:r>
          </w:p>
        </w:tc>
        <w:tc>
          <w:tcPr>
            <w:tcW w:w="1531" w:type="dxa"/>
            <w:vAlign w:val="center"/>
          </w:tcPr>
          <w:p w:rsidR="00175898" w:rsidRDefault="00175898">
            <w:pPr>
              <w:pStyle w:val="ConsPlusNormal"/>
              <w:jc w:val="center"/>
            </w:pPr>
            <w:r>
              <w:t>226953701,85</w:t>
            </w:r>
          </w:p>
        </w:tc>
        <w:tc>
          <w:tcPr>
            <w:tcW w:w="1417" w:type="dxa"/>
            <w:vAlign w:val="center"/>
          </w:tcPr>
          <w:p w:rsidR="00175898" w:rsidRDefault="00175898">
            <w:pPr>
              <w:pStyle w:val="ConsPlusNormal"/>
              <w:jc w:val="center"/>
            </w:pPr>
            <w:r>
              <w:t>16640601,85</w:t>
            </w:r>
          </w:p>
        </w:tc>
        <w:tc>
          <w:tcPr>
            <w:tcW w:w="1417" w:type="dxa"/>
            <w:vAlign w:val="center"/>
          </w:tcPr>
          <w:p w:rsidR="00175898" w:rsidRDefault="00175898">
            <w:pPr>
              <w:pStyle w:val="ConsPlusNormal"/>
              <w:jc w:val="center"/>
            </w:pPr>
            <w:r>
              <w:t>24500000,00</w:t>
            </w:r>
          </w:p>
        </w:tc>
        <w:tc>
          <w:tcPr>
            <w:tcW w:w="1417" w:type="dxa"/>
            <w:vAlign w:val="center"/>
          </w:tcPr>
          <w:p w:rsidR="00175898" w:rsidRDefault="00175898">
            <w:pPr>
              <w:pStyle w:val="ConsPlusNormal"/>
              <w:jc w:val="center"/>
            </w:pPr>
            <w:r>
              <w:t>24500000,00</w:t>
            </w:r>
          </w:p>
        </w:tc>
        <w:tc>
          <w:tcPr>
            <w:tcW w:w="1417" w:type="dxa"/>
            <w:vAlign w:val="center"/>
          </w:tcPr>
          <w:p w:rsidR="00175898" w:rsidRDefault="00175898">
            <w:pPr>
              <w:pStyle w:val="ConsPlusNormal"/>
              <w:jc w:val="center"/>
            </w:pPr>
            <w:r>
              <w:t>34888000,00</w:t>
            </w:r>
          </w:p>
        </w:tc>
        <w:tc>
          <w:tcPr>
            <w:tcW w:w="1417" w:type="dxa"/>
            <w:vAlign w:val="center"/>
          </w:tcPr>
          <w:p w:rsidR="00175898" w:rsidRDefault="00175898">
            <w:pPr>
              <w:pStyle w:val="ConsPlusNormal"/>
              <w:jc w:val="center"/>
            </w:pPr>
            <w:r>
              <w:t>7840000,00</w:t>
            </w:r>
          </w:p>
        </w:tc>
        <w:tc>
          <w:tcPr>
            <w:tcW w:w="1417" w:type="dxa"/>
            <w:vAlign w:val="center"/>
          </w:tcPr>
          <w:p w:rsidR="00175898" w:rsidRDefault="00175898">
            <w:pPr>
              <w:pStyle w:val="ConsPlusNormal"/>
              <w:jc w:val="center"/>
            </w:pPr>
            <w:r>
              <w:t>9800000,00</w:t>
            </w:r>
          </w:p>
        </w:tc>
        <w:tc>
          <w:tcPr>
            <w:tcW w:w="1531" w:type="dxa"/>
            <w:vAlign w:val="center"/>
          </w:tcPr>
          <w:p w:rsidR="00175898" w:rsidRDefault="00175898">
            <w:pPr>
              <w:pStyle w:val="ConsPlusNormal"/>
              <w:jc w:val="center"/>
            </w:pPr>
            <w:r>
              <w:t>108785100,00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2665" w:type="dxa"/>
            <w:gridSpan w:val="2"/>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областной бюджет</w:t>
            </w:r>
          </w:p>
        </w:tc>
        <w:tc>
          <w:tcPr>
            <w:tcW w:w="1531" w:type="dxa"/>
            <w:vAlign w:val="center"/>
          </w:tcPr>
          <w:p w:rsidR="00175898" w:rsidRDefault="00175898">
            <w:pPr>
              <w:pStyle w:val="ConsPlusNormal"/>
              <w:jc w:val="center"/>
            </w:pPr>
            <w:r>
              <w:t>37285298,15</w:t>
            </w:r>
          </w:p>
        </w:tc>
        <w:tc>
          <w:tcPr>
            <w:tcW w:w="1417" w:type="dxa"/>
            <w:vAlign w:val="center"/>
          </w:tcPr>
          <w:p w:rsidR="00175898" w:rsidRDefault="00175898">
            <w:pPr>
              <w:pStyle w:val="ConsPlusNormal"/>
              <w:jc w:val="center"/>
            </w:pPr>
            <w:r>
              <w:t>3359398,15</w:t>
            </w:r>
          </w:p>
        </w:tc>
        <w:tc>
          <w:tcPr>
            <w:tcW w:w="1417" w:type="dxa"/>
            <w:vAlign w:val="center"/>
          </w:tcPr>
          <w:p w:rsidR="00175898" w:rsidRDefault="00175898">
            <w:pPr>
              <w:pStyle w:val="ConsPlusNormal"/>
              <w:jc w:val="center"/>
            </w:pPr>
            <w:r>
              <w:t>500000,00</w:t>
            </w:r>
          </w:p>
        </w:tc>
        <w:tc>
          <w:tcPr>
            <w:tcW w:w="1417" w:type="dxa"/>
            <w:vAlign w:val="center"/>
          </w:tcPr>
          <w:p w:rsidR="00175898" w:rsidRDefault="00175898">
            <w:pPr>
              <w:pStyle w:val="ConsPlusNormal"/>
              <w:jc w:val="center"/>
            </w:pPr>
            <w:r>
              <w:t>500000,00</w:t>
            </w:r>
          </w:p>
        </w:tc>
        <w:tc>
          <w:tcPr>
            <w:tcW w:w="1417" w:type="dxa"/>
            <w:vAlign w:val="center"/>
          </w:tcPr>
          <w:p w:rsidR="00175898" w:rsidRDefault="00175898">
            <w:pPr>
              <w:pStyle w:val="ConsPlusNormal"/>
              <w:jc w:val="center"/>
            </w:pPr>
            <w:r>
              <w:t>712000,00</w:t>
            </w:r>
          </w:p>
        </w:tc>
        <w:tc>
          <w:tcPr>
            <w:tcW w:w="1417" w:type="dxa"/>
            <w:vAlign w:val="center"/>
          </w:tcPr>
          <w:p w:rsidR="00175898" w:rsidRDefault="00175898">
            <w:pPr>
              <w:pStyle w:val="ConsPlusNormal"/>
              <w:jc w:val="center"/>
            </w:pPr>
            <w:r>
              <w:t>160000,00</w:t>
            </w:r>
          </w:p>
        </w:tc>
        <w:tc>
          <w:tcPr>
            <w:tcW w:w="1417" w:type="dxa"/>
            <w:vAlign w:val="center"/>
          </w:tcPr>
          <w:p w:rsidR="00175898" w:rsidRDefault="00175898">
            <w:pPr>
              <w:pStyle w:val="ConsPlusNormal"/>
              <w:jc w:val="center"/>
            </w:pPr>
            <w:r>
              <w:t>1943900,00</w:t>
            </w:r>
          </w:p>
        </w:tc>
        <w:tc>
          <w:tcPr>
            <w:tcW w:w="1531" w:type="dxa"/>
            <w:vAlign w:val="center"/>
          </w:tcPr>
          <w:p w:rsidR="00175898" w:rsidRDefault="00175898">
            <w:pPr>
              <w:pStyle w:val="ConsPlusNormal"/>
              <w:jc w:val="center"/>
            </w:pPr>
            <w:r>
              <w:t>30110000,00</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r w:rsidR="00175898">
        <w:tc>
          <w:tcPr>
            <w:tcW w:w="2665" w:type="dxa"/>
            <w:gridSpan w:val="2"/>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1814" w:type="dxa"/>
            <w:vMerge/>
          </w:tcPr>
          <w:p w:rsidR="00175898" w:rsidRDefault="00175898">
            <w:pPr>
              <w:pStyle w:val="ConsPlusNormal"/>
            </w:pPr>
          </w:p>
        </w:tc>
        <w:tc>
          <w:tcPr>
            <w:tcW w:w="510" w:type="dxa"/>
            <w:vMerge/>
          </w:tcPr>
          <w:p w:rsidR="00175898" w:rsidRDefault="00175898">
            <w:pPr>
              <w:pStyle w:val="ConsPlusNormal"/>
            </w:pPr>
          </w:p>
        </w:tc>
        <w:tc>
          <w:tcPr>
            <w:tcW w:w="510" w:type="dxa"/>
            <w:vMerge/>
          </w:tcPr>
          <w:p w:rsidR="00175898" w:rsidRDefault="00175898">
            <w:pPr>
              <w:pStyle w:val="ConsPlusNormal"/>
            </w:pPr>
          </w:p>
        </w:tc>
        <w:tc>
          <w:tcPr>
            <w:tcW w:w="624" w:type="dxa"/>
            <w:vMerge/>
          </w:tcPr>
          <w:p w:rsidR="00175898" w:rsidRDefault="00175898">
            <w:pPr>
              <w:pStyle w:val="ConsPlusNormal"/>
            </w:pPr>
          </w:p>
        </w:tc>
        <w:tc>
          <w:tcPr>
            <w:tcW w:w="1531" w:type="dxa"/>
            <w:vAlign w:val="center"/>
          </w:tcPr>
          <w:p w:rsidR="00175898" w:rsidRDefault="00175898">
            <w:pPr>
              <w:pStyle w:val="ConsPlusNormal"/>
            </w:pPr>
            <w:r>
              <w:t>бюджет поселения</w:t>
            </w:r>
          </w:p>
        </w:tc>
        <w:tc>
          <w:tcPr>
            <w:tcW w:w="1531" w:type="dxa"/>
            <w:vAlign w:val="center"/>
          </w:tcPr>
          <w:p w:rsidR="00175898" w:rsidRDefault="00175898">
            <w:pPr>
              <w:pStyle w:val="ConsPlusNormal"/>
              <w:jc w:val="center"/>
            </w:pPr>
            <w:r>
              <w:t>19061308,15</w:t>
            </w:r>
          </w:p>
        </w:tc>
        <w:tc>
          <w:tcPr>
            <w:tcW w:w="1417" w:type="dxa"/>
            <w:vAlign w:val="center"/>
          </w:tcPr>
          <w:p w:rsidR="00175898" w:rsidRDefault="00175898">
            <w:pPr>
              <w:pStyle w:val="ConsPlusNormal"/>
              <w:jc w:val="center"/>
            </w:pPr>
            <w:r>
              <w:t>2513086,16</w:t>
            </w:r>
          </w:p>
        </w:tc>
        <w:tc>
          <w:tcPr>
            <w:tcW w:w="1417" w:type="dxa"/>
            <w:vAlign w:val="center"/>
          </w:tcPr>
          <w:p w:rsidR="00175898" w:rsidRDefault="00175898">
            <w:pPr>
              <w:pStyle w:val="ConsPlusNormal"/>
              <w:jc w:val="center"/>
            </w:pPr>
            <w:r>
              <w:t>1315789,48</w:t>
            </w:r>
          </w:p>
        </w:tc>
        <w:tc>
          <w:tcPr>
            <w:tcW w:w="1417" w:type="dxa"/>
            <w:vAlign w:val="center"/>
          </w:tcPr>
          <w:p w:rsidR="00175898" w:rsidRDefault="00175898">
            <w:pPr>
              <w:pStyle w:val="ConsPlusNormal"/>
              <w:jc w:val="center"/>
            </w:pPr>
            <w:r>
              <w:t>1315789,48</w:t>
            </w:r>
          </w:p>
        </w:tc>
        <w:tc>
          <w:tcPr>
            <w:tcW w:w="1417" w:type="dxa"/>
            <w:vAlign w:val="center"/>
          </w:tcPr>
          <w:p w:rsidR="00175898" w:rsidRDefault="00175898">
            <w:pPr>
              <w:pStyle w:val="ConsPlusNormal"/>
              <w:jc w:val="center"/>
            </w:pPr>
            <w:r>
              <w:t>1873684,22</w:t>
            </w:r>
          </w:p>
        </w:tc>
        <w:tc>
          <w:tcPr>
            <w:tcW w:w="1417" w:type="dxa"/>
            <w:vAlign w:val="center"/>
          </w:tcPr>
          <w:p w:rsidR="00175898" w:rsidRDefault="00175898">
            <w:pPr>
              <w:pStyle w:val="ConsPlusNormal"/>
              <w:jc w:val="center"/>
            </w:pPr>
            <w:r>
              <w:t>2210742,64</w:t>
            </w:r>
          </w:p>
        </w:tc>
        <w:tc>
          <w:tcPr>
            <w:tcW w:w="1417" w:type="dxa"/>
            <w:vAlign w:val="center"/>
          </w:tcPr>
          <w:p w:rsidR="00175898" w:rsidRDefault="00175898">
            <w:pPr>
              <w:pStyle w:val="ConsPlusNormal"/>
              <w:jc w:val="center"/>
            </w:pPr>
            <w:r>
              <w:t>2562716,99</w:t>
            </w:r>
          </w:p>
        </w:tc>
        <w:tc>
          <w:tcPr>
            <w:tcW w:w="1531" w:type="dxa"/>
            <w:vAlign w:val="center"/>
          </w:tcPr>
          <w:p w:rsidR="00175898" w:rsidRDefault="00175898">
            <w:pPr>
              <w:pStyle w:val="ConsPlusNormal"/>
              <w:jc w:val="center"/>
            </w:pPr>
            <w:r>
              <w:t>7269499,18</w:t>
            </w:r>
          </w:p>
        </w:tc>
        <w:tc>
          <w:tcPr>
            <w:tcW w:w="1871" w:type="dxa"/>
            <w:vMerge/>
          </w:tcPr>
          <w:p w:rsidR="00175898" w:rsidRDefault="00175898">
            <w:pPr>
              <w:pStyle w:val="ConsPlusNormal"/>
            </w:pPr>
          </w:p>
        </w:tc>
        <w:tc>
          <w:tcPr>
            <w:tcW w:w="737" w:type="dxa"/>
            <w:vMerge/>
          </w:tcPr>
          <w:p w:rsidR="00175898" w:rsidRDefault="00175898">
            <w:pPr>
              <w:pStyle w:val="ConsPlusNormal"/>
            </w:pPr>
          </w:p>
        </w:tc>
        <w:tc>
          <w:tcPr>
            <w:tcW w:w="737"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c>
          <w:tcPr>
            <w:tcW w:w="624" w:type="dxa"/>
            <w:vMerge/>
          </w:tcPr>
          <w:p w:rsidR="00175898" w:rsidRDefault="00175898">
            <w:pPr>
              <w:pStyle w:val="ConsPlusNormal"/>
            </w:pPr>
          </w:p>
        </w:tc>
      </w:tr>
    </w:tbl>
    <w:p w:rsidR="00175898" w:rsidRDefault="00175898">
      <w:pPr>
        <w:pStyle w:val="ConsPlusNormal"/>
        <w:sectPr w:rsidR="00175898">
          <w:pgSz w:w="16838" w:h="11905" w:orient="landscape"/>
          <w:pgMar w:top="1701" w:right="397" w:bottom="850" w:left="397" w:header="0" w:footer="0" w:gutter="0"/>
          <w:cols w:space="720"/>
          <w:titlePg/>
        </w:sectPr>
      </w:pPr>
    </w:p>
    <w:p w:rsidR="00175898" w:rsidRDefault="00175898">
      <w:pPr>
        <w:pStyle w:val="ConsPlusNormal"/>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3"/>
      </w:pPr>
      <w:r>
        <w:t>Приложение N 2</w:t>
      </w:r>
    </w:p>
    <w:p w:rsidR="00175898" w:rsidRDefault="00175898">
      <w:pPr>
        <w:pStyle w:val="ConsPlusNormal"/>
        <w:jc w:val="right"/>
      </w:pPr>
      <w:r>
        <w:t>к подпрограмме "Благоустройство</w:t>
      </w:r>
    </w:p>
    <w:p w:rsidR="00175898" w:rsidRDefault="00175898">
      <w:pPr>
        <w:pStyle w:val="ConsPlusNormal"/>
        <w:jc w:val="right"/>
      </w:pPr>
      <w:r>
        <w:t>общественных территорий Калачинского</w:t>
      </w:r>
    </w:p>
    <w:p w:rsidR="00175898" w:rsidRDefault="00175898">
      <w:pPr>
        <w:pStyle w:val="ConsPlusNormal"/>
        <w:jc w:val="right"/>
      </w:pPr>
      <w:r>
        <w:t>городского поселения" муниципальной программы</w:t>
      </w:r>
    </w:p>
    <w:p w:rsidR="00175898" w:rsidRDefault="00175898">
      <w:pPr>
        <w:pStyle w:val="ConsPlusNormal"/>
        <w:jc w:val="right"/>
      </w:pPr>
      <w:r>
        <w:t>"Формирование комфортной городской среды"</w:t>
      </w:r>
    </w:p>
    <w:p w:rsidR="00175898" w:rsidRDefault="00175898">
      <w:pPr>
        <w:pStyle w:val="ConsPlusNormal"/>
        <w:jc w:val="both"/>
      </w:pPr>
    </w:p>
    <w:p w:rsidR="00175898" w:rsidRDefault="00175898">
      <w:pPr>
        <w:pStyle w:val="ConsPlusTitle"/>
        <w:jc w:val="center"/>
      </w:pPr>
      <w:bookmarkStart w:id="8" w:name="P2011"/>
      <w:bookmarkEnd w:id="8"/>
      <w:r>
        <w:t>Адресный перечень</w:t>
      </w:r>
    </w:p>
    <w:p w:rsidR="00175898" w:rsidRDefault="00175898">
      <w:pPr>
        <w:pStyle w:val="ConsPlusTitle"/>
        <w:jc w:val="center"/>
      </w:pPr>
      <w:r>
        <w:t>всех общественных территорий, нуждающихся в благоустройстве</w:t>
      </w:r>
    </w:p>
    <w:p w:rsidR="00175898" w:rsidRDefault="00175898">
      <w:pPr>
        <w:pStyle w:val="ConsPlusTitle"/>
        <w:jc w:val="center"/>
      </w:pPr>
      <w:r>
        <w:t>(с учетом их физического состояния) и подлежащих</w:t>
      </w:r>
    </w:p>
    <w:p w:rsidR="00175898" w:rsidRDefault="00175898">
      <w:pPr>
        <w:pStyle w:val="ConsPlusTitle"/>
        <w:jc w:val="center"/>
      </w:pPr>
      <w:r>
        <w:t>благоустройству в указанный период</w:t>
      </w:r>
    </w:p>
    <w:p w:rsidR="00175898" w:rsidRDefault="001758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58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898" w:rsidRDefault="001758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898" w:rsidRDefault="00175898">
            <w:pPr>
              <w:pStyle w:val="ConsPlusNormal"/>
              <w:jc w:val="center"/>
            </w:pPr>
            <w:r>
              <w:rPr>
                <w:color w:val="392C69"/>
              </w:rPr>
              <w:t>Список изменяющих документов</w:t>
            </w:r>
          </w:p>
          <w:p w:rsidR="00175898" w:rsidRDefault="00175898">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Калачинского муниципального района</w:t>
            </w:r>
          </w:p>
          <w:p w:rsidR="00175898" w:rsidRDefault="00175898">
            <w:pPr>
              <w:pStyle w:val="ConsPlusNormal"/>
              <w:jc w:val="center"/>
            </w:pPr>
            <w:r>
              <w:rPr>
                <w:color w:val="392C69"/>
              </w:rPr>
              <w:t>Омской области от 14.06.2024 N 263-па)</w:t>
            </w:r>
          </w:p>
        </w:tc>
        <w:tc>
          <w:tcPr>
            <w:tcW w:w="113" w:type="dxa"/>
            <w:tcBorders>
              <w:top w:val="nil"/>
              <w:left w:val="nil"/>
              <w:bottom w:val="nil"/>
              <w:right w:val="nil"/>
            </w:tcBorders>
            <w:shd w:val="clear" w:color="auto" w:fill="F4F3F8"/>
            <w:tcMar>
              <w:top w:w="0" w:type="dxa"/>
              <w:left w:w="0" w:type="dxa"/>
              <w:bottom w:w="0" w:type="dxa"/>
              <w:right w:w="0" w:type="dxa"/>
            </w:tcMar>
          </w:tcPr>
          <w:p w:rsidR="00175898" w:rsidRDefault="00175898">
            <w:pPr>
              <w:pStyle w:val="ConsPlusNormal"/>
            </w:pPr>
          </w:p>
        </w:tc>
      </w:tr>
    </w:tbl>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175898">
        <w:tc>
          <w:tcPr>
            <w:tcW w:w="510" w:type="dxa"/>
          </w:tcPr>
          <w:p w:rsidR="00175898" w:rsidRDefault="00175898">
            <w:pPr>
              <w:pStyle w:val="ConsPlusNormal"/>
              <w:jc w:val="center"/>
            </w:pPr>
            <w:r>
              <w:t>1</w:t>
            </w:r>
          </w:p>
        </w:tc>
        <w:tc>
          <w:tcPr>
            <w:tcW w:w="8561" w:type="dxa"/>
          </w:tcPr>
          <w:p w:rsidR="00175898" w:rsidRDefault="00175898">
            <w:pPr>
              <w:pStyle w:val="ConsPlusNormal"/>
              <w:jc w:val="both"/>
            </w:pPr>
            <w:r>
              <w:t>Реконструкция привокзальной площади (с устройством тротуаров по улицам Пролетарская и Ленина до улицы Калинина и от пешеходного перехода через железную дорогу до ул. Фрунзе)</w:t>
            </w:r>
          </w:p>
        </w:tc>
      </w:tr>
      <w:tr w:rsidR="00175898">
        <w:tc>
          <w:tcPr>
            <w:tcW w:w="510" w:type="dxa"/>
          </w:tcPr>
          <w:p w:rsidR="00175898" w:rsidRDefault="00175898">
            <w:pPr>
              <w:pStyle w:val="ConsPlusNormal"/>
              <w:jc w:val="center"/>
            </w:pPr>
            <w:r>
              <w:t>2</w:t>
            </w:r>
          </w:p>
        </w:tc>
        <w:tc>
          <w:tcPr>
            <w:tcW w:w="8561" w:type="dxa"/>
          </w:tcPr>
          <w:p w:rsidR="00175898" w:rsidRDefault="00175898">
            <w:pPr>
              <w:pStyle w:val="ConsPlusNormal"/>
              <w:jc w:val="both"/>
            </w:pPr>
            <w:r>
              <w:t>Улица Заводская (оборудование зеленой зоны, установка спортивных тренажеров у стадиона, устройство тротуаров от детской поликлиники до стадиона "Юбилейный")</w:t>
            </w:r>
          </w:p>
        </w:tc>
      </w:tr>
      <w:tr w:rsidR="00175898">
        <w:tc>
          <w:tcPr>
            <w:tcW w:w="510" w:type="dxa"/>
          </w:tcPr>
          <w:p w:rsidR="00175898" w:rsidRDefault="00175898">
            <w:pPr>
              <w:pStyle w:val="ConsPlusNormal"/>
              <w:jc w:val="center"/>
            </w:pPr>
            <w:r>
              <w:t>3</w:t>
            </w:r>
          </w:p>
        </w:tc>
        <w:tc>
          <w:tcPr>
            <w:tcW w:w="8561" w:type="dxa"/>
          </w:tcPr>
          <w:p w:rsidR="00175898" w:rsidRDefault="00175898">
            <w:pPr>
              <w:pStyle w:val="ConsPlusNormal"/>
              <w:jc w:val="both"/>
            </w:pPr>
            <w:r>
              <w:t>Улица 30 Бригады (зеленая зона с детским городком у школы N 6, тротуары от зеленой зоны вдоль дороги на Горьковское до ул. Дачная и остановки телестудия "Омь")</w:t>
            </w:r>
          </w:p>
        </w:tc>
      </w:tr>
      <w:tr w:rsidR="00175898">
        <w:tc>
          <w:tcPr>
            <w:tcW w:w="510" w:type="dxa"/>
          </w:tcPr>
          <w:p w:rsidR="00175898" w:rsidRDefault="00175898">
            <w:pPr>
              <w:pStyle w:val="ConsPlusNormal"/>
              <w:jc w:val="center"/>
            </w:pPr>
            <w:r>
              <w:t>4</w:t>
            </w:r>
          </w:p>
        </w:tc>
        <w:tc>
          <w:tcPr>
            <w:tcW w:w="8561" w:type="dxa"/>
          </w:tcPr>
          <w:p w:rsidR="00175898" w:rsidRDefault="00175898">
            <w:pPr>
              <w:pStyle w:val="ConsPlusNormal"/>
              <w:jc w:val="both"/>
            </w:pPr>
            <w:r>
              <w:t>Благоустройство парка культуры и отдыха "Калач на Оми" в городе Калачинске</w:t>
            </w:r>
          </w:p>
        </w:tc>
      </w:tr>
      <w:tr w:rsidR="00175898">
        <w:tc>
          <w:tcPr>
            <w:tcW w:w="510" w:type="dxa"/>
          </w:tcPr>
          <w:p w:rsidR="00175898" w:rsidRDefault="00175898">
            <w:pPr>
              <w:pStyle w:val="ConsPlusNormal"/>
              <w:jc w:val="center"/>
            </w:pPr>
            <w:r>
              <w:t>5</w:t>
            </w:r>
          </w:p>
        </w:tc>
        <w:tc>
          <w:tcPr>
            <w:tcW w:w="8561" w:type="dxa"/>
          </w:tcPr>
          <w:p w:rsidR="00175898" w:rsidRDefault="00175898">
            <w:pPr>
              <w:pStyle w:val="ConsPlusNormal"/>
              <w:jc w:val="both"/>
            </w:pPr>
            <w:r>
              <w:t>Установка детских городков в 5 микрорайонах города (ул. Южная, ул. Новоселов, ул. Черепова, ул. Калинина, ул. Строительная)</w:t>
            </w:r>
          </w:p>
        </w:tc>
      </w:tr>
      <w:tr w:rsidR="00175898">
        <w:tc>
          <w:tcPr>
            <w:tcW w:w="510" w:type="dxa"/>
          </w:tcPr>
          <w:p w:rsidR="00175898" w:rsidRDefault="00175898">
            <w:pPr>
              <w:pStyle w:val="ConsPlusNormal"/>
              <w:jc w:val="center"/>
            </w:pPr>
            <w:r>
              <w:t>6</w:t>
            </w:r>
          </w:p>
        </w:tc>
        <w:tc>
          <w:tcPr>
            <w:tcW w:w="8561" w:type="dxa"/>
          </w:tcPr>
          <w:p w:rsidR="00175898" w:rsidRDefault="00175898">
            <w:pPr>
              <w:pStyle w:val="ConsPlusNormal"/>
              <w:jc w:val="both"/>
            </w:pPr>
            <w:r>
              <w:t>Реконструкция центральной площади города (по ул. Ленина, ограниченной улицами Кирова, Красноармейская, а также зданиями Дома Советов, и жилыми домами ул. Советская 14, 16 с установкой фонтана)</w:t>
            </w:r>
          </w:p>
        </w:tc>
      </w:tr>
      <w:tr w:rsidR="00175898">
        <w:tc>
          <w:tcPr>
            <w:tcW w:w="510" w:type="dxa"/>
          </w:tcPr>
          <w:p w:rsidR="00175898" w:rsidRDefault="00175898">
            <w:pPr>
              <w:pStyle w:val="ConsPlusNormal"/>
              <w:jc w:val="center"/>
            </w:pPr>
            <w:r>
              <w:t>7</w:t>
            </w:r>
          </w:p>
        </w:tc>
        <w:tc>
          <w:tcPr>
            <w:tcW w:w="8561" w:type="dxa"/>
          </w:tcPr>
          <w:p w:rsidR="00175898" w:rsidRDefault="00175898">
            <w:pPr>
              <w:pStyle w:val="ConsPlusNormal"/>
              <w:jc w:val="both"/>
            </w:pPr>
            <w:r>
              <w:t>Парк у ЦКР им. Мазуренко (благоустройство прилегающей территории, разбивка парка в сторону дороги на г. Омск)</w:t>
            </w:r>
          </w:p>
        </w:tc>
      </w:tr>
      <w:tr w:rsidR="00175898">
        <w:tc>
          <w:tcPr>
            <w:tcW w:w="510" w:type="dxa"/>
          </w:tcPr>
          <w:p w:rsidR="00175898" w:rsidRDefault="00175898">
            <w:pPr>
              <w:pStyle w:val="ConsPlusNormal"/>
              <w:jc w:val="center"/>
            </w:pPr>
            <w:r>
              <w:t>8</w:t>
            </w:r>
          </w:p>
        </w:tc>
        <w:tc>
          <w:tcPr>
            <w:tcW w:w="8561" w:type="dxa"/>
          </w:tcPr>
          <w:p w:rsidR="00175898" w:rsidRDefault="00175898">
            <w:pPr>
              <w:pStyle w:val="ConsPlusNormal"/>
              <w:jc w:val="both"/>
            </w:pPr>
            <w:r>
              <w:t>Благоустройство ул. Ленина</w:t>
            </w:r>
          </w:p>
        </w:tc>
      </w:tr>
      <w:tr w:rsidR="00175898">
        <w:tc>
          <w:tcPr>
            <w:tcW w:w="510" w:type="dxa"/>
          </w:tcPr>
          <w:p w:rsidR="00175898" w:rsidRDefault="00175898">
            <w:pPr>
              <w:pStyle w:val="ConsPlusNormal"/>
              <w:jc w:val="center"/>
            </w:pPr>
            <w:r>
              <w:t>9</w:t>
            </w:r>
          </w:p>
        </w:tc>
        <w:tc>
          <w:tcPr>
            <w:tcW w:w="8561" w:type="dxa"/>
          </w:tcPr>
          <w:p w:rsidR="00175898" w:rsidRDefault="00175898">
            <w:pPr>
              <w:pStyle w:val="ConsPlusNormal"/>
              <w:jc w:val="both"/>
            </w:pPr>
            <w:r>
              <w:t>Благоустройство Привокзальной площади</w:t>
            </w:r>
          </w:p>
        </w:tc>
      </w:tr>
      <w:tr w:rsidR="00175898">
        <w:tc>
          <w:tcPr>
            <w:tcW w:w="510" w:type="dxa"/>
          </w:tcPr>
          <w:p w:rsidR="00175898" w:rsidRDefault="00175898">
            <w:pPr>
              <w:pStyle w:val="ConsPlusNormal"/>
              <w:jc w:val="center"/>
            </w:pPr>
            <w:r>
              <w:t>10</w:t>
            </w:r>
          </w:p>
        </w:tc>
        <w:tc>
          <w:tcPr>
            <w:tcW w:w="8561" w:type="dxa"/>
          </w:tcPr>
          <w:p w:rsidR="00175898" w:rsidRDefault="00175898">
            <w:pPr>
              <w:pStyle w:val="ConsPlusNormal"/>
              <w:jc w:val="both"/>
            </w:pPr>
            <w:r>
              <w:t>Благоустройство ул. Заводская</w:t>
            </w:r>
          </w:p>
        </w:tc>
      </w:tr>
      <w:tr w:rsidR="00175898">
        <w:tc>
          <w:tcPr>
            <w:tcW w:w="510" w:type="dxa"/>
          </w:tcPr>
          <w:p w:rsidR="00175898" w:rsidRDefault="00175898">
            <w:pPr>
              <w:pStyle w:val="ConsPlusNormal"/>
              <w:jc w:val="center"/>
            </w:pPr>
            <w:r>
              <w:t>11</w:t>
            </w:r>
          </w:p>
        </w:tc>
        <w:tc>
          <w:tcPr>
            <w:tcW w:w="8561" w:type="dxa"/>
          </w:tcPr>
          <w:p w:rsidR="00175898" w:rsidRDefault="00175898">
            <w:pPr>
              <w:pStyle w:val="ConsPlusNormal"/>
              <w:jc w:val="both"/>
            </w:pPr>
            <w:r>
              <w:t>Детская площадка по ул. Заводская (перекресток с ул. Омская)</w:t>
            </w:r>
          </w:p>
        </w:tc>
      </w:tr>
      <w:tr w:rsidR="00175898">
        <w:tc>
          <w:tcPr>
            <w:tcW w:w="510" w:type="dxa"/>
          </w:tcPr>
          <w:p w:rsidR="00175898" w:rsidRDefault="00175898">
            <w:pPr>
              <w:pStyle w:val="ConsPlusNormal"/>
              <w:jc w:val="center"/>
            </w:pPr>
            <w:r>
              <w:t>12</w:t>
            </w:r>
          </w:p>
        </w:tc>
        <w:tc>
          <w:tcPr>
            <w:tcW w:w="8561" w:type="dxa"/>
          </w:tcPr>
          <w:p w:rsidR="00175898" w:rsidRDefault="00175898">
            <w:pPr>
              <w:pStyle w:val="ConsPlusNormal"/>
              <w:jc w:val="both"/>
            </w:pPr>
            <w:r>
              <w:t>Детская площадка по ул. Смирнова, от ул. Морозова до ул. 5-й Заовражной</w:t>
            </w:r>
          </w:p>
        </w:tc>
      </w:tr>
      <w:tr w:rsidR="00175898">
        <w:tc>
          <w:tcPr>
            <w:tcW w:w="510" w:type="dxa"/>
          </w:tcPr>
          <w:p w:rsidR="00175898" w:rsidRDefault="00175898">
            <w:pPr>
              <w:pStyle w:val="ConsPlusNormal"/>
              <w:jc w:val="center"/>
            </w:pPr>
            <w:r>
              <w:t>13</w:t>
            </w:r>
          </w:p>
        </w:tc>
        <w:tc>
          <w:tcPr>
            <w:tcW w:w="8561" w:type="dxa"/>
          </w:tcPr>
          <w:p w:rsidR="00175898" w:rsidRDefault="00175898">
            <w:pPr>
              <w:pStyle w:val="ConsPlusNormal"/>
              <w:jc w:val="both"/>
            </w:pPr>
            <w:r>
              <w:t>Детская площадка по ул. Строительная, д. 13</w:t>
            </w:r>
          </w:p>
        </w:tc>
      </w:tr>
      <w:tr w:rsidR="00175898">
        <w:tc>
          <w:tcPr>
            <w:tcW w:w="510" w:type="dxa"/>
          </w:tcPr>
          <w:p w:rsidR="00175898" w:rsidRDefault="00175898">
            <w:pPr>
              <w:pStyle w:val="ConsPlusNormal"/>
              <w:jc w:val="center"/>
            </w:pPr>
            <w:r>
              <w:t>14</w:t>
            </w:r>
          </w:p>
        </w:tc>
        <w:tc>
          <w:tcPr>
            <w:tcW w:w="8561" w:type="dxa"/>
          </w:tcPr>
          <w:p w:rsidR="00175898" w:rsidRDefault="00175898">
            <w:pPr>
              <w:pStyle w:val="ConsPlusNormal"/>
              <w:jc w:val="both"/>
            </w:pPr>
            <w:r>
              <w:t>Детская площадка по ул. Калинина (между домами по ул. Гагарина, 5 и ул. Бочкарева, 6)</w:t>
            </w:r>
          </w:p>
        </w:tc>
      </w:tr>
      <w:tr w:rsidR="00175898">
        <w:tc>
          <w:tcPr>
            <w:tcW w:w="510" w:type="dxa"/>
          </w:tcPr>
          <w:p w:rsidR="00175898" w:rsidRDefault="00175898">
            <w:pPr>
              <w:pStyle w:val="ConsPlusNormal"/>
              <w:jc w:val="center"/>
            </w:pPr>
            <w:r>
              <w:lastRenderedPageBreak/>
              <w:t>15</w:t>
            </w:r>
          </w:p>
        </w:tc>
        <w:tc>
          <w:tcPr>
            <w:tcW w:w="8561" w:type="dxa"/>
          </w:tcPr>
          <w:p w:rsidR="00175898" w:rsidRDefault="00175898">
            <w:pPr>
              <w:pStyle w:val="ConsPlusNormal"/>
              <w:jc w:val="both"/>
            </w:pPr>
            <w:r>
              <w:t>Детская площадка по ул. Воскресенская перекресток с ул. Молкомбинатовская</w:t>
            </w:r>
          </w:p>
        </w:tc>
      </w:tr>
      <w:tr w:rsidR="00175898">
        <w:tc>
          <w:tcPr>
            <w:tcW w:w="510" w:type="dxa"/>
          </w:tcPr>
          <w:p w:rsidR="00175898" w:rsidRDefault="00175898">
            <w:pPr>
              <w:pStyle w:val="ConsPlusNormal"/>
              <w:jc w:val="center"/>
            </w:pPr>
            <w:r>
              <w:t>16</w:t>
            </w:r>
          </w:p>
        </w:tc>
        <w:tc>
          <w:tcPr>
            <w:tcW w:w="8561" w:type="dxa"/>
          </w:tcPr>
          <w:p w:rsidR="00175898" w:rsidRDefault="00175898">
            <w:pPr>
              <w:pStyle w:val="ConsPlusNormal"/>
              <w:jc w:val="both"/>
            </w:pPr>
            <w:r>
              <w:t>Устройство тротуара и парковки у стадиона "Юбилейный" по ул. Заводская</w:t>
            </w:r>
          </w:p>
        </w:tc>
      </w:tr>
      <w:tr w:rsidR="00175898">
        <w:tc>
          <w:tcPr>
            <w:tcW w:w="510" w:type="dxa"/>
          </w:tcPr>
          <w:p w:rsidR="00175898" w:rsidRDefault="00175898">
            <w:pPr>
              <w:pStyle w:val="ConsPlusNormal"/>
              <w:jc w:val="center"/>
            </w:pPr>
            <w:r>
              <w:t>17</w:t>
            </w:r>
          </w:p>
        </w:tc>
        <w:tc>
          <w:tcPr>
            <w:tcW w:w="8561" w:type="dxa"/>
          </w:tcPr>
          <w:p w:rsidR="00175898" w:rsidRDefault="00175898">
            <w:pPr>
              <w:pStyle w:val="ConsPlusNormal"/>
              <w:jc w:val="both"/>
            </w:pPr>
            <w:r>
              <w:t>Устройство тротуара по ул. Советская</w:t>
            </w:r>
          </w:p>
        </w:tc>
      </w:tr>
      <w:tr w:rsidR="00175898">
        <w:tc>
          <w:tcPr>
            <w:tcW w:w="510" w:type="dxa"/>
          </w:tcPr>
          <w:p w:rsidR="00175898" w:rsidRDefault="00175898">
            <w:pPr>
              <w:pStyle w:val="ConsPlusNormal"/>
              <w:jc w:val="center"/>
            </w:pPr>
            <w:r>
              <w:t>18</w:t>
            </w:r>
          </w:p>
        </w:tc>
        <w:tc>
          <w:tcPr>
            <w:tcW w:w="8561" w:type="dxa"/>
          </w:tcPr>
          <w:p w:rsidR="00175898" w:rsidRDefault="00175898">
            <w:pPr>
              <w:pStyle w:val="ConsPlusNormal"/>
              <w:jc w:val="both"/>
            </w:pPr>
            <w:r>
              <w:t>Устройство тротуара по ул. Вокзальная и ул. 30 лет Победы от ул. Калачинская до ул. Строительная</w:t>
            </w:r>
          </w:p>
        </w:tc>
      </w:tr>
      <w:tr w:rsidR="00175898">
        <w:tc>
          <w:tcPr>
            <w:tcW w:w="510" w:type="dxa"/>
          </w:tcPr>
          <w:p w:rsidR="00175898" w:rsidRDefault="00175898">
            <w:pPr>
              <w:pStyle w:val="ConsPlusNormal"/>
              <w:jc w:val="center"/>
            </w:pPr>
            <w:r>
              <w:t>19</w:t>
            </w:r>
          </w:p>
        </w:tc>
        <w:tc>
          <w:tcPr>
            <w:tcW w:w="8561" w:type="dxa"/>
          </w:tcPr>
          <w:p w:rsidR="00175898" w:rsidRDefault="00175898">
            <w:pPr>
              <w:pStyle w:val="ConsPlusNormal"/>
              <w:jc w:val="both"/>
            </w:pPr>
            <w:r>
              <w:t>"Купеческая улица. Из прошлого в будущее"</w:t>
            </w:r>
          </w:p>
        </w:tc>
      </w:tr>
      <w:tr w:rsidR="00175898">
        <w:tc>
          <w:tcPr>
            <w:tcW w:w="510" w:type="dxa"/>
          </w:tcPr>
          <w:p w:rsidR="00175898" w:rsidRDefault="00175898">
            <w:pPr>
              <w:pStyle w:val="ConsPlusNormal"/>
              <w:jc w:val="center"/>
            </w:pPr>
            <w:r>
              <w:t>20</w:t>
            </w:r>
          </w:p>
        </w:tc>
        <w:tc>
          <w:tcPr>
            <w:tcW w:w="8561" w:type="dxa"/>
          </w:tcPr>
          <w:p w:rsidR="00175898" w:rsidRDefault="00175898">
            <w:pPr>
              <w:pStyle w:val="ConsPlusNormal"/>
              <w:jc w:val="both"/>
            </w:pPr>
            <w:r>
              <w:t>Благоустройство пешеходной зоны по ул. Калачинская</w:t>
            </w:r>
          </w:p>
        </w:tc>
      </w:tr>
      <w:tr w:rsidR="00175898">
        <w:tc>
          <w:tcPr>
            <w:tcW w:w="510" w:type="dxa"/>
          </w:tcPr>
          <w:p w:rsidR="00175898" w:rsidRDefault="00175898">
            <w:pPr>
              <w:pStyle w:val="ConsPlusNormal"/>
              <w:jc w:val="center"/>
            </w:pPr>
            <w:r>
              <w:t>21</w:t>
            </w:r>
          </w:p>
        </w:tc>
        <w:tc>
          <w:tcPr>
            <w:tcW w:w="8561" w:type="dxa"/>
          </w:tcPr>
          <w:p w:rsidR="00175898" w:rsidRDefault="00175898">
            <w:pPr>
              <w:pStyle w:val="ConsPlusNormal"/>
              <w:jc w:val="both"/>
            </w:pPr>
            <w:r>
              <w:t>Инициативный проект "Сквер молодежный"</w:t>
            </w:r>
          </w:p>
        </w:tc>
      </w:tr>
      <w:tr w:rsidR="00175898">
        <w:tc>
          <w:tcPr>
            <w:tcW w:w="510" w:type="dxa"/>
          </w:tcPr>
          <w:p w:rsidR="00175898" w:rsidRDefault="00175898">
            <w:pPr>
              <w:pStyle w:val="ConsPlusNormal"/>
              <w:jc w:val="center"/>
            </w:pPr>
            <w:r>
              <w:t>22</w:t>
            </w:r>
          </w:p>
        </w:tc>
        <w:tc>
          <w:tcPr>
            <w:tcW w:w="8561" w:type="dxa"/>
          </w:tcPr>
          <w:p w:rsidR="00175898" w:rsidRDefault="00175898">
            <w:pPr>
              <w:pStyle w:val="ConsPlusNormal"/>
              <w:jc w:val="both"/>
            </w:pPr>
            <w:r>
              <w:t>Благоустройство пешеходной зоны по ул. Смирнова</w:t>
            </w:r>
          </w:p>
        </w:tc>
      </w:tr>
      <w:tr w:rsidR="00175898">
        <w:tc>
          <w:tcPr>
            <w:tcW w:w="510" w:type="dxa"/>
          </w:tcPr>
          <w:p w:rsidR="00175898" w:rsidRDefault="00175898">
            <w:pPr>
              <w:pStyle w:val="ConsPlusNormal"/>
              <w:jc w:val="center"/>
            </w:pPr>
            <w:r>
              <w:t>23</w:t>
            </w:r>
          </w:p>
        </w:tc>
        <w:tc>
          <w:tcPr>
            <w:tcW w:w="8561" w:type="dxa"/>
          </w:tcPr>
          <w:p w:rsidR="00175898" w:rsidRDefault="00175898">
            <w:pPr>
              <w:pStyle w:val="ConsPlusNormal"/>
              <w:jc w:val="both"/>
            </w:pPr>
            <w:r>
              <w:t>Устройство детской площадки, расположенной по адресу: город Калачинск, ул. Комбинатовская</w:t>
            </w:r>
          </w:p>
        </w:tc>
      </w:tr>
      <w:tr w:rsidR="00175898">
        <w:tc>
          <w:tcPr>
            <w:tcW w:w="510" w:type="dxa"/>
          </w:tcPr>
          <w:p w:rsidR="00175898" w:rsidRDefault="00175898">
            <w:pPr>
              <w:pStyle w:val="ConsPlusNormal"/>
              <w:jc w:val="center"/>
            </w:pPr>
            <w:r>
              <w:t>24</w:t>
            </w:r>
          </w:p>
        </w:tc>
        <w:tc>
          <w:tcPr>
            <w:tcW w:w="8561" w:type="dxa"/>
          </w:tcPr>
          <w:p w:rsidR="00175898" w:rsidRDefault="00175898">
            <w:pPr>
              <w:pStyle w:val="ConsPlusNormal"/>
              <w:jc w:val="both"/>
            </w:pPr>
            <w:r>
              <w:t>Благоустройство пешеходной зоны по ул. Черепова</w:t>
            </w:r>
          </w:p>
        </w:tc>
      </w:tr>
    </w:tbl>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3"/>
      </w:pPr>
      <w:r>
        <w:t>Приложение 3</w:t>
      </w:r>
    </w:p>
    <w:p w:rsidR="00175898" w:rsidRDefault="00175898">
      <w:pPr>
        <w:pStyle w:val="ConsPlusNormal"/>
        <w:jc w:val="right"/>
      </w:pPr>
      <w:r>
        <w:t>к подпрограмме "Благоустройство</w:t>
      </w:r>
    </w:p>
    <w:p w:rsidR="00175898" w:rsidRDefault="00175898">
      <w:pPr>
        <w:pStyle w:val="ConsPlusNormal"/>
        <w:jc w:val="right"/>
      </w:pPr>
      <w:r>
        <w:t>общественных территорий Калачинского</w:t>
      </w:r>
    </w:p>
    <w:p w:rsidR="00175898" w:rsidRDefault="00175898">
      <w:pPr>
        <w:pStyle w:val="ConsPlusNormal"/>
        <w:jc w:val="right"/>
      </w:pPr>
      <w:r>
        <w:t>городского поселения" муниципальной программы</w:t>
      </w:r>
    </w:p>
    <w:p w:rsidR="00175898" w:rsidRDefault="00175898">
      <w:pPr>
        <w:pStyle w:val="ConsPlusNormal"/>
        <w:jc w:val="right"/>
      </w:pPr>
      <w:r>
        <w:t>"Формирование комфортной городской среды"</w:t>
      </w:r>
    </w:p>
    <w:p w:rsidR="00175898" w:rsidRDefault="00175898">
      <w:pPr>
        <w:pStyle w:val="ConsPlusNormal"/>
        <w:jc w:val="both"/>
      </w:pPr>
    </w:p>
    <w:p w:rsidR="00175898" w:rsidRDefault="00175898">
      <w:pPr>
        <w:pStyle w:val="ConsPlusTitle"/>
        <w:jc w:val="center"/>
      </w:pPr>
      <w:bookmarkStart w:id="9" w:name="P2078"/>
      <w:bookmarkEnd w:id="9"/>
      <w:r>
        <w:t>Адресный перечень</w:t>
      </w:r>
    </w:p>
    <w:p w:rsidR="00175898" w:rsidRDefault="00175898">
      <w:pPr>
        <w:pStyle w:val="ConsPlusTitle"/>
        <w:jc w:val="center"/>
      </w:pPr>
      <w:r>
        <w:t>объектов недвижимого имущества (включая объекты</w:t>
      </w:r>
    </w:p>
    <w:p w:rsidR="00175898" w:rsidRDefault="00175898">
      <w:pPr>
        <w:pStyle w:val="ConsPlusTitle"/>
        <w:jc w:val="center"/>
      </w:pPr>
      <w:r>
        <w:t>незавершенного строительства) и земельных участков,</w:t>
      </w:r>
    </w:p>
    <w:p w:rsidR="00175898" w:rsidRDefault="00175898">
      <w:pPr>
        <w:pStyle w:val="ConsPlusTitle"/>
        <w:jc w:val="center"/>
      </w:pPr>
      <w:r>
        <w:t>находящихся в собственности (пользовании) юридических лиц</w:t>
      </w:r>
    </w:p>
    <w:p w:rsidR="00175898" w:rsidRDefault="00175898">
      <w:pPr>
        <w:pStyle w:val="ConsPlusTitle"/>
        <w:jc w:val="center"/>
      </w:pPr>
      <w:r>
        <w:t>и индивидуальных предпринимателей, которые подлежат</w:t>
      </w:r>
    </w:p>
    <w:p w:rsidR="00175898" w:rsidRDefault="00175898">
      <w:pPr>
        <w:pStyle w:val="ConsPlusTitle"/>
        <w:jc w:val="center"/>
      </w:pPr>
      <w:r>
        <w:t>благоустройству не позднее 2024 года</w:t>
      </w:r>
    </w:p>
    <w:p w:rsidR="00175898" w:rsidRDefault="001758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4139"/>
        <w:gridCol w:w="4082"/>
      </w:tblGrid>
      <w:tr w:rsidR="00175898">
        <w:tc>
          <w:tcPr>
            <w:tcW w:w="817" w:type="dxa"/>
            <w:tcBorders>
              <w:top w:val="nil"/>
              <w:left w:val="nil"/>
              <w:bottom w:val="nil"/>
              <w:right w:val="nil"/>
            </w:tcBorders>
          </w:tcPr>
          <w:p w:rsidR="00175898" w:rsidRDefault="00175898">
            <w:pPr>
              <w:pStyle w:val="ConsPlusNormal"/>
              <w:jc w:val="center"/>
            </w:pPr>
            <w:r>
              <w:t>N п/п</w:t>
            </w:r>
          </w:p>
        </w:tc>
        <w:tc>
          <w:tcPr>
            <w:tcW w:w="4139" w:type="dxa"/>
            <w:tcBorders>
              <w:top w:val="nil"/>
              <w:left w:val="nil"/>
              <w:bottom w:val="nil"/>
              <w:right w:val="nil"/>
            </w:tcBorders>
          </w:tcPr>
          <w:p w:rsidR="00175898" w:rsidRDefault="00175898">
            <w:pPr>
              <w:pStyle w:val="ConsPlusNormal"/>
              <w:jc w:val="center"/>
            </w:pPr>
            <w:r>
              <w:t>Адрес объекта</w:t>
            </w:r>
          </w:p>
        </w:tc>
        <w:tc>
          <w:tcPr>
            <w:tcW w:w="4082" w:type="dxa"/>
            <w:tcBorders>
              <w:top w:val="nil"/>
              <w:left w:val="nil"/>
              <w:bottom w:val="nil"/>
              <w:right w:val="nil"/>
            </w:tcBorders>
          </w:tcPr>
          <w:p w:rsidR="00175898" w:rsidRDefault="00175898">
            <w:pPr>
              <w:pStyle w:val="ConsPlusNormal"/>
              <w:jc w:val="center"/>
            </w:pPr>
            <w:r>
              <w:t>Собственник/застройщик</w:t>
            </w:r>
          </w:p>
        </w:tc>
      </w:tr>
      <w:tr w:rsidR="00175898">
        <w:tc>
          <w:tcPr>
            <w:tcW w:w="817" w:type="dxa"/>
            <w:tcBorders>
              <w:top w:val="nil"/>
              <w:left w:val="nil"/>
              <w:bottom w:val="nil"/>
              <w:right w:val="nil"/>
            </w:tcBorders>
          </w:tcPr>
          <w:p w:rsidR="00175898" w:rsidRDefault="00175898">
            <w:pPr>
              <w:pStyle w:val="ConsPlusNormal"/>
              <w:jc w:val="center"/>
            </w:pPr>
            <w:r>
              <w:t>1</w:t>
            </w:r>
          </w:p>
        </w:tc>
        <w:tc>
          <w:tcPr>
            <w:tcW w:w="4139" w:type="dxa"/>
            <w:tcBorders>
              <w:top w:val="nil"/>
              <w:left w:val="nil"/>
              <w:bottom w:val="nil"/>
              <w:right w:val="nil"/>
            </w:tcBorders>
          </w:tcPr>
          <w:p w:rsidR="00175898" w:rsidRDefault="00175898">
            <w:pPr>
              <w:pStyle w:val="ConsPlusNormal"/>
            </w:pPr>
            <w:r>
              <w:t>г. Калачинск, ул. П. Ильичева, 34</w:t>
            </w:r>
          </w:p>
        </w:tc>
        <w:tc>
          <w:tcPr>
            <w:tcW w:w="4082" w:type="dxa"/>
            <w:tcBorders>
              <w:top w:val="nil"/>
              <w:left w:val="nil"/>
              <w:bottom w:val="nil"/>
              <w:right w:val="nil"/>
            </w:tcBorders>
          </w:tcPr>
          <w:p w:rsidR="00175898" w:rsidRDefault="00175898">
            <w:pPr>
              <w:pStyle w:val="ConsPlusNormal"/>
            </w:pPr>
            <w:r>
              <w:t>ИП Неценко С.А.</w:t>
            </w:r>
          </w:p>
        </w:tc>
      </w:tr>
      <w:tr w:rsidR="00175898">
        <w:tc>
          <w:tcPr>
            <w:tcW w:w="817" w:type="dxa"/>
            <w:tcBorders>
              <w:top w:val="nil"/>
              <w:left w:val="nil"/>
              <w:bottom w:val="nil"/>
              <w:right w:val="nil"/>
            </w:tcBorders>
          </w:tcPr>
          <w:p w:rsidR="00175898" w:rsidRDefault="00175898">
            <w:pPr>
              <w:pStyle w:val="ConsPlusNormal"/>
              <w:jc w:val="center"/>
            </w:pPr>
            <w:r>
              <w:t>2</w:t>
            </w:r>
          </w:p>
        </w:tc>
        <w:tc>
          <w:tcPr>
            <w:tcW w:w="4139" w:type="dxa"/>
            <w:tcBorders>
              <w:top w:val="nil"/>
              <w:left w:val="nil"/>
              <w:bottom w:val="nil"/>
              <w:right w:val="nil"/>
            </w:tcBorders>
          </w:tcPr>
          <w:p w:rsidR="00175898" w:rsidRDefault="00175898">
            <w:pPr>
              <w:pStyle w:val="ConsPlusNormal"/>
            </w:pPr>
            <w:r>
              <w:t>г. Калачинск, ул. Советская, 10</w:t>
            </w:r>
          </w:p>
        </w:tc>
        <w:tc>
          <w:tcPr>
            <w:tcW w:w="4082" w:type="dxa"/>
            <w:tcBorders>
              <w:top w:val="nil"/>
              <w:left w:val="nil"/>
              <w:bottom w:val="nil"/>
              <w:right w:val="nil"/>
            </w:tcBorders>
          </w:tcPr>
          <w:p w:rsidR="00175898" w:rsidRDefault="00175898">
            <w:pPr>
              <w:pStyle w:val="ConsPlusNormal"/>
            </w:pPr>
            <w:r>
              <w:t>ИП Неценко С.А.</w:t>
            </w:r>
          </w:p>
        </w:tc>
      </w:tr>
      <w:tr w:rsidR="00175898">
        <w:tc>
          <w:tcPr>
            <w:tcW w:w="817" w:type="dxa"/>
            <w:tcBorders>
              <w:top w:val="nil"/>
              <w:left w:val="nil"/>
              <w:bottom w:val="nil"/>
              <w:right w:val="nil"/>
            </w:tcBorders>
          </w:tcPr>
          <w:p w:rsidR="00175898" w:rsidRDefault="00175898">
            <w:pPr>
              <w:pStyle w:val="ConsPlusNormal"/>
              <w:jc w:val="center"/>
            </w:pPr>
            <w:r>
              <w:t>3</w:t>
            </w:r>
          </w:p>
        </w:tc>
        <w:tc>
          <w:tcPr>
            <w:tcW w:w="4139" w:type="dxa"/>
            <w:tcBorders>
              <w:top w:val="nil"/>
              <w:left w:val="nil"/>
              <w:bottom w:val="nil"/>
              <w:right w:val="nil"/>
            </w:tcBorders>
          </w:tcPr>
          <w:p w:rsidR="00175898" w:rsidRDefault="00175898">
            <w:pPr>
              <w:pStyle w:val="ConsPlusNormal"/>
            </w:pPr>
            <w:r>
              <w:t>г. Калачинск, ул. Строительная, 7а</w:t>
            </w:r>
          </w:p>
        </w:tc>
        <w:tc>
          <w:tcPr>
            <w:tcW w:w="4082" w:type="dxa"/>
            <w:tcBorders>
              <w:top w:val="nil"/>
              <w:left w:val="nil"/>
              <w:bottom w:val="nil"/>
              <w:right w:val="nil"/>
            </w:tcBorders>
          </w:tcPr>
          <w:p w:rsidR="00175898" w:rsidRDefault="00175898">
            <w:pPr>
              <w:pStyle w:val="ConsPlusNormal"/>
            </w:pPr>
            <w:r>
              <w:t>ИП Давыдов А.Н.</w:t>
            </w:r>
          </w:p>
        </w:tc>
      </w:tr>
      <w:tr w:rsidR="00175898">
        <w:tc>
          <w:tcPr>
            <w:tcW w:w="817" w:type="dxa"/>
            <w:tcBorders>
              <w:top w:val="nil"/>
              <w:left w:val="nil"/>
              <w:bottom w:val="nil"/>
              <w:right w:val="nil"/>
            </w:tcBorders>
          </w:tcPr>
          <w:p w:rsidR="00175898" w:rsidRDefault="00175898">
            <w:pPr>
              <w:pStyle w:val="ConsPlusNormal"/>
              <w:jc w:val="center"/>
            </w:pPr>
            <w:r>
              <w:t>4</w:t>
            </w:r>
          </w:p>
        </w:tc>
        <w:tc>
          <w:tcPr>
            <w:tcW w:w="4139" w:type="dxa"/>
            <w:tcBorders>
              <w:top w:val="nil"/>
              <w:left w:val="nil"/>
              <w:bottom w:val="nil"/>
              <w:right w:val="nil"/>
            </w:tcBorders>
          </w:tcPr>
          <w:p w:rsidR="00175898" w:rsidRDefault="00175898">
            <w:pPr>
              <w:pStyle w:val="ConsPlusNormal"/>
            </w:pPr>
            <w:r>
              <w:t>г. Калачинск, ул. Вокзальная, 62</w:t>
            </w:r>
          </w:p>
        </w:tc>
        <w:tc>
          <w:tcPr>
            <w:tcW w:w="4082" w:type="dxa"/>
            <w:tcBorders>
              <w:top w:val="nil"/>
              <w:left w:val="nil"/>
              <w:bottom w:val="nil"/>
              <w:right w:val="nil"/>
            </w:tcBorders>
          </w:tcPr>
          <w:p w:rsidR="00175898" w:rsidRDefault="00175898">
            <w:pPr>
              <w:pStyle w:val="ConsPlusNormal"/>
            </w:pPr>
            <w:r>
              <w:t>Кизберг И.Ю.</w:t>
            </w:r>
          </w:p>
        </w:tc>
      </w:tr>
      <w:tr w:rsidR="00175898">
        <w:tc>
          <w:tcPr>
            <w:tcW w:w="817" w:type="dxa"/>
            <w:tcBorders>
              <w:top w:val="nil"/>
              <w:left w:val="nil"/>
              <w:bottom w:val="nil"/>
              <w:right w:val="nil"/>
            </w:tcBorders>
          </w:tcPr>
          <w:p w:rsidR="00175898" w:rsidRDefault="00175898">
            <w:pPr>
              <w:pStyle w:val="ConsPlusNormal"/>
              <w:jc w:val="center"/>
            </w:pPr>
            <w:r>
              <w:t>5</w:t>
            </w:r>
          </w:p>
        </w:tc>
        <w:tc>
          <w:tcPr>
            <w:tcW w:w="4139" w:type="dxa"/>
            <w:tcBorders>
              <w:top w:val="nil"/>
              <w:left w:val="nil"/>
              <w:bottom w:val="nil"/>
              <w:right w:val="nil"/>
            </w:tcBorders>
          </w:tcPr>
          <w:p w:rsidR="00175898" w:rsidRDefault="00175898">
            <w:pPr>
              <w:pStyle w:val="ConsPlusNormal"/>
            </w:pPr>
            <w:r>
              <w:t>г. Калачинск, ул. 30 лет Победы, 47</w:t>
            </w:r>
          </w:p>
        </w:tc>
        <w:tc>
          <w:tcPr>
            <w:tcW w:w="4082" w:type="dxa"/>
            <w:tcBorders>
              <w:top w:val="nil"/>
              <w:left w:val="nil"/>
              <w:bottom w:val="nil"/>
              <w:right w:val="nil"/>
            </w:tcBorders>
          </w:tcPr>
          <w:p w:rsidR="00175898" w:rsidRDefault="00175898">
            <w:pPr>
              <w:pStyle w:val="ConsPlusNormal"/>
            </w:pPr>
            <w:r>
              <w:t>ИП Шпулинг О.А.</w:t>
            </w:r>
          </w:p>
        </w:tc>
      </w:tr>
      <w:tr w:rsidR="00175898">
        <w:tc>
          <w:tcPr>
            <w:tcW w:w="817" w:type="dxa"/>
            <w:tcBorders>
              <w:top w:val="nil"/>
              <w:left w:val="nil"/>
              <w:bottom w:val="nil"/>
              <w:right w:val="nil"/>
            </w:tcBorders>
          </w:tcPr>
          <w:p w:rsidR="00175898" w:rsidRDefault="00175898">
            <w:pPr>
              <w:pStyle w:val="ConsPlusNormal"/>
              <w:jc w:val="center"/>
            </w:pPr>
            <w:r>
              <w:t>6</w:t>
            </w:r>
          </w:p>
        </w:tc>
        <w:tc>
          <w:tcPr>
            <w:tcW w:w="4139" w:type="dxa"/>
            <w:tcBorders>
              <w:top w:val="nil"/>
              <w:left w:val="nil"/>
              <w:bottom w:val="nil"/>
              <w:right w:val="nil"/>
            </w:tcBorders>
          </w:tcPr>
          <w:p w:rsidR="00175898" w:rsidRDefault="00175898">
            <w:pPr>
              <w:pStyle w:val="ConsPlusNormal"/>
            </w:pPr>
            <w:r>
              <w:t>г. Калачинск, ул. П. Ильичева, 24а</w:t>
            </w:r>
          </w:p>
        </w:tc>
        <w:tc>
          <w:tcPr>
            <w:tcW w:w="4082" w:type="dxa"/>
            <w:tcBorders>
              <w:top w:val="nil"/>
              <w:left w:val="nil"/>
              <w:bottom w:val="nil"/>
              <w:right w:val="nil"/>
            </w:tcBorders>
          </w:tcPr>
          <w:p w:rsidR="00175898" w:rsidRDefault="00175898">
            <w:pPr>
              <w:pStyle w:val="ConsPlusNormal"/>
            </w:pPr>
            <w:r>
              <w:t>ИП Пониванов М.С., Ликутин А.Н.</w:t>
            </w:r>
          </w:p>
        </w:tc>
      </w:tr>
    </w:tbl>
    <w:p w:rsidR="00175898" w:rsidRDefault="00175898">
      <w:pPr>
        <w:pStyle w:val="ConsPlusNormal"/>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1"/>
      </w:pPr>
      <w:r>
        <w:t>Приложение 1</w:t>
      </w:r>
    </w:p>
    <w:p w:rsidR="00175898" w:rsidRDefault="00175898">
      <w:pPr>
        <w:pStyle w:val="ConsPlusNormal"/>
        <w:jc w:val="right"/>
      </w:pPr>
      <w:r>
        <w:t>к муниципальной программе</w:t>
      </w:r>
    </w:p>
    <w:p w:rsidR="00175898" w:rsidRDefault="00175898">
      <w:pPr>
        <w:pStyle w:val="ConsPlusNormal"/>
        <w:jc w:val="right"/>
      </w:pPr>
      <w:r>
        <w:t>"Формирование комфортной</w:t>
      </w:r>
    </w:p>
    <w:p w:rsidR="00175898" w:rsidRDefault="00175898">
      <w:pPr>
        <w:pStyle w:val="ConsPlusNormal"/>
        <w:jc w:val="right"/>
      </w:pPr>
      <w:r>
        <w:t>городской среды"</w:t>
      </w:r>
    </w:p>
    <w:p w:rsidR="00175898" w:rsidRDefault="00175898">
      <w:pPr>
        <w:pStyle w:val="ConsPlusNormal"/>
        <w:jc w:val="both"/>
      </w:pPr>
    </w:p>
    <w:p w:rsidR="00175898" w:rsidRDefault="00175898">
      <w:pPr>
        <w:pStyle w:val="ConsPlusTitle"/>
        <w:jc w:val="center"/>
      </w:pPr>
      <w:bookmarkStart w:id="10" w:name="P2116"/>
      <w:bookmarkEnd w:id="10"/>
      <w:r>
        <w:t>Ожидаемые результаты</w:t>
      </w:r>
    </w:p>
    <w:p w:rsidR="00175898" w:rsidRDefault="00175898">
      <w:pPr>
        <w:pStyle w:val="ConsPlusTitle"/>
        <w:jc w:val="center"/>
      </w:pPr>
      <w:r>
        <w:t>реализации муниципальной программы Калачинского городского</w:t>
      </w:r>
    </w:p>
    <w:p w:rsidR="00175898" w:rsidRDefault="00175898">
      <w:pPr>
        <w:pStyle w:val="ConsPlusTitle"/>
        <w:jc w:val="center"/>
      </w:pPr>
      <w:r>
        <w:t>поселения Калачинского района Омской области "Формирование</w:t>
      </w:r>
    </w:p>
    <w:p w:rsidR="00175898" w:rsidRDefault="00175898">
      <w:pPr>
        <w:pStyle w:val="ConsPlusTitle"/>
        <w:jc w:val="center"/>
      </w:pPr>
      <w:r>
        <w:t>комфортной городской среды"</w:t>
      </w:r>
    </w:p>
    <w:p w:rsidR="00175898" w:rsidRDefault="00175898">
      <w:pPr>
        <w:pStyle w:val="ConsPlusNormal"/>
        <w:jc w:val="both"/>
      </w:pPr>
    </w:p>
    <w:p w:rsidR="00175898" w:rsidRDefault="00175898">
      <w:pPr>
        <w:pStyle w:val="ConsPlusNormal"/>
        <w:sectPr w:rsidR="001758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098"/>
        <w:gridCol w:w="1247"/>
        <w:gridCol w:w="850"/>
        <w:gridCol w:w="1020"/>
        <w:gridCol w:w="737"/>
        <w:gridCol w:w="737"/>
        <w:gridCol w:w="794"/>
        <w:gridCol w:w="737"/>
        <w:gridCol w:w="794"/>
        <w:gridCol w:w="624"/>
        <w:gridCol w:w="794"/>
      </w:tblGrid>
      <w:tr w:rsidR="00175898">
        <w:tc>
          <w:tcPr>
            <w:tcW w:w="528" w:type="dxa"/>
            <w:vMerge w:val="restart"/>
          </w:tcPr>
          <w:p w:rsidR="00175898" w:rsidRDefault="00175898">
            <w:pPr>
              <w:pStyle w:val="ConsPlusNormal"/>
              <w:jc w:val="center"/>
            </w:pPr>
            <w:r>
              <w:lastRenderedPageBreak/>
              <w:t>N п/п</w:t>
            </w:r>
          </w:p>
        </w:tc>
        <w:tc>
          <w:tcPr>
            <w:tcW w:w="2098" w:type="dxa"/>
            <w:vMerge w:val="restart"/>
          </w:tcPr>
          <w:p w:rsidR="00175898" w:rsidRDefault="00175898">
            <w:pPr>
              <w:pStyle w:val="ConsPlusNormal"/>
              <w:jc w:val="center"/>
            </w:pPr>
            <w:r>
              <w:t>Ожидаемые результаты реализации муниципальной программы/подпрограммы муниципальной программы (далее - подпрограмма)</w:t>
            </w:r>
          </w:p>
        </w:tc>
        <w:tc>
          <w:tcPr>
            <w:tcW w:w="1247" w:type="dxa"/>
            <w:vMerge w:val="restart"/>
          </w:tcPr>
          <w:p w:rsidR="00175898" w:rsidRDefault="00175898">
            <w:pPr>
              <w:pStyle w:val="ConsPlusNormal"/>
              <w:jc w:val="center"/>
            </w:pPr>
            <w:r>
              <w:t>Единица измерения</w:t>
            </w:r>
          </w:p>
        </w:tc>
        <w:tc>
          <w:tcPr>
            <w:tcW w:w="7087" w:type="dxa"/>
            <w:gridSpan w:val="9"/>
          </w:tcPr>
          <w:p w:rsidR="00175898" w:rsidRDefault="00175898">
            <w:pPr>
              <w:pStyle w:val="ConsPlusNormal"/>
              <w:jc w:val="center"/>
            </w:pPr>
            <w:r>
              <w:t>Значение</w:t>
            </w:r>
          </w:p>
        </w:tc>
      </w:tr>
      <w:tr w:rsidR="00175898">
        <w:tc>
          <w:tcPr>
            <w:tcW w:w="528" w:type="dxa"/>
            <w:vMerge/>
          </w:tcPr>
          <w:p w:rsidR="00175898" w:rsidRDefault="00175898">
            <w:pPr>
              <w:pStyle w:val="ConsPlusNormal"/>
            </w:pPr>
          </w:p>
        </w:tc>
        <w:tc>
          <w:tcPr>
            <w:tcW w:w="2098" w:type="dxa"/>
            <w:vMerge/>
          </w:tcPr>
          <w:p w:rsidR="00175898" w:rsidRDefault="00175898">
            <w:pPr>
              <w:pStyle w:val="ConsPlusNormal"/>
            </w:pPr>
          </w:p>
        </w:tc>
        <w:tc>
          <w:tcPr>
            <w:tcW w:w="1247" w:type="dxa"/>
            <w:vMerge/>
          </w:tcPr>
          <w:p w:rsidR="00175898" w:rsidRDefault="00175898">
            <w:pPr>
              <w:pStyle w:val="ConsPlusNormal"/>
            </w:pPr>
          </w:p>
        </w:tc>
        <w:tc>
          <w:tcPr>
            <w:tcW w:w="850" w:type="dxa"/>
          </w:tcPr>
          <w:p w:rsidR="00175898" w:rsidRDefault="00175898">
            <w:pPr>
              <w:pStyle w:val="ConsPlusNormal"/>
              <w:jc w:val="center"/>
            </w:pPr>
            <w:r>
              <w:t>2016 год (факт)</w:t>
            </w:r>
          </w:p>
        </w:tc>
        <w:tc>
          <w:tcPr>
            <w:tcW w:w="1020" w:type="dxa"/>
          </w:tcPr>
          <w:p w:rsidR="00175898" w:rsidRDefault="00175898">
            <w:pPr>
              <w:pStyle w:val="ConsPlusNormal"/>
              <w:jc w:val="center"/>
            </w:pPr>
            <w:r>
              <w:t>2017 год (оценка)</w:t>
            </w:r>
          </w:p>
        </w:tc>
        <w:tc>
          <w:tcPr>
            <w:tcW w:w="737" w:type="dxa"/>
          </w:tcPr>
          <w:p w:rsidR="00175898" w:rsidRDefault="00175898">
            <w:pPr>
              <w:pStyle w:val="ConsPlusNormal"/>
              <w:jc w:val="center"/>
            </w:pPr>
            <w:r>
              <w:t>2018 год</w:t>
            </w:r>
          </w:p>
        </w:tc>
        <w:tc>
          <w:tcPr>
            <w:tcW w:w="737" w:type="dxa"/>
          </w:tcPr>
          <w:p w:rsidR="00175898" w:rsidRDefault="00175898">
            <w:pPr>
              <w:pStyle w:val="ConsPlusNormal"/>
              <w:jc w:val="center"/>
            </w:pPr>
            <w:r>
              <w:t>2019 год</w:t>
            </w:r>
          </w:p>
        </w:tc>
        <w:tc>
          <w:tcPr>
            <w:tcW w:w="794" w:type="dxa"/>
          </w:tcPr>
          <w:p w:rsidR="00175898" w:rsidRDefault="00175898">
            <w:pPr>
              <w:pStyle w:val="ConsPlusNormal"/>
              <w:jc w:val="center"/>
            </w:pPr>
            <w:r>
              <w:t>2020 год</w:t>
            </w:r>
          </w:p>
        </w:tc>
        <w:tc>
          <w:tcPr>
            <w:tcW w:w="737" w:type="dxa"/>
          </w:tcPr>
          <w:p w:rsidR="00175898" w:rsidRDefault="00175898">
            <w:pPr>
              <w:pStyle w:val="ConsPlusNormal"/>
              <w:jc w:val="center"/>
            </w:pPr>
            <w:r>
              <w:t>2021 год</w:t>
            </w:r>
          </w:p>
        </w:tc>
        <w:tc>
          <w:tcPr>
            <w:tcW w:w="794" w:type="dxa"/>
          </w:tcPr>
          <w:p w:rsidR="00175898" w:rsidRDefault="00175898">
            <w:pPr>
              <w:pStyle w:val="ConsPlusNormal"/>
              <w:jc w:val="center"/>
            </w:pPr>
            <w:r>
              <w:t>2022 год</w:t>
            </w:r>
          </w:p>
        </w:tc>
        <w:tc>
          <w:tcPr>
            <w:tcW w:w="624" w:type="dxa"/>
          </w:tcPr>
          <w:p w:rsidR="00175898" w:rsidRDefault="00175898">
            <w:pPr>
              <w:pStyle w:val="ConsPlusNormal"/>
              <w:jc w:val="center"/>
            </w:pPr>
            <w:r>
              <w:t>2023 год</w:t>
            </w:r>
          </w:p>
        </w:tc>
        <w:tc>
          <w:tcPr>
            <w:tcW w:w="794" w:type="dxa"/>
          </w:tcPr>
          <w:p w:rsidR="00175898" w:rsidRDefault="00175898">
            <w:pPr>
              <w:pStyle w:val="ConsPlusNormal"/>
              <w:jc w:val="center"/>
            </w:pPr>
            <w:r>
              <w:t>2024 год</w:t>
            </w:r>
          </w:p>
        </w:tc>
      </w:tr>
      <w:tr w:rsidR="00175898">
        <w:tc>
          <w:tcPr>
            <w:tcW w:w="528" w:type="dxa"/>
          </w:tcPr>
          <w:p w:rsidR="00175898" w:rsidRDefault="00175898">
            <w:pPr>
              <w:pStyle w:val="ConsPlusNormal"/>
              <w:jc w:val="center"/>
            </w:pPr>
            <w:r>
              <w:t>1</w:t>
            </w:r>
          </w:p>
        </w:tc>
        <w:tc>
          <w:tcPr>
            <w:tcW w:w="2098" w:type="dxa"/>
          </w:tcPr>
          <w:p w:rsidR="00175898" w:rsidRDefault="00175898">
            <w:pPr>
              <w:pStyle w:val="ConsPlusNormal"/>
              <w:jc w:val="center"/>
            </w:pPr>
            <w:r>
              <w:t>2</w:t>
            </w:r>
          </w:p>
        </w:tc>
        <w:tc>
          <w:tcPr>
            <w:tcW w:w="1247" w:type="dxa"/>
          </w:tcPr>
          <w:p w:rsidR="00175898" w:rsidRDefault="00175898">
            <w:pPr>
              <w:pStyle w:val="ConsPlusNormal"/>
              <w:jc w:val="center"/>
            </w:pPr>
            <w:r>
              <w:t>3</w:t>
            </w:r>
          </w:p>
        </w:tc>
        <w:tc>
          <w:tcPr>
            <w:tcW w:w="850" w:type="dxa"/>
          </w:tcPr>
          <w:p w:rsidR="00175898" w:rsidRDefault="00175898">
            <w:pPr>
              <w:pStyle w:val="ConsPlusNormal"/>
              <w:jc w:val="center"/>
            </w:pPr>
            <w:r>
              <w:t>4</w:t>
            </w:r>
          </w:p>
        </w:tc>
        <w:tc>
          <w:tcPr>
            <w:tcW w:w="1020" w:type="dxa"/>
          </w:tcPr>
          <w:p w:rsidR="00175898" w:rsidRDefault="00175898">
            <w:pPr>
              <w:pStyle w:val="ConsPlusNormal"/>
              <w:jc w:val="center"/>
            </w:pPr>
            <w:r>
              <w:t>5</w:t>
            </w:r>
          </w:p>
        </w:tc>
        <w:tc>
          <w:tcPr>
            <w:tcW w:w="737" w:type="dxa"/>
          </w:tcPr>
          <w:p w:rsidR="00175898" w:rsidRDefault="00175898">
            <w:pPr>
              <w:pStyle w:val="ConsPlusNormal"/>
              <w:jc w:val="center"/>
            </w:pPr>
            <w:r>
              <w:t>6</w:t>
            </w:r>
          </w:p>
        </w:tc>
        <w:tc>
          <w:tcPr>
            <w:tcW w:w="737" w:type="dxa"/>
          </w:tcPr>
          <w:p w:rsidR="00175898" w:rsidRDefault="00175898">
            <w:pPr>
              <w:pStyle w:val="ConsPlusNormal"/>
              <w:jc w:val="center"/>
            </w:pPr>
            <w:r>
              <w:t>7</w:t>
            </w:r>
          </w:p>
        </w:tc>
        <w:tc>
          <w:tcPr>
            <w:tcW w:w="794" w:type="dxa"/>
          </w:tcPr>
          <w:p w:rsidR="00175898" w:rsidRDefault="00175898">
            <w:pPr>
              <w:pStyle w:val="ConsPlusNormal"/>
              <w:jc w:val="center"/>
            </w:pPr>
            <w:r>
              <w:t>8</w:t>
            </w:r>
          </w:p>
        </w:tc>
        <w:tc>
          <w:tcPr>
            <w:tcW w:w="737" w:type="dxa"/>
          </w:tcPr>
          <w:p w:rsidR="00175898" w:rsidRDefault="00175898">
            <w:pPr>
              <w:pStyle w:val="ConsPlusNormal"/>
              <w:jc w:val="center"/>
            </w:pPr>
            <w:r>
              <w:t>9</w:t>
            </w:r>
          </w:p>
        </w:tc>
        <w:tc>
          <w:tcPr>
            <w:tcW w:w="794" w:type="dxa"/>
          </w:tcPr>
          <w:p w:rsidR="00175898" w:rsidRDefault="00175898">
            <w:pPr>
              <w:pStyle w:val="ConsPlusNormal"/>
              <w:jc w:val="center"/>
            </w:pPr>
            <w:r>
              <w:t>10</w:t>
            </w:r>
          </w:p>
        </w:tc>
        <w:tc>
          <w:tcPr>
            <w:tcW w:w="624" w:type="dxa"/>
          </w:tcPr>
          <w:p w:rsidR="00175898" w:rsidRDefault="00175898">
            <w:pPr>
              <w:pStyle w:val="ConsPlusNormal"/>
              <w:jc w:val="center"/>
            </w:pPr>
            <w:r>
              <w:t>11</w:t>
            </w:r>
          </w:p>
        </w:tc>
        <w:tc>
          <w:tcPr>
            <w:tcW w:w="794" w:type="dxa"/>
          </w:tcPr>
          <w:p w:rsidR="00175898" w:rsidRDefault="00175898">
            <w:pPr>
              <w:pStyle w:val="ConsPlusNormal"/>
              <w:jc w:val="center"/>
            </w:pPr>
            <w:r>
              <w:t>12</w:t>
            </w:r>
          </w:p>
        </w:tc>
      </w:tr>
      <w:tr w:rsidR="00175898">
        <w:tc>
          <w:tcPr>
            <w:tcW w:w="10960" w:type="dxa"/>
            <w:gridSpan w:val="12"/>
          </w:tcPr>
          <w:p w:rsidR="00175898" w:rsidRDefault="00175898">
            <w:pPr>
              <w:pStyle w:val="ConsPlusNormal"/>
              <w:jc w:val="center"/>
              <w:outlineLvl w:val="2"/>
            </w:pPr>
            <w:r>
              <w:t>Муниципальная программа</w:t>
            </w:r>
          </w:p>
        </w:tc>
      </w:tr>
      <w:tr w:rsidR="00175898">
        <w:tc>
          <w:tcPr>
            <w:tcW w:w="528" w:type="dxa"/>
          </w:tcPr>
          <w:p w:rsidR="00175898" w:rsidRDefault="00175898">
            <w:pPr>
              <w:pStyle w:val="ConsPlusNormal"/>
              <w:jc w:val="center"/>
            </w:pPr>
            <w:r>
              <w:t>1</w:t>
            </w:r>
          </w:p>
        </w:tc>
        <w:tc>
          <w:tcPr>
            <w:tcW w:w="2098" w:type="dxa"/>
          </w:tcPr>
          <w:p w:rsidR="00175898" w:rsidRDefault="00175898">
            <w:pPr>
              <w:pStyle w:val="ConsPlusNormal"/>
              <w:jc w:val="center"/>
            </w:pPr>
            <w:r>
              <w:t>Увеличение доли населения, проживающего в многоквартирных домах с благоустроенными дворовыми территориями</w:t>
            </w:r>
          </w:p>
        </w:tc>
        <w:tc>
          <w:tcPr>
            <w:tcW w:w="1247" w:type="dxa"/>
          </w:tcPr>
          <w:p w:rsidR="00175898" w:rsidRDefault="00175898">
            <w:pPr>
              <w:pStyle w:val="ConsPlusNormal"/>
              <w:jc w:val="center"/>
            </w:pPr>
            <w:r>
              <w:t>процентов</w:t>
            </w:r>
          </w:p>
        </w:tc>
        <w:tc>
          <w:tcPr>
            <w:tcW w:w="850" w:type="dxa"/>
          </w:tcPr>
          <w:p w:rsidR="00175898" w:rsidRDefault="00175898">
            <w:pPr>
              <w:pStyle w:val="ConsPlusNormal"/>
              <w:jc w:val="center"/>
            </w:pPr>
            <w:r>
              <w:t>30,1</w:t>
            </w:r>
          </w:p>
        </w:tc>
        <w:tc>
          <w:tcPr>
            <w:tcW w:w="1020" w:type="dxa"/>
          </w:tcPr>
          <w:p w:rsidR="00175898" w:rsidRDefault="00175898">
            <w:pPr>
              <w:pStyle w:val="ConsPlusNormal"/>
              <w:jc w:val="center"/>
            </w:pPr>
            <w:r>
              <w:t>35,4</w:t>
            </w:r>
          </w:p>
        </w:tc>
        <w:tc>
          <w:tcPr>
            <w:tcW w:w="737" w:type="dxa"/>
          </w:tcPr>
          <w:p w:rsidR="00175898" w:rsidRDefault="00175898">
            <w:pPr>
              <w:pStyle w:val="ConsPlusNormal"/>
              <w:jc w:val="center"/>
            </w:pPr>
            <w:r>
              <w:t>46,0</w:t>
            </w:r>
          </w:p>
        </w:tc>
        <w:tc>
          <w:tcPr>
            <w:tcW w:w="737" w:type="dxa"/>
          </w:tcPr>
          <w:p w:rsidR="00175898" w:rsidRDefault="00175898">
            <w:pPr>
              <w:pStyle w:val="ConsPlusNormal"/>
              <w:jc w:val="center"/>
            </w:pPr>
            <w:r>
              <w:t>56,65</w:t>
            </w:r>
          </w:p>
        </w:tc>
        <w:tc>
          <w:tcPr>
            <w:tcW w:w="794" w:type="dxa"/>
          </w:tcPr>
          <w:p w:rsidR="00175898" w:rsidRDefault="00175898">
            <w:pPr>
              <w:pStyle w:val="ConsPlusNormal"/>
              <w:jc w:val="center"/>
            </w:pPr>
            <w:r>
              <w:t>66,54</w:t>
            </w:r>
          </w:p>
        </w:tc>
        <w:tc>
          <w:tcPr>
            <w:tcW w:w="737" w:type="dxa"/>
          </w:tcPr>
          <w:p w:rsidR="00175898" w:rsidRDefault="00175898">
            <w:pPr>
              <w:pStyle w:val="ConsPlusNormal"/>
              <w:jc w:val="center"/>
            </w:pPr>
            <w:r>
              <w:t>75,6</w:t>
            </w:r>
          </w:p>
        </w:tc>
        <w:tc>
          <w:tcPr>
            <w:tcW w:w="794" w:type="dxa"/>
          </w:tcPr>
          <w:p w:rsidR="00175898" w:rsidRDefault="00175898">
            <w:pPr>
              <w:pStyle w:val="ConsPlusNormal"/>
              <w:jc w:val="center"/>
            </w:pPr>
            <w:r>
              <w:t>84,03</w:t>
            </w:r>
          </w:p>
        </w:tc>
        <w:tc>
          <w:tcPr>
            <w:tcW w:w="624" w:type="dxa"/>
          </w:tcPr>
          <w:p w:rsidR="00175898" w:rsidRDefault="00175898">
            <w:pPr>
              <w:pStyle w:val="ConsPlusNormal"/>
              <w:jc w:val="center"/>
            </w:pPr>
            <w:r>
              <w:t>92,4</w:t>
            </w:r>
          </w:p>
        </w:tc>
        <w:tc>
          <w:tcPr>
            <w:tcW w:w="794" w:type="dxa"/>
          </w:tcPr>
          <w:p w:rsidR="00175898" w:rsidRDefault="00175898">
            <w:pPr>
              <w:pStyle w:val="ConsPlusNormal"/>
              <w:jc w:val="center"/>
            </w:pPr>
            <w:r>
              <w:t>100,0</w:t>
            </w:r>
          </w:p>
        </w:tc>
      </w:tr>
      <w:tr w:rsidR="00175898">
        <w:tc>
          <w:tcPr>
            <w:tcW w:w="528" w:type="dxa"/>
          </w:tcPr>
          <w:p w:rsidR="00175898" w:rsidRDefault="00175898">
            <w:pPr>
              <w:pStyle w:val="ConsPlusNormal"/>
              <w:jc w:val="center"/>
            </w:pPr>
            <w:r>
              <w:t>2</w:t>
            </w:r>
          </w:p>
        </w:tc>
        <w:tc>
          <w:tcPr>
            <w:tcW w:w="2098" w:type="dxa"/>
          </w:tcPr>
          <w:p w:rsidR="00175898" w:rsidRDefault="00175898">
            <w:pPr>
              <w:pStyle w:val="ConsPlusNormal"/>
              <w:jc w:val="center"/>
            </w:pPr>
            <w:r>
              <w:t>Увеличение доли площади благоустроенных общественных территорий</w:t>
            </w:r>
          </w:p>
        </w:tc>
        <w:tc>
          <w:tcPr>
            <w:tcW w:w="1247" w:type="dxa"/>
          </w:tcPr>
          <w:p w:rsidR="00175898" w:rsidRDefault="00175898">
            <w:pPr>
              <w:pStyle w:val="ConsPlusNormal"/>
              <w:jc w:val="center"/>
            </w:pPr>
            <w:r>
              <w:t>процентов</w:t>
            </w:r>
          </w:p>
        </w:tc>
        <w:tc>
          <w:tcPr>
            <w:tcW w:w="850" w:type="dxa"/>
          </w:tcPr>
          <w:p w:rsidR="00175898" w:rsidRDefault="00175898">
            <w:pPr>
              <w:pStyle w:val="ConsPlusNormal"/>
              <w:jc w:val="center"/>
            </w:pPr>
            <w:r>
              <w:t>29,2</w:t>
            </w:r>
          </w:p>
        </w:tc>
        <w:tc>
          <w:tcPr>
            <w:tcW w:w="1020" w:type="dxa"/>
          </w:tcPr>
          <w:p w:rsidR="00175898" w:rsidRDefault="00175898">
            <w:pPr>
              <w:pStyle w:val="ConsPlusNormal"/>
              <w:jc w:val="center"/>
            </w:pPr>
            <w:r>
              <w:t>48,1</w:t>
            </w:r>
          </w:p>
        </w:tc>
        <w:tc>
          <w:tcPr>
            <w:tcW w:w="737" w:type="dxa"/>
          </w:tcPr>
          <w:p w:rsidR="00175898" w:rsidRDefault="00175898">
            <w:pPr>
              <w:pStyle w:val="ConsPlusNormal"/>
              <w:jc w:val="center"/>
            </w:pPr>
            <w:r>
              <w:t>40,6</w:t>
            </w:r>
          </w:p>
        </w:tc>
        <w:tc>
          <w:tcPr>
            <w:tcW w:w="737" w:type="dxa"/>
          </w:tcPr>
          <w:p w:rsidR="00175898" w:rsidRDefault="00175898">
            <w:pPr>
              <w:pStyle w:val="ConsPlusNormal"/>
              <w:jc w:val="center"/>
            </w:pPr>
            <w:r>
              <w:t>77,1</w:t>
            </w:r>
          </w:p>
        </w:tc>
        <w:tc>
          <w:tcPr>
            <w:tcW w:w="794" w:type="dxa"/>
          </w:tcPr>
          <w:p w:rsidR="00175898" w:rsidRDefault="00175898">
            <w:pPr>
              <w:pStyle w:val="ConsPlusNormal"/>
              <w:jc w:val="center"/>
            </w:pPr>
            <w:r>
              <w:t>89,9</w:t>
            </w:r>
          </w:p>
        </w:tc>
        <w:tc>
          <w:tcPr>
            <w:tcW w:w="737" w:type="dxa"/>
          </w:tcPr>
          <w:p w:rsidR="00175898" w:rsidRDefault="00175898">
            <w:pPr>
              <w:pStyle w:val="ConsPlusNormal"/>
              <w:jc w:val="center"/>
            </w:pPr>
            <w:r>
              <w:t>92,0</w:t>
            </w:r>
          </w:p>
        </w:tc>
        <w:tc>
          <w:tcPr>
            <w:tcW w:w="794" w:type="dxa"/>
          </w:tcPr>
          <w:p w:rsidR="00175898" w:rsidRDefault="00175898">
            <w:pPr>
              <w:pStyle w:val="ConsPlusNormal"/>
              <w:jc w:val="center"/>
            </w:pPr>
            <w:r>
              <w:t>97,1</w:t>
            </w:r>
          </w:p>
        </w:tc>
        <w:tc>
          <w:tcPr>
            <w:tcW w:w="624" w:type="dxa"/>
          </w:tcPr>
          <w:p w:rsidR="00175898" w:rsidRDefault="00175898">
            <w:pPr>
              <w:pStyle w:val="ConsPlusNormal"/>
              <w:jc w:val="center"/>
            </w:pPr>
            <w:r>
              <w:t>98,5</w:t>
            </w:r>
          </w:p>
        </w:tc>
        <w:tc>
          <w:tcPr>
            <w:tcW w:w="794" w:type="dxa"/>
          </w:tcPr>
          <w:p w:rsidR="00175898" w:rsidRDefault="00175898">
            <w:pPr>
              <w:pStyle w:val="ConsPlusNormal"/>
              <w:jc w:val="center"/>
            </w:pPr>
            <w:r>
              <w:t>100,0</w:t>
            </w:r>
          </w:p>
        </w:tc>
      </w:tr>
      <w:tr w:rsidR="00175898">
        <w:tc>
          <w:tcPr>
            <w:tcW w:w="10960" w:type="dxa"/>
            <w:gridSpan w:val="12"/>
          </w:tcPr>
          <w:p w:rsidR="00175898" w:rsidRDefault="00175898">
            <w:pPr>
              <w:pStyle w:val="ConsPlusNormal"/>
              <w:jc w:val="center"/>
              <w:outlineLvl w:val="2"/>
            </w:pPr>
            <w:r>
              <w:t>Подпрограмма 1 "Благоустройство дворовых территорий многоквартирных домов Калачинского городского поселения"</w:t>
            </w:r>
          </w:p>
        </w:tc>
      </w:tr>
      <w:tr w:rsidR="00175898">
        <w:tc>
          <w:tcPr>
            <w:tcW w:w="528" w:type="dxa"/>
          </w:tcPr>
          <w:p w:rsidR="00175898" w:rsidRDefault="00175898">
            <w:pPr>
              <w:pStyle w:val="ConsPlusNormal"/>
              <w:jc w:val="center"/>
            </w:pPr>
            <w:r>
              <w:t>3</w:t>
            </w:r>
          </w:p>
        </w:tc>
        <w:tc>
          <w:tcPr>
            <w:tcW w:w="2098" w:type="dxa"/>
          </w:tcPr>
          <w:p w:rsidR="00175898" w:rsidRDefault="00175898">
            <w:pPr>
              <w:pStyle w:val="ConsPlusNormal"/>
              <w:jc w:val="center"/>
            </w:pPr>
            <w:r>
              <w:t xml:space="preserve">Увеличение доли благоустроенных дворовых </w:t>
            </w:r>
            <w:r>
              <w:lastRenderedPageBreak/>
              <w:t>территорий многоквартирных домов</w:t>
            </w:r>
          </w:p>
        </w:tc>
        <w:tc>
          <w:tcPr>
            <w:tcW w:w="1247" w:type="dxa"/>
          </w:tcPr>
          <w:p w:rsidR="00175898" w:rsidRDefault="00175898">
            <w:pPr>
              <w:pStyle w:val="ConsPlusNormal"/>
              <w:jc w:val="center"/>
            </w:pPr>
            <w:r>
              <w:lastRenderedPageBreak/>
              <w:t>процентов</w:t>
            </w:r>
          </w:p>
        </w:tc>
        <w:tc>
          <w:tcPr>
            <w:tcW w:w="850" w:type="dxa"/>
          </w:tcPr>
          <w:p w:rsidR="00175898" w:rsidRDefault="00175898">
            <w:pPr>
              <w:pStyle w:val="ConsPlusNormal"/>
              <w:jc w:val="center"/>
            </w:pPr>
            <w:r>
              <w:t>x</w:t>
            </w:r>
          </w:p>
        </w:tc>
        <w:tc>
          <w:tcPr>
            <w:tcW w:w="1020" w:type="dxa"/>
          </w:tcPr>
          <w:p w:rsidR="00175898" w:rsidRDefault="00175898">
            <w:pPr>
              <w:pStyle w:val="ConsPlusNormal"/>
              <w:jc w:val="center"/>
            </w:pPr>
            <w:r>
              <w:t>18,9</w:t>
            </w:r>
          </w:p>
        </w:tc>
        <w:tc>
          <w:tcPr>
            <w:tcW w:w="737" w:type="dxa"/>
          </w:tcPr>
          <w:p w:rsidR="00175898" w:rsidRDefault="00175898">
            <w:pPr>
              <w:pStyle w:val="ConsPlusNormal"/>
              <w:jc w:val="center"/>
            </w:pPr>
            <w:r>
              <w:t>23,1</w:t>
            </w:r>
          </w:p>
        </w:tc>
        <w:tc>
          <w:tcPr>
            <w:tcW w:w="737" w:type="dxa"/>
          </w:tcPr>
          <w:p w:rsidR="00175898" w:rsidRDefault="00175898">
            <w:pPr>
              <w:pStyle w:val="ConsPlusNormal"/>
              <w:jc w:val="center"/>
            </w:pPr>
            <w:r>
              <w:t>15,4</w:t>
            </w:r>
          </w:p>
        </w:tc>
        <w:tc>
          <w:tcPr>
            <w:tcW w:w="794" w:type="dxa"/>
          </w:tcPr>
          <w:p w:rsidR="00175898" w:rsidRDefault="00175898">
            <w:pPr>
              <w:pStyle w:val="ConsPlusNormal"/>
              <w:jc w:val="center"/>
            </w:pPr>
            <w:r>
              <w:t>13,5</w:t>
            </w:r>
          </w:p>
        </w:tc>
        <w:tc>
          <w:tcPr>
            <w:tcW w:w="737" w:type="dxa"/>
          </w:tcPr>
          <w:p w:rsidR="00175898" w:rsidRDefault="00175898">
            <w:pPr>
              <w:pStyle w:val="ConsPlusNormal"/>
              <w:jc w:val="center"/>
            </w:pPr>
            <w:r>
              <w:t>13,5</w:t>
            </w:r>
          </w:p>
        </w:tc>
        <w:tc>
          <w:tcPr>
            <w:tcW w:w="794" w:type="dxa"/>
          </w:tcPr>
          <w:p w:rsidR="00175898" w:rsidRDefault="00175898">
            <w:pPr>
              <w:pStyle w:val="ConsPlusNormal"/>
              <w:jc w:val="center"/>
            </w:pPr>
            <w:r>
              <w:t>11,5</w:t>
            </w:r>
          </w:p>
        </w:tc>
        <w:tc>
          <w:tcPr>
            <w:tcW w:w="624" w:type="dxa"/>
          </w:tcPr>
          <w:p w:rsidR="00175898" w:rsidRDefault="00175898">
            <w:pPr>
              <w:pStyle w:val="ConsPlusNormal"/>
              <w:jc w:val="center"/>
            </w:pPr>
            <w:r>
              <w:t>11,5</w:t>
            </w:r>
          </w:p>
        </w:tc>
        <w:tc>
          <w:tcPr>
            <w:tcW w:w="794" w:type="dxa"/>
          </w:tcPr>
          <w:p w:rsidR="00175898" w:rsidRDefault="00175898">
            <w:pPr>
              <w:pStyle w:val="ConsPlusNormal"/>
              <w:jc w:val="center"/>
            </w:pPr>
            <w:r>
              <w:t>11,5</w:t>
            </w:r>
          </w:p>
        </w:tc>
      </w:tr>
      <w:tr w:rsidR="00175898">
        <w:tc>
          <w:tcPr>
            <w:tcW w:w="10960" w:type="dxa"/>
            <w:gridSpan w:val="12"/>
          </w:tcPr>
          <w:p w:rsidR="00175898" w:rsidRDefault="00175898">
            <w:pPr>
              <w:pStyle w:val="ConsPlusNormal"/>
              <w:jc w:val="center"/>
              <w:outlineLvl w:val="2"/>
            </w:pPr>
            <w:r>
              <w:lastRenderedPageBreak/>
              <w:t>Подпрограмма 2 "Благоустройство общественных территорий Калачинского городского поселения"</w:t>
            </w:r>
          </w:p>
        </w:tc>
      </w:tr>
      <w:tr w:rsidR="00175898">
        <w:tc>
          <w:tcPr>
            <w:tcW w:w="528" w:type="dxa"/>
          </w:tcPr>
          <w:p w:rsidR="00175898" w:rsidRDefault="00175898">
            <w:pPr>
              <w:pStyle w:val="ConsPlusNormal"/>
              <w:jc w:val="center"/>
            </w:pPr>
            <w:r>
              <w:t>4</w:t>
            </w:r>
          </w:p>
        </w:tc>
        <w:tc>
          <w:tcPr>
            <w:tcW w:w="2098" w:type="dxa"/>
          </w:tcPr>
          <w:p w:rsidR="00175898" w:rsidRDefault="00175898">
            <w:pPr>
              <w:pStyle w:val="ConsPlusNormal"/>
              <w:jc w:val="center"/>
            </w:pPr>
            <w:r>
              <w:t>Увеличение доли благоустроенных общественных территорий</w:t>
            </w:r>
          </w:p>
        </w:tc>
        <w:tc>
          <w:tcPr>
            <w:tcW w:w="1247" w:type="dxa"/>
          </w:tcPr>
          <w:p w:rsidR="00175898" w:rsidRDefault="00175898">
            <w:pPr>
              <w:pStyle w:val="ConsPlusNormal"/>
              <w:jc w:val="center"/>
            </w:pPr>
            <w:r>
              <w:t>процентов</w:t>
            </w:r>
          </w:p>
        </w:tc>
        <w:tc>
          <w:tcPr>
            <w:tcW w:w="850" w:type="dxa"/>
          </w:tcPr>
          <w:p w:rsidR="00175898" w:rsidRDefault="00175898">
            <w:pPr>
              <w:pStyle w:val="ConsPlusNormal"/>
              <w:jc w:val="center"/>
            </w:pPr>
            <w:r>
              <w:t>x</w:t>
            </w:r>
          </w:p>
        </w:tc>
        <w:tc>
          <w:tcPr>
            <w:tcW w:w="1020" w:type="dxa"/>
          </w:tcPr>
          <w:p w:rsidR="00175898" w:rsidRDefault="00175898">
            <w:pPr>
              <w:pStyle w:val="ConsPlusNormal"/>
              <w:jc w:val="center"/>
            </w:pPr>
            <w:r>
              <w:t>10,0</w:t>
            </w:r>
          </w:p>
        </w:tc>
        <w:tc>
          <w:tcPr>
            <w:tcW w:w="737" w:type="dxa"/>
          </w:tcPr>
          <w:p w:rsidR="00175898" w:rsidRDefault="00175898">
            <w:pPr>
              <w:pStyle w:val="ConsPlusNormal"/>
              <w:jc w:val="center"/>
            </w:pPr>
            <w:r>
              <w:t>40</w:t>
            </w:r>
          </w:p>
        </w:tc>
        <w:tc>
          <w:tcPr>
            <w:tcW w:w="737" w:type="dxa"/>
          </w:tcPr>
          <w:p w:rsidR="00175898" w:rsidRDefault="00175898">
            <w:pPr>
              <w:pStyle w:val="ConsPlusNormal"/>
              <w:jc w:val="center"/>
            </w:pPr>
            <w:r>
              <w:t>10</w:t>
            </w:r>
          </w:p>
        </w:tc>
        <w:tc>
          <w:tcPr>
            <w:tcW w:w="794" w:type="dxa"/>
          </w:tcPr>
          <w:p w:rsidR="00175898" w:rsidRDefault="00175898">
            <w:pPr>
              <w:pStyle w:val="ConsPlusNormal"/>
              <w:jc w:val="center"/>
            </w:pPr>
            <w:r>
              <w:t>10</w:t>
            </w:r>
          </w:p>
        </w:tc>
        <w:tc>
          <w:tcPr>
            <w:tcW w:w="737" w:type="dxa"/>
          </w:tcPr>
          <w:p w:rsidR="00175898" w:rsidRDefault="00175898">
            <w:pPr>
              <w:pStyle w:val="ConsPlusNormal"/>
              <w:jc w:val="center"/>
            </w:pPr>
            <w:r>
              <w:t>10</w:t>
            </w:r>
          </w:p>
        </w:tc>
        <w:tc>
          <w:tcPr>
            <w:tcW w:w="794" w:type="dxa"/>
          </w:tcPr>
          <w:p w:rsidR="00175898" w:rsidRDefault="00175898">
            <w:pPr>
              <w:pStyle w:val="ConsPlusNormal"/>
            </w:pPr>
            <w:r>
              <w:t>10</w:t>
            </w:r>
          </w:p>
        </w:tc>
        <w:tc>
          <w:tcPr>
            <w:tcW w:w="624" w:type="dxa"/>
          </w:tcPr>
          <w:p w:rsidR="00175898" w:rsidRDefault="00175898">
            <w:pPr>
              <w:pStyle w:val="ConsPlusNormal"/>
            </w:pPr>
            <w:r>
              <w:t>10</w:t>
            </w:r>
          </w:p>
        </w:tc>
        <w:tc>
          <w:tcPr>
            <w:tcW w:w="794" w:type="dxa"/>
          </w:tcPr>
          <w:p w:rsidR="00175898" w:rsidRDefault="00175898">
            <w:pPr>
              <w:pStyle w:val="ConsPlusNormal"/>
              <w:jc w:val="center"/>
            </w:pPr>
            <w:r>
              <w:t>10</w:t>
            </w:r>
          </w:p>
        </w:tc>
      </w:tr>
    </w:tbl>
    <w:p w:rsidR="00175898" w:rsidRDefault="00175898">
      <w:pPr>
        <w:pStyle w:val="ConsPlusNormal"/>
        <w:sectPr w:rsidR="00175898">
          <w:pgSz w:w="16838" w:h="11905" w:orient="landscape"/>
          <w:pgMar w:top="1701" w:right="1134" w:bottom="850" w:left="1134" w:header="0" w:footer="0" w:gutter="0"/>
          <w:cols w:space="720"/>
          <w:titlePg/>
        </w:sectPr>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both"/>
      </w:pPr>
    </w:p>
    <w:p w:rsidR="00175898" w:rsidRDefault="00175898">
      <w:pPr>
        <w:pStyle w:val="ConsPlusNormal"/>
        <w:jc w:val="right"/>
        <w:outlineLvl w:val="1"/>
      </w:pPr>
      <w:r>
        <w:t>Приложение 2</w:t>
      </w:r>
    </w:p>
    <w:p w:rsidR="00175898" w:rsidRDefault="00175898">
      <w:pPr>
        <w:pStyle w:val="ConsPlusNormal"/>
        <w:jc w:val="right"/>
      </w:pPr>
      <w:r>
        <w:t>к муниципальной программе</w:t>
      </w:r>
    </w:p>
    <w:p w:rsidR="00175898" w:rsidRDefault="00175898">
      <w:pPr>
        <w:pStyle w:val="ConsPlusNormal"/>
        <w:jc w:val="right"/>
      </w:pPr>
      <w:r>
        <w:t>Калачинского городского поселения</w:t>
      </w:r>
    </w:p>
    <w:p w:rsidR="00175898" w:rsidRDefault="00175898">
      <w:pPr>
        <w:pStyle w:val="ConsPlusNormal"/>
        <w:jc w:val="right"/>
      </w:pPr>
      <w:r>
        <w:t>Калачинского района Омской</w:t>
      </w:r>
    </w:p>
    <w:p w:rsidR="00175898" w:rsidRDefault="00175898">
      <w:pPr>
        <w:pStyle w:val="ConsPlusNormal"/>
        <w:jc w:val="right"/>
      </w:pPr>
      <w:r>
        <w:t>области "Формирование комфортной</w:t>
      </w:r>
    </w:p>
    <w:p w:rsidR="00175898" w:rsidRDefault="00175898">
      <w:pPr>
        <w:pStyle w:val="ConsPlusNormal"/>
        <w:jc w:val="right"/>
      </w:pPr>
      <w:r>
        <w:t>городской среды"</w:t>
      </w:r>
    </w:p>
    <w:p w:rsidR="00175898" w:rsidRDefault="00175898">
      <w:pPr>
        <w:pStyle w:val="ConsPlusNormal"/>
        <w:jc w:val="both"/>
      </w:pPr>
    </w:p>
    <w:p w:rsidR="00175898" w:rsidRDefault="00175898">
      <w:pPr>
        <w:pStyle w:val="ConsPlusTitle"/>
        <w:jc w:val="center"/>
      </w:pPr>
      <w:bookmarkStart w:id="11" w:name="P2209"/>
      <w:bookmarkEnd w:id="11"/>
      <w:r>
        <w:t>Структура</w:t>
      </w:r>
    </w:p>
    <w:p w:rsidR="00175898" w:rsidRDefault="00175898">
      <w:pPr>
        <w:pStyle w:val="ConsPlusTitle"/>
        <w:jc w:val="center"/>
      </w:pPr>
      <w:r>
        <w:t>муниципальной программы</w:t>
      </w:r>
    </w:p>
    <w:p w:rsidR="00175898" w:rsidRDefault="001758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1020"/>
        <w:gridCol w:w="1020"/>
        <w:gridCol w:w="1928"/>
      </w:tblGrid>
      <w:tr w:rsidR="00175898">
        <w:tc>
          <w:tcPr>
            <w:tcW w:w="680" w:type="dxa"/>
            <w:vMerge w:val="restart"/>
          </w:tcPr>
          <w:p w:rsidR="00175898" w:rsidRDefault="00175898">
            <w:pPr>
              <w:pStyle w:val="ConsPlusNormal"/>
              <w:jc w:val="center"/>
            </w:pPr>
            <w:r>
              <w:t>N п/п</w:t>
            </w:r>
          </w:p>
        </w:tc>
        <w:tc>
          <w:tcPr>
            <w:tcW w:w="4422" w:type="dxa"/>
            <w:vMerge w:val="restart"/>
          </w:tcPr>
          <w:p w:rsidR="00175898" w:rsidRDefault="00175898">
            <w:pPr>
              <w:pStyle w:val="ConsPlusNormal"/>
              <w:jc w:val="center"/>
            </w:pPr>
            <w:r>
              <w:t>Наименование мероприятия муниципальной программы Калачинского городского поселения Калачинского района Омской области (далее - муниципальная программа)</w:t>
            </w:r>
          </w:p>
        </w:tc>
        <w:tc>
          <w:tcPr>
            <w:tcW w:w="2040" w:type="dxa"/>
            <w:gridSpan w:val="2"/>
          </w:tcPr>
          <w:p w:rsidR="00175898" w:rsidRDefault="00175898">
            <w:pPr>
              <w:pStyle w:val="ConsPlusNormal"/>
              <w:jc w:val="center"/>
            </w:pPr>
            <w:r>
              <w:t>Срок реализации мероприятия муниципальной программы</w:t>
            </w:r>
          </w:p>
        </w:tc>
        <w:tc>
          <w:tcPr>
            <w:tcW w:w="1928" w:type="dxa"/>
            <w:vMerge w:val="restart"/>
          </w:tcPr>
          <w:p w:rsidR="00175898" w:rsidRDefault="00175898">
            <w:pPr>
              <w:pStyle w:val="ConsPlusNormal"/>
              <w:jc w:val="center"/>
            </w:pPr>
            <w:r>
              <w:t>Главный распорядитель бюджетных средств районного бюджета</w:t>
            </w:r>
          </w:p>
        </w:tc>
      </w:tr>
      <w:tr w:rsidR="00175898">
        <w:tc>
          <w:tcPr>
            <w:tcW w:w="680" w:type="dxa"/>
            <w:vMerge/>
          </w:tcPr>
          <w:p w:rsidR="00175898" w:rsidRDefault="00175898">
            <w:pPr>
              <w:pStyle w:val="ConsPlusNormal"/>
            </w:pPr>
          </w:p>
        </w:tc>
        <w:tc>
          <w:tcPr>
            <w:tcW w:w="4422" w:type="dxa"/>
            <w:vMerge/>
          </w:tcPr>
          <w:p w:rsidR="00175898" w:rsidRDefault="00175898">
            <w:pPr>
              <w:pStyle w:val="ConsPlusNormal"/>
            </w:pPr>
          </w:p>
        </w:tc>
        <w:tc>
          <w:tcPr>
            <w:tcW w:w="1020" w:type="dxa"/>
          </w:tcPr>
          <w:p w:rsidR="00175898" w:rsidRDefault="00175898">
            <w:pPr>
              <w:pStyle w:val="ConsPlusNormal"/>
              <w:jc w:val="center"/>
            </w:pPr>
            <w:r>
              <w:t>с (год)</w:t>
            </w:r>
          </w:p>
        </w:tc>
        <w:tc>
          <w:tcPr>
            <w:tcW w:w="1020" w:type="dxa"/>
          </w:tcPr>
          <w:p w:rsidR="00175898" w:rsidRDefault="00175898">
            <w:pPr>
              <w:pStyle w:val="ConsPlusNormal"/>
              <w:jc w:val="center"/>
            </w:pPr>
            <w:r>
              <w:t>по (год)</w:t>
            </w:r>
          </w:p>
        </w:tc>
        <w:tc>
          <w:tcPr>
            <w:tcW w:w="1928" w:type="dxa"/>
            <w:vMerge/>
          </w:tcPr>
          <w:p w:rsidR="00175898" w:rsidRDefault="00175898">
            <w:pPr>
              <w:pStyle w:val="ConsPlusNormal"/>
            </w:pPr>
          </w:p>
        </w:tc>
      </w:tr>
      <w:tr w:rsidR="00175898">
        <w:tc>
          <w:tcPr>
            <w:tcW w:w="680" w:type="dxa"/>
          </w:tcPr>
          <w:p w:rsidR="00175898" w:rsidRDefault="00175898">
            <w:pPr>
              <w:pStyle w:val="ConsPlusNormal"/>
              <w:jc w:val="center"/>
            </w:pPr>
            <w:r>
              <w:t>1</w:t>
            </w:r>
          </w:p>
        </w:tc>
        <w:tc>
          <w:tcPr>
            <w:tcW w:w="4422" w:type="dxa"/>
          </w:tcPr>
          <w:p w:rsidR="00175898" w:rsidRDefault="00175898">
            <w:pPr>
              <w:pStyle w:val="ConsPlusNormal"/>
              <w:jc w:val="center"/>
            </w:pPr>
            <w:r>
              <w:t>2</w:t>
            </w:r>
          </w:p>
        </w:tc>
        <w:tc>
          <w:tcPr>
            <w:tcW w:w="1020" w:type="dxa"/>
          </w:tcPr>
          <w:p w:rsidR="00175898" w:rsidRDefault="00175898">
            <w:pPr>
              <w:pStyle w:val="ConsPlusNormal"/>
              <w:jc w:val="center"/>
            </w:pPr>
            <w:r>
              <w:t>3</w:t>
            </w:r>
          </w:p>
        </w:tc>
        <w:tc>
          <w:tcPr>
            <w:tcW w:w="1020" w:type="dxa"/>
          </w:tcPr>
          <w:p w:rsidR="00175898" w:rsidRDefault="00175898">
            <w:pPr>
              <w:pStyle w:val="ConsPlusNormal"/>
              <w:jc w:val="center"/>
            </w:pPr>
            <w:r>
              <w:t>4</w:t>
            </w:r>
          </w:p>
        </w:tc>
        <w:tc>
          <w:tcPr>
            <w:tcW w:w="1928" w:type="dxa"/>
          </w:tcPr>
          <w:p w:rsidR="00175898" w:rsidRDefault="00175898">
            <w:pPr>
              <w:pStyle w:val="ConsPlusNormal"/>
              <w:jc w:val="center"/>
            </w:pPr>
            <w:r>
              <w:t>5</w:t>
            </w:r>
          </w:p>
        </w:tc>
      </w:tr>
      <w:tr w:rsidR="00175898">
        <w:tc>
          <w:tcPr>
            <w:tcW w:w="9070" w:type="dxa"/>
            <w:gridSpan w:val="5"/>
          </w:tcPr>
          <w:p w:rsidR="00175898" w:rsidRDefault="00175898">
            <w:pPr>
              <w:pStyle w:val="ConsPlusNormal"/>
            </w:pPr>
            <w:r>
              <w:t>Цель муниципальной программы - Повышение уровня благоустройства территории Калачинского городского поселения</w:t>
            </w:r>
          </w:p>
        </w:tc>
      </w:tr>
      <w:tr w:rsidR="00175898">
        <w:tc>
          <w:tcPr>
            <w:tcW w:w="9070" w:type="dxa"/>
            <w:gridSpan w:val="5"/>
          </w:tcPr>
          <w:p w:rsidR="00175898" w:rsidRDefault="00175898">
            <w:pPr>
              <w:pStyle w:val="ConsPlusNormal"/>
              <w:outlineLvl w:val="2"/>
            </w:pPr>
            <w:r>
              <w:t>Задача 1 муниципальной программы "Повышение качества и комфорта городской среды путем реализации мероприятий по благоустройству дворовых территорий многоквартирных домов Калачинского городского поселения"</w:t>
            </w:r>
          </w:p>
        </w:tc>
      </w:tr>
      <w:tr w:rsidR="00175898">
        <w:tc>
          <w:tcPr>
            <w:tcW w:w="5102" w:type="dxa"/>
            <w:gridSpan w:val="2"/>
          </w:tcPr>
          <w:p w:rsidR="00175898" w:rsidRDefault="00175898">
            <w:pPr>
              <w:pStyle w:val="ConsPlusNormal"/>
            </w:pPr>
            <w:r>
              <w:t>Подпрограмма 1 "Благоустройство дворовых территорий многоквартирных домов Калачинского городского поселения" муниципальной программы "Формирование комфортной городской среды"</w:t>
            </w:r>
          </w:p>
        </w:tc>
        <w:tc>
          <w:tcPr>
            <w:tcW w:w="1020" w:type="dxa"/>
          </w:tcPr>
          <w:p w:rsidR="00175898" w:rsidRDefault="00175898">
            <w:pPr>
              <w:pStyle w:val="ConsPlusNormal"/>
              <w:jc w:val="center"/>
            </w:pPr>
            <w:r>
              <w:t>2018</w:t>
            </w:r>
          </w:p>
        </w:tc>
        <w:tc>
          <w:tcPr>
            <w:tcW w:w="1020" w:type="dxa"/>
          </w:tcPr>
          <w:p w:rsidR="00175898" w:rsidRDefault="00175898">
            <w:pPr>
              <w:pStyle w:val="ConsPlusNormal"/>
              <w:jc w:val="center"/>
            </w:pPr>
            <w:r>
              <w:t>2024</w:t>
            </w:r>
          </w:p>
        </w:tc>
        <w:tc>
          <w:tcPr>
            <w:tcW w:w="1928" w:type="dxa"/>
          </w:tcPr>
          <w:p w:rsidR="00175898" w:rsidRDefault="00175898">
            <w:pPr>
              <w:pStyle w:val="ConsPlusNormal"/>
              <w:jc w:val="center"/>
            </w:pPr>
            <w:r>
              <w:t>Администрация КМР</w:t>
            </w:r>
          </w:p>
        </w:tc>
      </w:tr>
      <w:tr w:rsidR="00175898">
        <w:tc>
          <w:tcPr>
            <w:tcW w:w="9070" w:type="dxa"/>
            <w:gridSpan w:val="5"/>
          </w:tcPr>
          <w:p w:rsidR="00175898" w:rsidRDefault="00175898">
            <w:pPr>
              <w:pStyle w:val="ConsPlusNormal"/>
              <w:outlineLvl w:val="2"/>
            </w:pPr>
            <w:r>
              <w:t>Задача 2 муниципальной программы "Повышение качества и комфорта городской среды путем реализации мероприятий по благоустройству общественных территорий Калачинского городского поселения"</w:t>
            </w:r>
          </w:p>
        </w:tc>
      </w:tr>
      <w:tr w:rsidR="00175898">
        <w:tc>
          <w:tcPr>
            <w:tcW w:w="5102" w:type="dxa"/>
            <w:gridSpan w:val="2"/>
          </w:tcPr>
          <w:p w:rsidR="00175898" w:rsidRDefault="00175898">
            <w:pPr>
              <w:pStyle w:val="ConsPlusNormal"/>
            </w:pPr>
            <w:r>
              <w:t>Подпрограмма 2 "Благоустройство общественных территорий Калачинского городского поселения" муниципальной программы "Формирование комфортной городской среды"</w:t>
            </w:r>
          </w:p>
        </w:tc>
        <w:tc>
          <w:tcPr>
            <w:tcW w:w="1020" w:type="dxa"/>
          </w:tcPr>
          <w:p w:rsidR="00175898" w:rsidRDefault="00175898">
            <w:pPr>
              <w:pStyle w:val="ConsPlusNormal"/>
              <w:jc w:val="center"/>
            </w:pPr>
            <w:r>
              <w:t>2018</w:t>
            </w:r>
          </w:p>
        </w:tc>
        <w:tc>
          <w:tcPr>
            <w:tcW w:w="1020" w:type="dxa"/>
          </w:tcPr>
          <w:p w:rsidR="00175898" w:rsidRDefault="00175898">
            <w:pPr>
              <w:pStyle w:val="ConsPlusNormal"/>
              <w:jc w:val="center"/>
            </w:pPr>
            <w:r>
              <w:t>2024</w:t>
            </w:r>
          </w:p>
        </w:tc>
        <w:tc>
          <w:tcPr>
            <w:tcW w:w="1928" w:type="dxa"/>
          </w:tcPr>
          <w:p w:rsidR="00175898" w:rsidRDefault="00175898">
            <w:pPr>
              <w:pStyle w:val="ConsPlusNormal"/>
              <w:jc w:val="center"/>
            </w:pPr>
            <w:r>
              <w:t>Администрация КМР</w:t>
            </w:r>
          </w:p>
        </w:tc>
      </w:tr>
    </w:tbl>
    <w:p w:rsidR="00175898" w:rsidRDefault="00175898">
      <w:pPr>
        <w:pStyle w:val="ConsPlusNormal"/>
        <w:jc w:val="both"/>
      </w:pPr>
    </w:p>
    <w:p w:rsidR="00175898" w:rsidRDefault="00175898">
      <w:pPr>
        <w:pStyle w:val="ConsPlusNormal"/>
        <w:jc w:val="both"/>
      </w:pPr>
    </w:p>
    <w:p w:rsidR="00175898" w:rsidRDefault="00175898">
      <w:pPr>
        <w:pStyle w:val="ConsPlusNormal"/>
        <w:pBdr>
          <w:bottom w:val="single" w:sz="6" w:space="0" w:color="auto"/>
        </w:pBdr>
        <w:spacing w:before="100" w:after="100"/>
        <w:jc w:val="both"/>
        <w:rPr>
          <w:sz w:val="2"/>
          <w:szCs w:val="2"/>
        </w:rPr>
      </w:pPr>
    </w:p>
    <w:p w:rsidR="007B637D" w:rsidRDefault="007B637D">
      <w:bookmarkStart w:id="12" w:name="_GoBack"/>
      <w:bookmarkEnd w:id="12"/>
    </w:p>
    <w:sectPr w:rsidR="007B63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98"/>
    <w:rsid w:val="00175898"/>
    <w:rsid w:val="007B637D"/>
    <w:rsid w:val="00A1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8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58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58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58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58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58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58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58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8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58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58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58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58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58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58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58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199153&amp;dst=100005" TargetMode="External"/><Relationship Id="rId21" Type="http://schemas.openxmlformats.org/officeDocument/2006/relationships/hyperlink" Target="https://login.consultant.ru/link/?req=doc&amp;base=RLAW148&amp;n=180798&amp;dst=100005" TargetMode="External"/><Relationship Id="rId42" Type="http://schemas.openxmlformats.org/officeDocument/2006/relationships/hyperlink" Target="https://login.consultant.ru/link/?req=doc&amp;base=RLAW148&amp;n=188020&amp;dst=100006" TargetMode="External"/><Relationship Id="rId47" Type="http://schemas.openxmlformats.org/officeDocument/2006/relationships/hyperlink" Target="https://login.consultant.ru/link/?req=doc&amp;base=RLAW148&amp;n=205253&amp;dst=100006" TargetMode="External"/><Relationship Id="rId63" Type="http://schemas.openxmlformats.org/officeDocument/2006/relationships/hyperlink" Target="https://login.consultant.ru/link/?req=doc&amp;base=RLAW148&amp;n=214641&amp;dst=100045" TargetMode="External"/><Relationship Id="rId68" Type="http://schemas.openxmlformats.org/officeDocument/2006/relationships/hyperlink" Target="https://login.consultant.ru/link/?req=doc&amp;base=RLAW148&amp;n=201737&amp;dst=100006" TargetMode="External"/><Relationship Id="rId84" Type="http://schemas.openxmlformats.org/officeDocument/2006/relationships/image" Target="media/image6.wmf"/><Relationship Id="rId89" Type="http://schemas.openxmlformats.org/officeDocument/2006/relationships/hyperlink" Target="https://login.consultant.ru/link/?req=doc&amp;base=LAW&amp;n=26303&amp;dst=100168" TargetMode="External"/><Relationship Id="rId16" Type="http://schemas.openxmlformats.org/officeDocument/2006/relationships/hyperlink" Target="https://login.consultant.ru/link/?req=doc&amp;base=RLAW148&amp;n=161191&amp;dst=100005" TargetMode="External"/><Relationship Id="rId11" Type="http://schemas.openxmlformats.org/officeDocument/2006/relationships/hyperlink" Target="https://login.consultant.ru/link/?req=doc&amp;base=RLAW148&amp;n=150744&amp;dst=100005" TargetMode="External"/><Relationship Id="rId32" Type="http://schemas.openxmlformats.org/officeDocument/2006/relationships/hyperlink" Target="https://login.consultant.ru/link/?req=doc&amp;base=RLAW148&amp;n=211437&amp;dst=100005" TargetMode="External"/><Relationship Id="rId37" Type="http://schemas.openxmlformats.org/officeDocument/2006/relationships/hyperlink" Target="https://login.consultant.ru/link/?req=doc&amp;base=RLAW148&amp;n=214641&amp;dst=100005" TargetMode="External"/><Relationship Id="rId53" Type="http://schemas.openxmlformats.org/officeDocument/2006/relationships/hyperlink" Target="https://login.consultant.ru/link/?req=doc&amp;base=RLAW148&amp;n=212609&amp;dst=100005" TargetMode="External"/><Relationship Id="rId58" Type="http://schemas.openxmlformats.org/officeDocument/2006/relationships/hyperlink" Target="https://login.consultant.ru/link/?req=doc&amp;base=LAW&amp;n=285427" TargetMode="External"/><Relationship Id="rId74" Type="http://schemas.openxmlformats.org/officeDocument/2006/relationships/hyperlink" Target="https://login.consultant.ru/link/?req=doc&amp;base=RLAW148&amp;n=201737&amp;dst=100017" TargetMode="External"/><Relationship Id="rId79" Type="http://schemas.openxmlformats.org/officeDocument/2006/relationships/hyperlink" Target="https://login.consultant.ru/link/?req=doc&amp;base=RLAW148&amp;n=211385&amp;dst=10011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48&amp;n=214641&amp;dst=100181" TargetMode="External"/><Relationship Id="rId95" Type="http://schemas.openxmlformats.org/officeDocument/2006/relationships/hyperlink" Target="https://login.consultant.ru/link/?req=doc&amp;base=RLAW148&amp;n=214641&amp;dst=100216" TargetMode="External"/><Relationship Id="rId22" Type="http://schemas.openxmlformats.org/officeDocument/2006/relationships/hyperlink" Target="https://login.consultant.ru/link/?req=doc&amp;base=RLAW148&amp;n=180806&amp;dst=100005" TargetMode="External"/><Relationship Id="rId27" Type="http://schemas.openxmlformats.org/officeDocument/2006/relationships/hyperlink" Target="https://login.consultant.ru/link/?req=doc&amp;base=RLAW148&amp;n=199237&amp;dst=100005" TargetMode="External"/><Relationship Id="rId43" Type="http://schemas.openxmlformats.org/officeDocument/2006/relationships/hyperlink" Target="https://login.consultant.ru/link/?req=doc&amp;base=RLAW148&amp;n=198990&amp;dst=100006" TargetMode="External"/><Relationship Id="rId48" Type="http://schemas.openxmlformats.org/officeDocument/2006/relationships/hyperlink" Target="https://login.consultant.ru/link/?req=doc&amp;base=RLAW148&amp;n=208699&amp;dst=100005" TargetMode="External"/><Relationship Id="rId64" Type="http://schemas.openxmlformats.org/officeDocument/2006/relationships/hyperlink" Target="https://login.consultant.ru/link/?req=doc&amp;base=RLAW148&amp;n=215783&amp;dst=100006" TargetMode="External"/><Relationship Id="rId69" Type="http://schemas.openxmlformats.org/officeDocument/2006/relationships/hyperlink" Target="https://login.consultant.ru/link/?req=doc&amp;base=RLAW148&amp;n=201737&amp;dst=100009" TargetMode="External"/><Relationship Id="rId80" Type="http://schemas.openxmlformats.org/officeDocument/2006/relationships/image" Target="media/image2.wmf"/><Relationship Id="rId85" Type="http://schemas.openxmlformats.org/officeDocument/2006/relationships/hyperlink" Target="https://login.consultant.ru/link/?req=doc&amp;base=LAW&amp;n=26303&amp;dst=100168" TargetMode="External"/><Relationship Id="rId3" Type="http://schemas.openxmlformats.org/officeDocument/2006/relationships/settings" Target="settings.xml"/><Relationship Id="rId12" Type="http://schemas.openxmlformats.org/officeDocument/2006/relationships/hyperlink" Target="https://login.consultant.ru/link/?req=doc&amp;base=RLAW148&amp;n=151118&amp;dst=100005" TargetMode="External"/><Relationship Id="rId17" Type="http://schemas.openxmlformats.org/officeDocument/2006/relationships/hyperlink" Target="https://login.consultant.ru/link/?req=doc&amp;base=RLAW148&amp;n=162896&amp;dst=100005" TargetMode="External"/><Relationship Id="rId25" Type="http://schemas.openxmlformats.org/officeDocument/2006/relationships/hyperlink" Target="https://login.consultant.ru/link/?req=doc&amp;base=RLAW148&amp;n=198990&amp;dst=100005" TargetMode="External"/><Relationship Id="rId33" Type="http://schemas.openxmlformats.org/officeDocument/2006/relationships/hyperlink" Target="https://login.consultant.ru/link/?req=doc&amp;base=RLAW148&amp;n=211385&amp;dst=100005" TargetMode="External"/><Relationship Id="rId38" Type="http://schemas.openxmlformats.org/officeDocument/2006/relationships/hyperlink" Target="https://login.consultant.ru/link/?req=doc&amp;base=RLAW148&amp;n=215783&amp;dst=100005" TargetMode="External"/><Relationship Id="rId46" Type="http://schemas.openxmlformats.org/officeDocument/2006/relationships/hyperlink" Target="https://login.consultant.ru/link/?req=doc&amp;base=RLAW148&amp;n=201737&amp;dst=100006" TargetMode="External"/><Relationship Id="rId59" Type="http://schemas.openxmlformats.org/officeDocument/2006/relationships/hyperlink" Target="https://login.consultant.ru/link/?req=doc&amp;base=LAW&amp;n=286393" TargetMode="External"/><Relationship Id="rId67" Type="http://schemas.openxmlformats.org/officeDocument/2006/relationships/hyperlink" Target="https://login.consultant.ru/link/?req=doc&amp;base=RLAW148&amp;n=214641&amp;dst=100113" TargetMode="External"/><Relationship Id="rId20" Type="http://schemas.openxmlformats.org/officeDocument/2006/relationships/hyperlink" Target="https://login.consultant.ru/link/?req=doc&amp;base=RLAW148&amp;n=180752&amp;dst=100005" TargetMode="External"/><Relationship Id="rId41" Type="http://schemas.openxmlformats.org/officeDocument/2006/relationships/hyperlink" Target="https://login.consultant.ru/link/?req=doc&amp;base=RLAW148&amp;n=186735&amp;dst=100006" TargetMode="External"/><Relationship Id="rId54" Type="http://schemas.openxmlformats.org/officeDocument/2006/relationships/hyperlink" Target="https://login.consultant.ru/link/?req=doc&amp;base=RLAW148&amp;n=214535&amp;dst=100005" TargetMode="External"/><Relationship Id="rId62" Type="http://schemas.openxmlformats.org/officeDocument/2006/relationships/hyperlink" Target="https://login.consultant.ru/link/?req=doc&amp;base=RLAW148&amp;n=206598&amp;dst=100221" TargetMode="External"/><Relationship Id="rId70" Type="http://schemas.openxmlformats.org/officeDocument/2006/relationships/hyperlink" Target="https://login.consultant.ru/link/?req=doc&amp;base=LAW&amp;n=433588" TargetMode="External"/><Relationship Id="rId75" Type="http://schemas.openxmlformats.org/officeDocument/2006/relationships/hyperlink" Target="https://login.consultant.ru/link/?req=doc&amp;base=RLAW148&amp;n=201737&amp;dst=100019" TargetMode="External"/><Relationship Id="rId83" Type="http://schemas.openxmlformats.org/officeDocument/2006/relationships/image" Target="media/image5.wmf"/><Relationship Id="rId88" Type="http://schemas.openxmlformats.org/officeDocument/2006/relationships/hyperlink" Target="https://login.consultant.ru/link/?req=doc&amp;base=LAW&amp;n=26303&amp;dst=100168" TargetMode="External"/><Relationship Id="rId91" Type="http://schemas.openxmlformats.org/officeDocument/2006/relationships/hyperlink" Target="https://login.consultant.ru/link/?req=doc&amp;base=RLAW148&amp;n=206598&amp;dst=100221" TargetMode="External"/><Relationship Id="rId96" Type="http://schemas.openxmlformats.org/officeDocument/2006/relationships/hyperlink" Target="https://login.consultant.ru/link/?req=doc&amp;base=RLAW148&amp;n=214535&amp;dst=100147" TargetMode="External"/><Relationship Id="rId1" Type="http://schemas.openxmlformats.org/officeDocument/2006/relationships/styles" Target="styles.xml"/><Relationship Id="rId6" Type="http://schemas.openxmlformats.org/officeDocument/2006/relationships/hyperlink" Target="https://login.consultant.ru/link/?req=doc&amp;base=RLAW148&amp;n=129071&amp;dst=100005" TargetMode="External"/><Relationship Id="rId15" Type="http://schemas.openxmlformats.org/officeDocument/2006/relationships/hyperlink" Target="https://login.consultant.ru/link/?req=doc&amp;base=RLAW148&amp;n=159921&amp;dst=100005" TargetMode="External"/><Relationship Id="rId23" Type="http://schemas.openxmlformats.org/officeDocument/2006/relationships/hyperlink" Target="https://login.consultant.ru/link/?req=doc&amp;base=RLAW148&amp;n=186735&amp;dst=100005" TargetMode="External"/><Relationship Id="rId28" Type="http://schemas.openxmlformats.org/officeDocument/2006/relationships/hyperlink" Target="https://login.consultant.ru/link/?req=doc&amp;base=RLAW148&amp;n=201737&amp;dst=100005" TargetMode="External"/><Relationship Id="rId36" Type="http://schemas.openxmlformats.org/officeDocument/2006/relationships/hyperlink" Target="https://login.consultant.ru/link/?req=doc&amp;base=RLAW148&amp;n=214535&amp;dst=100005" TargetMode="External"/><Relationship Id="rId49" Type="http://schemas.openxmlformats.org/officeDocument/2006/relationships/hyperlink" Target="https://login.consultant.ru/link/?req=doc&amp;base=RLAW148&amp;n=209838&amp;dst=100005" TargetMode="External"/><Relationship Id="rId57" Type="http://schemas.openxmlformats.org/officeDocument/2006/relationships/hyperlink" Target="https://login.consultant.ru/link/?req=doc&amp;base=RLAW148&amp;n=214641&amp;dst=100011" TargetMode="External"/><Relationship Id="rId10" Type="http://schemas.openxmlformats.org/officeDocument/2006/relationships/hyperlink" Target="https://login.consultant.ru/link/?req=doc&amp;base=RLAW148&amp;n=143117&amp;dst=100005" TargetMode="External"/><Relationship Id="rId31" Type="http://schemas.openxmlformats.org/officeDocument/2006/relationships/hyperlink" Target="https://login.consultant.ru/link/?req=doc&amp;base=RLAW148&amp;n=209838&amp;dst=100005" TargetMode="External"/><Relationship Id="rId44" Type="http://schemas.openxmlformats.org/officeDocument/2006/relationships/hyperlink" Target="https://login.consultant.ru/link/?req=doc&amp;base=RLAW148&amp;n=199153&amp;dst=100006" TargetMode="External"/><Relationship Id="rId52" Type="http://schemas.openxmlformats.org/officeDocument/2006/relationships/hyperlink" Target="https://login.consultant.ru/link/?req=doc&amp;base=RLAW148&amp;n=212608&amp;dst=100005" TargetMode="External"/><Relationship Id="rId60" Type="http://schemas.openxmlformats.org/officeDocument/2006/relationships/hyperlink" Target="https://login.consultant.ru/link/?req=doc&amp;base=LAW&amp;n=493149&amp;dst=954" TargetMode="External"/><Relationship Id="rId65" Type="http://schemas.openxmlformats.org/officeDocument/2006/relationships/hyperlink" Target="https://login.consultant.ru/link/?req=doc&amp;base=RLAW148&amp;n=214641&amp;dst=100079" TargetMode="External"/><Relationship Id="rId73" Type="http://schemas.openxmlformats.org/officeDocument/2006/relationships/hyperlink" Target="https://login.consultant.ru/link/?req=doc&amp;base=RLAW148&amp;n=201737&amp;dst=100015" TargetMode="External"/><Relationship Id="rId78" Type="http://schemas.openxmlformats.org/officeDocument/2006/relationships/hyperlink" Target="https://login.consultant.ru/link/?req=doc&amp;base=RLAW148&amp;n=214641&amp;dst=100147" TargetMode="External"/><Relationship Id="rId81" Type="http://schemas.openxmlformats.org/officeDocument/2006/relationships/image" Target="media/image3.wmf"/><Relationship Id="rId86" Type="http://schemas.openxmlformats.org/officeDocument/2006/relationships/hyperlink" Target="https://login.consultant.ru/link/?req=doc&amp;base=LAW&amp;n=26303&amp;dst=100168" TargetMode="External"/><Relationship Id="rId94" Type="http://schemas.openxmlformats.org/officeDocument/2006/relationships/hyperlink" Target="https://login.consultant.ru/link/?req=doc&amp;base=RLAW148&amp;n=215783&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RLAW148&amp;n=141138&amp;dst=100005" TargetMode="External"/><Relationship Id="rId13" Type="http://schemas.openxmlformats.org/officeDocument/2006/relationships/hyperlink" Target="https://login.consultant.ru/link/?req=doc&amp;base=RLAW148&amp;n=156333&amp;dst=100005" TargetMode="External"/><Relationship Id="rId18" Type="http://schemas.openxmlformats.org/officeDocument/2006/relationships/hyperlink" Target="https://login.consultant.ru/link/?req=doc&amp;base=RLAW148&amp;n=163185&amp;dst=100005" TargetMode="External"/><Relationship Id="rId39" Type="http://schemas.openxmlformats.org/officeDocument/2006/relationships/hyperlink" Target="https://login.consultant.ru/link/?req=doc&amp;base=RLAW148&amp;n=180798&amp;dst=100005" TargetMode="External"/><Relationship Id="rId34" Type="http://schemas.openxmlformats.org/officeDocument/2006/relationships/hyperlink" Target="https://login.consultant.ru/link/?req=doc&amp;base=RLAW148&amp;n=212608&amp;dst=100005" TargetMode="External"/><Relationship Id="rId50" Type="http://schemas.openxmlformats.org/officeDocument/2006/relationships/hyperlink" Target="https://login.consultant.ru/link/?req=doc&amp;base=RLAW148&amp;n=211437&amp;dst=100005" TargetMode="External"/><Relationship Id="rId55" Type="http://schemas.openxmlformats.org/officeDocument/2006/relationships/hyperlink" Target="https://login.consultant.ru/link/?req=doc&amp;base=RLAW148&amp;n=214641&amp;dst=100005" TargetMode="External"/><Relationship Id="rId76" Type="http://schemas.openxmlformats.org/officeDocument/2006/relationships/hyperlink" Target="https://login.consultant.ru/link/?req=doc&amp;base=RLAW148&amp;n=214641&amp;dst=100215" TargetMode="External"/><Relationship Id="rId97" Type="http://schemas.openxmlformats.org/officeDocument/2006/relationships/fontTable" Target="fontTable.xml"/><Relationship Id="rId7" Type="http://schemas.openxmlformats.org/officeDocument/2006/relationships/hyperlink" Target="https://login.consultant.ru/link/?req=doc&amp;base=RLAW148&amp;n=129223&amp;dst=100005" TargetMode="External"/><Relationship Id="rId71" Type="http://schemas.openxmlformats.org/officeDocument/2006/relationships/hyperlink" Target="https://login.consultant.ru/link/?req=doc&amp;base=LAW&amp;n=471026" TargetMode="External"/><Relationship Id="rId92" Type="http://schemas.openxmlformats.org/officeDocument/2006/relationships/hyperlink" Target="https://login.consultant.ru/link/?req=doc&amp;base=RLAW148&amp;n=206598&amp;dst=100848" TargetMode="External"/><Relationship Id="rId2" Type="http://schemas.microsoft.com/office/2007/relationships/stylesWithEffects" Target="stylesWithEffects.xml"/><Relationship Id="rId29" Type="http://schemas.openxmlformats.org/officeDocument/2006/relationships/hyperlink" Target="https://login.consultant.ru/link/?req=doc&amp;base=RLAW148&amp;n=205253&amp;dst=100005" TargetMode="External"/><Relationship Id="rId24" Type="http://schemas.openxmlformats.org/officeDocument/2006/relationships/hyperlink" Target="https://login.consultant.ru/link/?req=doc&amp;base=RLAW148&amp;n=188020&amp;dst=100005" TargetMode="External"/><Relationship Id="rId40" Type="http://schemas.openxmlformats.org/officeDocument/2006/relationships/hyperlink" Target="https://login.consultant.ru/link/?req=doc&amp;base=RLAW148&amp;n=180806&amp;dst=100006" TargetMode="External"/><Relationship Id="rId45" Type="http://schemas.openxmlformats.org/officeDocument/2006/relationships/hyperlink" Target="https://login.consultant.ru/link/?req=doc&amp;base=RLAW148&amp;n=199237&amp;dst=100006" TargetMode="External"/><Relationship Id="rId66" Type="http://schemas.openxmlformats.org/officeDocument/2006/relationships/image" Target="media/image1.wmf"/><Relationship Id="rId87" Type="http://schemas.openxmlformats.org/officeDocument/2006/relationships/hyperlink" Target="https://login.consultant.ru/link/?req=doc&amp;base=LAW&amp;n=26303&amp;dst=100168" TargetMode="External"/><Relationship Id="rId61" Type="http://schemas.openxmlformats.org/officeDocument/2006/relationships/hyperlink" Target="https://login.consultant.ru/link/?req=doc&amp;base=LAW&amp;n=216250" TargetMode="External"/><Relationship Id="rId82" Type="http://schemas.openxmlformats.org/officeDocument/2006/relationships/image" Target="media/image4.wmf"/><Relationship Id="rId19" Type="http://schemas.openxmlformats.org/officeDocument/2006/relationships/hyperlink" Target="https://login.consultant.ru/link/?req=doc&amp;base=RLAW148&amp;n=165867&amp;dst=100005" TargetMode="External"/><Relationship Id="rId14" Type="http://schemas.openxmlformats.org/officeDocument/2006/relationships/hyperlink" Target="https://login.consultant.ru/link/?req=doc&amp;base=RLAW148&amp;n=157550&amp;dst=100005" TargetMode="External"/><Relationship Id="rId30" Type="http://schemas.openxmlformats.org/officeDocument/2006/relationships/hyperlink" Target="https://login.consultant.ru/link/?req=doc&amp;base=RLAW148&amp;n=208699&amp;dst=100005" TargetMode="External"/><Relationship Id="rId35" Type="http://schemas.openxmlformats.org/officeDocument/2006/relationships/hyperlink" Target="https://login.consultant.ru/link/?req=doc&amp;base=RLAW148&amp;n=212609&amp;dst=100005" TargetMode="External"/><Relationship Id="rId56" Type="http://schemas.openxmlformats.org/officeDocument/2006/relationships/hyperlink" Target="https://login.consultant.ru/link/?req=doc&amp;base=RLAW148&amp;n=215783&amp;dst=100006" TargetMode="External"/><Relationship Id="rId77" Type="http://schemas.openxmlformats.org/officeDocument/2006/relationships/hyperlink" Target="https://login.consultant.ru/link/?req=doc&amp;base=RLAW148&amp;n=198990&amp;dst=100249" TargetMode="External"/><Relationship Id="rId8" Type="http://schemas.openxmlformats.org/officeDocument/2006/relationships/hyperlink" Target="https://login.consultant.ru/link/?req=doc&amp;base=RLAW148&amp;n=140804&amp;dst=100005" TargetMode="External"/><Relationship Id="rId51" Type="http://schemas.openxmlformats.org/officeDocument/2006/relationships/hyperlink" Target="https://login.consultant.ru/link/?req=doc&amp;base=RLAW148&amp;n=211385&amp;dst=100005" TargetMode="External"/><Relationship Id="rId72" Type="http://schemas.openxmlformats.org/officeDocument/2006/relationships/hyperlink" Target="https://login.consultant.ru/link/?req=doc&amp;base=RLAW148&amp;n=206598&amp;dst=100221" TargetMode="External"/><Relationship Id="rId93" Type="http://schemas.openxmlformats.org/officeDocument/2006/relationships/hyperlink" Target="https://login.consultant.ru/link/?req=doc&amp;base=RLAW148&amp;n=215783&amp;dst=100016"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14235</Words>
  <Characters>81141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Полюбина Л.Н.</dc:creator>
  <cp:lastModifiedBy>Полюбина Л.Н.</cp:lastModifiedBy>
  <cp:revision>1</cp:revision>
  <dcterms:created xsi:type="dcterms:W3CDTF">2024-12-23T09:12:00Z</dcterms:created>
  <dcterms:modified xsi:type="dcterms:W3CDTF">2024-12-23T09:12:00Z</dcterms:modified>
</cp:coreProperties>
</file>