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B66C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F463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66C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B66CE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F463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66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7C51D7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посел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7C5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ОКАТО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7C51D7" w:rsidP="00E05F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52618101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646900, Омская область, г.Калачинск, ул.Советская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правами юридического лица, имеет самостоятельный баланс, лицевые счета в органе, исполняющем бюджет.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</w:t>
      </w:r>
      <w:proofErr w:type="gramStart"/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единой финансовой, бюджет-ной и налоговой политики Калачинского района, организация исполнения  бюджета Калачинского городского поселения , осуществление контроля за исполнением муниципального бюджета.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902" w:rsidRPr="00275A96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и ведёт бюджетный учет операций связанных с поступлением доходов и 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AD3902" w:rsidRPr="00275A96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902" w:rsidRDefault="00AD3902" w:rsidP="00AD39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F463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CE5" w:rsidRPr="00B66C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  С 01.10.2015 г. комитетом выполняются функции  финансового 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Калачинского городского поселения. В комитете образованы 3 отдела: бюджетный отдел, отдел бухгалтерского учета и отчетности, отдел финанс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F03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контроля.</w:t>
      </w: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1D7" w:rsidRPr="007C51D7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7C51D7" w:rsidP="007C51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городского поселения ведется в условиях открытия в Управл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Федерального казначейства по Омской  области лицевого счета фина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совому органу с кодом 02.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об исполнении  бюджета Калачинского 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95DC6" w:rsidRPr="00495D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CE5" w:rsidRPr="00B66C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составлен на основании бюджетной отчётности финанс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 органа, бюджетной отчётности 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поступлений админ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стрирующих поступления с кодом элемента "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62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" в 13 - 14 разрядах кодов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ходной классификации, бюджетной отчётности </w:t>
      </w:r>
      <w:r w:rsidR="00AD390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75A9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распорядителей средств  бюджета</w:t>
      </w:r>
      <w:r w:rsidR="007C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tbl>
      <w:tblPr>
        <w:tblW w:w="974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48"/>
        <w:gridCol w:w="9099"/>
      </w:tblGrid>
      <w:tr w:rsidR="00275A96" w:rsidRPr="00275A96" w:rsidTr="007C51D7">
        <w:trPr>
          <w:cantSplit/>
          <w:trHeight w:val="375"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Калачинского муниципального района Омской области</w:t>
            </w:r>
          </w:p>
        </w:tc>
      </w:tr>
      <w:tr w:rsidR="00275A96" w:rsidRPr="00275A96" w:rsidTr="007C51D7">
        <w:trPr>
          <w:cantSplit/>
          <w:trHeight w:val="399"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культуре и искусству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финансов и контроля администрации Калачинского муниц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пального района Омской области</w:t>
            </w:r>
          </w:p>
        </w:tc>
      </w:tr>
      <w:tr w:rsidR="00275A96" w:rsidRPr="00275A96" w:rsidTr="00FE3BB1">
        <w:trPr>
          <w:cantSplit/>
        </w:trPr>
        <w:tc>
          <w:tcPr>
            <w:tcW w:w="648" w:type="dxa"/>
          </w:tcPr>
          <w:p w:rsidR="00275A96" w:rsidRPr="00275A96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275A96"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275A96" w:rsidRPr="00275A96" w:rsidRDefault="00275A96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 по делам молодежи, физической культуры и спорта админ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страции Калачинского муниципального района Омской области</w:t>
            </w:r>
          </w:p>
        </w:tc>
      </w:tr>
      <w:tr w:rsidR="003C25CA" w:rsidRPr="00275A96" w:rsidTr="00FE3BB1">
        <w:trPr>
          <w:cantSplit/>
        </w:trPr>
        <w:tc>
          <w:tcPr>
            <w:tcW w:w="648" w:type="dxa"/>
          </w:tcPr>
          <w:p w:rsidR="003C25CA" w:rsidRDefault="00AD3902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C86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99" w:type="dxa"/>
          </w:tcPr>
          <w:p w:rsidR="003C25CA" w:rsidRPr="00275A96" w:rsidRDefault="00C86AAD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6A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Комитет по управлению муниципальным имуществом администрации Калачинского муниципального района Омской области    </w:t>
            </w:r>
          </w:p>
        </w:tc>
      </w:tr>
      <w:tr w:rsidR="003C25CA" w:rsidRPr="00275A96" w:rsidTr="00FE3BB1">
        <w:trPr>
          <w:cantSplit/>
          <w:trHeight w:val="683"/>
        </w:trPr>
        <w:tc>
          <w:tcPr>
            <w:tcW w:w="648" w:type="dxa"/>
          </w:tcPr>
          <w:p w:rsidR="003C25CA" w:rsidRDefault="003C25CA" w:rsidP="00275A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99" w:type="dxa"/>
          </w:tcPr>
          <w:p w:rsidR="003C25CA" w:rsidRPr="00275A96" w:rsidRDefault="003C25CA" w:rsidP="00275A9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86AAD" w:rsidRDefault="00C86AAD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комитеты являются структурными подразделениями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района, в соответствии со ст.86 БК РФ р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асходные обязательства муниц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пального района, связанные с осуществлением исполнительно-распорядительными органами муниципальных районов полномочий испо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нительно-распорядительных органов городских поселений, в случае, если в соответствии с законодательством Российской Федерации исполнительно-распорядительные органы городских поселений не образуются, устанавл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ваются органами местного самоуправления муниципального района и испо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няются за счет собственных доходов и источников финансирования дефиц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101D4" w:rsidRP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бюджета муниципального района.</w:t>
      </w:r>
      <w:r w:rsidR="00110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101D4" w:rsidRDefault="001101D4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25CA" w:rsidRDefault="00C86AAD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6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D3902" w:rsidRPr="00275A96" w:rsidRDefault="00AD3902" w:rsidP="00AD3902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AF48A1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8D3" w:rsidRPr="00275A96" w:rsidRDefault="003578D3" w:rsidP="003578D3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доходов исполнен  на </w:t>
      </w:r>
      <w:r w:rsidRPr="003578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%, за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 поступило доходов в  бюджет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327 121 907,37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3578D3" w:rsidRPr="00275A96" w:rsidRDefault="003578D3" w:rsidP="003578D3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расходов исполнен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%, исполнение  бюджета по расх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составило 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329 412 402,66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рублей; </w:t>
      </w:r>
    </w:p>
    <w:p w:rsidR="003578D3" w:rsidRDefault="003578D3" w:rsidP="003578D3">
      <w:pPr>
        <w:ind w:left="-330"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  исполнен с </w:t>
      </w:r>
      <w:r w:rsid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</w:t>
      </w:r>
      <w:r w:rsidR="001E40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фицитом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5993" w:rsidRPr="004B5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2 290 495,29</w:t>
      </w:r>
      <w:r w:rsidR="004B5993" w:rsidRPr="00F22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E0C" w:rsidRPr="00275A96" w:rsidRDefault="008F4E0C" w:rsidP="00B90D6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Кал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О  бюджете Калачинского городского пос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на 20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F463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</w:t>
      </w:r>
      <w:r w:rsid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0D64" w:rsidRPr="00B9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№ 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E6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приложении к пояснительной записке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Pr="00AF48A1" w:rsidRDefault="00B02244" w:rsidP="00AF48A1">
      <w:pPr>
        <w:ind w:firstLine="33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показ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тели исполнения  бюджета </w:t>
      </w:r>
      <w:r w:rsidR="00A72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 </w:t>
      </w:r>
      <w:r w:rsidRPr="00AF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причины отклонений.</w:t>
      </w:r>
    </w:p>
    <w:p w:rsidR="008F4E0C" w:rsidRDefault="008F4E0C" w:rsidP="008F4E0C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отчетности не представлена,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 как Инструкц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предусмотрено, что Приложение оформляется получателями средств ф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E6B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дерального бюджета.</w:t>
      </w:r>
    </w:p>
    <w:p w:rsid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Пояснительной записки (ф. 0503160) не представлен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Pr="00AF4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0503167 «Сведения о целевых иностранных кредитах»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отсу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числовых значений. В 20</w:t>
      </w:r>
      <w:r w:rsidR="00F2217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целевые иностранные кредиты в бюджет </w:t>
      </w:r>
      <w:r w:rsidR="00A72E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привлекались</w:t>
      </w:r>
      <w:r w:rsidR="00AF4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0503168 «Сведения о движении нефинансовых активов»;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0503169 «Сведения по дебиторской и кредиторской задолженн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0503171 «Сведения о финансовых вложениях получателя бю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жетных средств, администратора источников финансирования дефицита бюджета»;</w:t>
      </w: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Сведения по дебиторской и кредиторской задолженности (ф.0503169)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дебиторской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7B2E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дебиторской задолженности</w:t>
      </w:r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01.01.20</w:t>
      </w:r>
      <w:r w:rsidR="001E40E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F22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состав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ла </w:t>
      </w:r>
      <w:r w:rsidR="00F2217B" w:rsidRPr="00F22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42 702 299,36</w:t>
      </w:r>
      <w:r w:rsidR="00F221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рублей</w:t>
      </w:r>
      <w:proofErr w:type="gramStart"/>
      <w:r w:rsidR="00A411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proofErr w:type="gramEnd"/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 них долгосрочная </w:t>
      </w:r>
      <w:r w:rsidR="00F2217B" w:rsidRP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21 662 965,97</w:t>
      </w:r>
      <w:r w:rsid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463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руб.</w:t>
      </w:r>
    </w:p>
    <w:p w:rsidR="0018166F" w:rsidRDefault="0018166F" w:rsidP="00275A96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Значительные суммы задолженности учтены на счетах 120521000 и 120523000 -</w:t>
      </w:r>
      <w:r w:rsidRPr="0018166F">
        <w:t xml:space="preserve">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расчеты по доходам от операционной аренды, от платежей при пользовании природными ресурсами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отнесё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нные на доходы будущих пери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дов согласно требованиям </w:t>
      </w:r>
      <w:r w:rsidRPr="001816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федерального стандарта бухгалтерского учета для организаций государственного сектора "Аренда"</w:t>
      </w:r>
      <w:r w:rsid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F2217B" w:rsidRP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также на счете 120551000 расчеты по межбюджетным трансфертам в части  доходов будущих периодов согласно требованиям федерального стандарта бухгалтерского учета «Дох</w:t>
      </w:r>
      <w:r w:rsidR="00F2217B" w:rsidRP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="00F2217B" w:rsidRP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ды»</w:t>
      </w:r>
      <w:r w:rsidR="00462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сумме</w:t>
      </w:r>
      <w:proofErr w:type="gramEnd"/>
      <w:r w:rsidR="00462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62CA3" w:rsidRPr="00462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31 379 328,19</w:t>
      </w:r>
      <w:r w:rsidR="00F2217B" w:rsidRPr="00F221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  долгосрочная задолженность  в части расчетов по МБТ  16 251 835,79руб.</w:t>
      </w:r>
    </w:p>
    <w:p w:rsidR="00275A96" w:rsidRPr="0018166F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счете 1 205 11 000 «Расчеты с плательщиками налоговых доходов» отражена задолженность по  доходам с элементом «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7B2E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13-14 разряде кода бюджетной классификации доходов, начисленным  УФНС России по Омской области в сумме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CA3" w:rsidRPr="00462CA3">
        <w:rPr>
          <w:rFonts w:ascii="Times New Roman" w:eastAsia="Times New Roman" w:hAnsi="Times New Roman" w:cs="Times New Roman"/>
          <w:sz w:val="28"/>
          <w:szCs w:val="28"/>
          <w:lang w:eastAsia="ru-RU"/>
        </w:rPr>
        <w:t>1 544 893,76</w:t>
      </w:r>
      <w:r w:rsidR="0046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100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A96" w:rsidRPr="00275A96" w:rsidRDefault="00275A96" w:rsidP="00275A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по кредиторской задолженности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100" w:rsidRDefault="00275A96" w:rsidP="00A41100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Общая сумма кредиторской задолженности  на 01.01.20</w:t>
      </w:r>
      <w:r w:rsidR="00F463A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462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 сост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вила </w:t>
      </w:r>
      <w:r w:rsidR="00462CA3" w:rsidRPr="00462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2 303 945,37</w:t>
      </w:r>
      <w:r w:rsidR="00462C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рубл</w:t>
      </w:r>
      <w:r w:rsidR="00DF31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gramStart"/>
      <w:r w:rsidR="00462C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</w:t>
      </w:r>
      <w:proofErr w:type="gramEnd"/>
      <w:r w:rsidR="001E40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то переплаты по доходам плательщиками, в том числе:</w:t>
      </w:r>
    </w:p>
    <w:p w:rsidR="00277B2E" w:rsidRPr="00277B2E" w:rsidRDefault="00277B2E" w:rsidP="001E40E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счете 1 205 11 000 «Расчеты с плательщиками налоговых доходов» отражена </w:t>
      </w:r>
      <w:r w:rsidR="0089623F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переплата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доходам с элементом «13» в 13-14 разряде кода бю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жетной классификации доходов, </w:t>
      </w:r>
      <w:proofErr w:type="gramStart"/>
      <w:r w:rsidR="000571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отчета</w:t>
      </w:r>
      <w:proofErr w:type="gramEnd"/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УФНС России по Омской области (переплата) в сумме </w:t>
      </w:r>
      <w:r w:rsidR="000571B3" w:rsidRPr="000571B3">
        <w:rPr>
          <w:rFonts w:ascii="Times New Roman" w:eastAsia="Times New Roman" w:hAnsi="Times New Roman" w:cs="Times New Roman"/>
          <w:sz w:val="28"/>
          <w:szCs w:val="28"/>
          <w:lang w:eastAsia="ru-RU"/>
        </w:rPr>
        <w:t>2 194 009,95</w:t>
      </w:r>
      <w:r w:rsidR="00057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F310C" w:rsidRPr="0018166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7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7B2E" w:rsidRPr="00277B2E" w:rsidRDefault="00277B2E" w:rsidP="00277B2E">
      <w:pPr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41100" w:rsidRDefault="00A41100" w:rsidP="00243629">
      <w:pPr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243629" w:rsidRP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Сведениях  о финансовых вложениях получателя бюджетных средств, администратора источников финансирования дефицита бюдж</w:t>
      </w: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 (ф. 0503171)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счете 1 204 33 00 отражен показатель участия Учредит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лей в  бюджетных и автономных учреждениях в стоимостной оценке, равной балансовой стоимости  особо ценного и недвижимого имущества учрежд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ний;</w:t>
      </w: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счете 1 204 31 000 учтены акц</w:t>
      </w:r>
      <w:proofErr w:type="gramStart"/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ии </w:t>
      </w:r>
      <w:r w:rsidR="00DF31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АО</w:t>
      </w:r>
      <w:proofErr w:type="gramEnd"/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</w:t>
      </w:r>
      <w:proofErr w:type="spellStart"/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Калачинский</w:t>
      </w:r>
      <w:proofErr w:type="spellEnd"/>
      <w:r w:rsidR="00A411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436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Коммунальник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43629" w:rsidRPr="00243629" w:rsidRDefault="00243629" w:rsidP="00243629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5FDA" w:rsidRPr="00275A96" w:rsidRDefault="00305FDA" w:rsidP="00275A96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Default="006E60AC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в органах власти, муниципальных учрежд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ниях, финансовом органе, осуществляется на основании действующих и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E6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струкций по бюджетному учёту, утверждённых приказами Министерства финансов Российской Федерации, а  также федеральных стандартов учёта государственного сектора.</w:t>
      </w:r>
      <w:r w:rsidR="00275A96" w:rsidRPr="00275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F310C" w:rsidRDefault="00DF310C" w:rsidP="00DF310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годовой отчетности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всеми субъектами отчетности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проведена инвентаризация имущества и обязательств. Расхождений не уст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новлено, в результате чего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6 «</w:t>
      </w:r>
      <w:r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о проведении инвентар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заций»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41100" w:rsidRDefault="00A41100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100" w:rsidRDefault="00A41100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5FBA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форм</w:t>
      </w:r>
      <w:r w:rsidR="00A411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причины:</w:t>
      </w:r>
    </w:p>
    <w:p w:rsidR="00DF4CDF" w:rsidRDefault="00DF4CDF" w:rsidP="00DF4C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F463A5" w:rsidRDefault="00F463A5" w:rsidP="00F463A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0503166 «Сведения об исполнении мероприятий в рамках цел</w:t>
      </w: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вых программ»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DF310C" w:rsidRPr="00DF310C" w:rsidRDefault="00DF310C" w:rsidP="00DF310C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243629" w:rsidRDefault="00243629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1E40E7" w:rsidRPr="00DB16A1" w:rsidTr="00BB0BD6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E40E7" w:rsidRPr="00DB16A1" w:rsidRDefault="001E40E7" w:rsidP="00BB0BD6">
            <w:pPr>
              <w:spacing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председателя, нач. бюджетного</w:t>
      </w:r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И.Н.Белан</w:t>
      </w:r>
      <w:proofErr w:type="spellEnd"/>
    </w:p>
    <w:p w:rsidR="001E40E7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Pr="00C05FBA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1E40E7" w:rsidRPr="00C05FBA" w:rsidRDefault="001E40E7" w:rsidP="001E40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40E7" w:rsidRDefault="001E40E7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1E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23BF6"/>
    <w:rsid w:val="000571B3"/>
    <w:rsid w:val="0006595E"/>
    <w:rsid w:val="00081B22"/>
    <w:rsid w:val="00093F45"/>
    <w:rsid w:val="000A5A41"/>
    <w:rsid w:val="000A618D"/>
    <w:rsid w:val="000C2C40"/>
    <w:rsid w:val="000E0C27"/>
    <w:rsid w:val="0010082C"/>
    <w:rsid w:val="001101D4"/>
    <w:rsid w:val="00113076"/>
    <w:rsid w:val="00134BC2"/>
    <w:rsid w:val="0013793F"/>
    <w:rsid w:val="001475FD"/>
    <w:rsid w:val="001517CE"/>
    <w:rsid w:val="0016185F"/>
    <w:rsid w:val="00161B54"/>
    <w:rsid w:val="001808CF"/>
    <w:rsid w:val="0018166F"/>
    <w:rsid w:val="00186A31"/>
    <w:rsid w:val="001A629E"/>
    <w:rsid w:val="001D4C85"/>
    <w:rsid w:val="001E40E7"/>
    <w:rsid w:val="00205047"/>
    <w:rsid w:val="00222E45"/>
    <w:rsid w:val="00223BAB"/>
    <w:rsid w:val="00243629"/>
    <w:rsid w:val="002462B4"/>
    <w:rsid w:val="00275A96"/>
    <w:rsid w:val="00277B2E"/>
    <w:rsid w:val="002A2698"/>
    <w:rsid w:val="002B2EA4"/>
    <w:rsid w:val="002B70B3"/>
    <w:rsid w:val="002D4DE5"/>
    <w:rsid w:val="002E1889"/>
    <w:rsid w:val="003041A0"/>
    <w:rsid w:val="003046C4"/>
    <w:rsid w:val="00305FDA"/>
    <w:rsid w:val="00331760"/>
    <w:rsid w:val="003578D3"/>
    <w:rsid w:val="00367E5C"/>
    <w:rsid w:val="003841F8"/>
    <w:rsid w:val="00392B2B"/>
    <w:rsid w:val="003B0B31"/>
    <w:rsid w:val="003C25CA"/>
    <w:rsid w:val="003E040D"/>
    <w:rsid w:val="003F3730"/>
    <w:rsid w:val="00404559"/>
    <w:rsid w:val="00462CA3"/>
    <w:rsid w:val="00467600"/>
    <w:rsid w:val="004767AD"/>
    <w:rsid w:val="00484E16"/>
    <w:rsid w:val="004929AE"/>
    <w:rsid w:val="00494594"/>
    <w:rsid w:val="00495DC6"/>
    <w:rsid w:val="004A708E"/>
    <w:rsid w:val="004B5993"/>
    <w:rsid w:val="004E4318"/>
    <w:rsid w:val="0052304A"/>
    <w:rsid w:val="0056341C"/>
    <w:rsid w:val="00592981"/>
    <w:rsid w:val="005B0525"/>
    <w:rsid w:val="005C06F4"/>
    <w:rsid w:val="005E5AC0"/>
    <w:rsid w:val="00632F44"/>
    <w:rsid w:val="00650152"/>
    <w:rsid w:val="00671AFE"/>
    <w:rsid w:val="006A2623"/>
    <w:rsid w:val="006B6883"/>
    <w:rsid w:val="006C5A0D"/>
    <w:rsid w:val="006E60AC"/>
    <w:rsid w:val="006F6A95"/>
    <w:rsid w:val="00713610"/>
    <w:rsid w:val="00716122"/>
    <w:rsid w:val="007179B4"/>
    <w:rsid w:val="00724F5C"/>
    <w:rsid w:val="00766B7F"/>
    <w:rsid w:val="00785108"/>
    <w:rsid w:val="007915DB"/>
    <w:rsid w:val="007A0160"/>
    <w:rsid w:val="007C3D34"/>
    <w:rsid w:val="007C51D7"/>
    <w:rsid w:val="007F2F0B"/>
    <w:rsid w:val="00802C29"/>
    <w:rsid w:val="00855454"/>
    <w:rsid w:val="00856FFC"/>
    <w:rsid w:val="00882419"/>
    <w:rsid w:val="0089623F"/>
    <w:rsid w:val="008B1DB6"/>
    <w:rsid w:val="008B561C"/>
    <w:rsid w:val="008C4891"/>
    <w:rsid w:val="008D76FC"/>
    <w:rsid w:val="008F4E0C"/>
    <w:rsid w:val="009032C9"/>
    <w:rsid w:val="0090613A"/>
    <w:rsid w:val="0091332A"/>
    <w:rsid w:val="009243D1"/>
    <w:rsid w:val="00936D9D"/>
    <w:rsid w:val="009671CC"/>
    <w:rsid w:val="0098092A"/>
    <w:rsid w:val="009B64DF"/>
    <w:rsid w:val="009B6D69"/>
    <w:rsid w:val="009C76F7"/>
    <w:rsid w:val="009D2544"/>
    <w:rsid w:val="009D4514"/>
    <w:rsid w:val="00A23F97"/>
    <w:rsid w:val="00A25D7B"/>
    <w:rsid w:val="00A356D8"/>
    <w:rsid w:val="00A41100"/>
    <w:rsid w:val="00A51305"/>
    <w:rsid w:val="00A72571"/>
    <w:rsid w:val="00A72E02"/>
    <w:rsid w:val="00A866F2"/>
    <w:rsid w:val="00A87D0C"/>
    <w:rsid w:val="00A949A2"/>
    <w:rsid w:val="00AA481D"/>
    <w:rsid w:val="00AA6211"/>
    <w:rsid w:val="00AD13F6"/>
    <w:rsid w:val="00AD3902"/>
    <w:rsid w:val="00AF0D49"/>
    <w:rsid w:val="00AF48A1"/>
    <w:rsid w:val="00B015A7"/>
    <w:rsid w:val="00B02244"/>
    <w:rsid w:val="00B16B6B"/>
    <w:rsid w:val="00B24FBD"/>
    <w:rsid w:val="00B25876"/>
    <w:rsid w:val="00B40836"/>
    <w:rsid w:val="00B66CE5"/>
    <w:rsid w:val="00B90D64"/>
    <w:rsid w:val="00BA1BC0"/>
    <w:rsid w:val="00BF0E9B"/>
    <w:rsid w:val="00C05FBA"/>
    <w:rsid w:val="00C27023"/>
    <w:rsid w:val="00C36559"/>
    <w:rsid w:val="00C37F2B"/>
    <w:rsid w:val="00C4125C"/>
    <w:rsid w:val="00C47EA1"/>
    <w:rsid w:val="00C82CC4"/>
    <w:rsid w:val="00C86AAD"/>
    <w:rsid w:val="00CB1470"/>
    <w:rsid w:val="00CB1913"/>
    <w:rsid w:val="00CE4E77"/>
    <w:rsid w:val="00CF5F2E"/>
    <w:rsid w:val="00D07660"/>
    <w:rsid w:val="00D25B3C"/>
    <w:rsid w:val="00D2714F"/>
    <w:rsid w:val="00D80674"/>
    <w:rsid w:val="00D816CA"/>
    <w:rsid w:val="00DF310C"/>
    <w:rsid w:val="00DF4CDF"/>
    <w:rsid w:val="00E057BC"/>
    <w:rsid w:val="00E05FD3"/>
    <w:rsid w:val="00E22599"/>
    <w:rsid w:val="00E43222"/>
    <w:rsid w:val="00E4606A"/>
    <w:rsid w:val="00E501E6"/>
    <w:rsid w:val="00E62F91"/>
    <w:rsid w:val="00E85702"/>
    <w:rsid w:val="00E87C78"/>
    <w:rsid w:val="00E96750"/>
    <w:rsid w:val="00EB2B89"/>
    <w:rsid w:val="00ED5A9C"/>
    <w:rsid w:val="00EE1788"/>
    <w:rsid w:val="00EF2AE0"/>
    <w:rsid w:val="00F058D1"/>
    <w:rsid w:val="00F2217B"/>
    <w:rsid w:val="00F463A5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436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2020-03-24T05:39:00Z</cp:lastPrinted>
  <dcterms:created xsi:type="dcterms:W3CDTF">2022-03-21T02:54:00Z</dcterms:created>
  <dcterms:modified xsi:type="dcterms:W3CDTF">2022-03-21T02:54:00Z</dcterms:modified>
</cp:coreProperties>
</file>