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305075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19</w:t>
      </w:r>
      <w:r w:rsidR="0083242D">
        <w:rPr>
          <w:sz w:val="28"/>
          <w:szCs w:val="28"/>
        </w:rPr>
        <w:t>.0</w:t>
      </w:r>
      <w:r w:rsidR="00CA5B1E">
        <w:rPr>
          <w:sz w:val="28"/>
          <w:szCs w:val="28"/>
        </w:rPr>
        <w:t>7</w:t>
      </w:r>
      <w:r w:rsidR="0083242D">
        <w:rPr>
          <w:sz w:val="28"/>
          <w:szCs w:val="28"/>
        </w:rPr>
        <w:t>.2021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102</w:t>
      </w:r>
      <w:bookmarkStart w:id="0" w:name="_GoBack"/>
      <w:bookmarkEnd w:id="0"/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Об 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</w:t>
      </w:r>
    </w:p>
    <w:p w:rsidR="00E06946" w:rsidRDefault="00E06946" w:rsidP="00E06946">
      <w:pPr>
        <w:ind w:right="-1134"/>
        <w:jc w:val="center"/>
        <w:rPr>
          <w:sz w:val="28"/>
        </w:rPr>
      </w:pPr>
      <w:r>
        <w:rPr>
          <w:sz w:val="28"/>
        </w:rPr>
        <w:t xml:space="preserve">Омской области за 1 </w:t>
      </w:r>
      <w:r w:rsidR="00CA5B1E">
        <w:rPr>
          <w:sz w:val="28"/>
        </w:rPr>
        <w:t>полугодие</w:t>
      </w:r>
      <w:r>
        <w:rPr>
          <w:sz w:val="28"/>
        </w:rPr>
        <w:t xml:space="preserve"> 2021 года</w:t>
      </w:r>
    </w:p>
    <w:p w:rsidR="00E06946" w:rsidRDefault="00E06946" w:rsidP="00E06946">
      <w:pPr>
        <w:ind w:right="-1134"/>
        <w:rPr>
          <w:sz w:val="28"/>
        </w:rPr>
      </w:pP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В соответствии со статьей 264.2 Бюджетного кодекса Российской Федерации, пунктом 5 статьи 21 Положения о бюджетном процессе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Калачинском</w:t>
      </w:r>
      <w:proofErr w:type="gramEnd"/>
      <w:r>
        <w:rPr>
          <w:sz w:val="28"/>
        </w:rPr>
        <w:t xml:space="preserve"> муниципальном районе постановляю: 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1. Утвердить отчет об исполнении бюджета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за 1 </w:t>
      </w:r>
      <w:r w:rsidR="00CA5B1E">
        <w:rPr>
          <w:sz w:val="28"/>
        </w:rPr>
        <w:t>полуг</w:t>
      </w:r>
      <w:r w:rsidR="001238A3">
        <w:rPr>
          <w:sz w:val="28"/>
        </w:rPr>
        <w:t>одие</w:t>
      </w:r>
      <w:r>
        <w:rPr>
          <w:sz w:val="28"/>
        </w:rPr>
        <w:t xml:space="preserve"> 202</w:t>
      </w:r>
      <w:r w:rsidR="00057A58">
        <w:rPr>
          <w:sz w:val="28"/>
        </w:rPr>
        <w:t>1</w:t>
      </w:r>
      <w:r>
        <w:rPr>
          <w:sz w:val="28"/>
        </w:rPr>
        <w:t xml:space="preserve"> года </w:t>
      </w:r>
      <w:r w:rsidR="005960AA">
        <w:rPr>
          <w:sz w:val="28"/>
        </w:rPr>
        <w:t>согласно приложению к настоящему постановлению</w:t>
      </w:r>
      <w:r>
        <w:rPr>
          <w:sz w:val="28"/>
        </w:rPr>
        <w:t>: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доходам в сумме  </w:t>
      </w:r>
      <w:r w:rsidR="001238A3">
        <w:rPr>
          <w:sz w:val="28"/>
        </w:rPr>
        <w:t>500 446 509,06</w:t>
      </w:r>
      <w:r>
        <w:rPr>
          <w:sz w:val="28"/>
        </w:rPr>
        <w:t xml:space="preserve"> 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 по расходам в сумме </w:t>
      </w:r>
      <w:r w:rsidR="001238A3">
        <w:rPr>
          <w:sz w:val="28"/>
        </w:rPr>
        <w:t>521 076 644,73</w:t>
      </w:r>
      <w:r>
        <w:rPr>
          <w:sz w:val="28"/>
        </w:rPr>
        <w:t xml:space="preserve"> рублей;</w:t>
      </w:r>
    </w:p>
    <w:p w:rsidR="00E06946" w:rsidRDefault="00E06946" w:rsidP="00E06946">
      <w:pPr>
        <w:ind w:right="-397" w:firstLine="720"/>
        <w:jc w:val="both"/>
        <w:rPr>
          <w:sz w:val="28"/>
        </w:rPr>
      </w:pPr>
      <w:r>
        <w:rPr>
          <w:sz w:val="28"/>
        </w:rPr>
        <w:t xml:space="preserve">с превышением расходов над доходами (дефицитом) в сумме  </w:t>
      </w:r>
      <w:r w:rsidR="001238A3">
        <w:rPr>
          <w:sz w:val="28"/>
        </w:rPr>
        <w:t>20 630 135,67</w:t>
      </w:r>
      <w:r>
        <w:rPr>
          <w:sz w:val="28"/>
        </w:rPr>
        <w:t xml:space="preserve"> рублей.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2. Направить отчет об исполнении районного бюджета за 1 </w:t>
      </w:r>
      <w:r w:rsidR="001238A3">
        <w:rPr>
          <w:sz w:val="28"/>
        </w:rPr>
        <w:t>полугодие</w:t>
      </w:r>
      <w:r>
        <w:rPr>
          <w:sz w:val="28"/>
        </w:rPr>
        <w:t xml:space="preserve"> 202</w:t>
      </w:r>
      <w:r w:rsidR="00057A58">
        <w:rPr>
          <w:sz w:val="28"/>
        </w:rPr>
        <w:t>1</w:t>
      </w:r>
      <w:r>
        <w:rPr>
          <w:sz w:val="28"/>
        </w:rPr>
        <w:t xml:space="preserve"> года в Совет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Омской области.</w:t>
      </w:r>
    </w:p>
    <w:p w:rsidR="00E06946" w:rsidRDefault="00E06946" w:rsidP="00E06946">
      <w:pPr>
        <w:ind w:right="-397"/>
        <w:jc w:val="both"/>
        <w:rPr>
          <w:sz w:val="28"/>
        </w:rPr>
      </w:pPr>
      <w:r>
        <w:rPr>
          <w:sz w:val="28"/>
        </w:rPr>
        <w:tab/>
        <w:t xml:space="preserve">3. Опубликовать настоящее постановление в газете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района Омской области «Сибиряк» и разместить на официальном портале Правительства  Омской области http://kalach.omskportal.ru/.</w:t>
      </w:r>
    </w:p>
    <w:p w:rsidR="00E06946" w:rsidRDefault="00E06946" w:rsidP="00E06946">
      <w:pPr>
        <w:ind w:right="-1134"/>
        <w:jc w:val="both"/>
        <w:rPr>
          <w:sz w:val="28"/>
        </w:rPr>
      </w:pPr>
    </w:p>
    <w:p w:rsidR="00E06946" w:rsidRDefault="00E06946" w:rsidP="00E06946">
      <w:pPr>
        <w:ind w:right="-99"/>
        <w:jc w:val="both"/>
        <w:rPr>
          <w:sz w:val="28"/>
        </w:rPr>
      </w:pPr>
      <w:r>
        <w:rPr>
          <w:sz w:val="28"/>
        </w:rPr>
        <w:t xml:space="preserve">        </w:t>
      </w:r>
    </w:p>
    <w:p w:rsidR="00E06946" w:rsidRDefault="00E06946" w:rsidP="00E06946">
      <w:pPr>
        <w:ind w:right="-99"/>
        <w:jc w:val="both"/>
        <w:rPr>
          <w:sz w:val="28"/>
        </w:rPr>
      </w:pPr>
      <w:r>
        <w:rPr>
          <w:sz w:val="28"/>
        </w:rPr>
        <w:t xml:space="preserve">Глава муниципального района </w:t>
      </w:r>
      <w:r>
        <w:rPr>
          <w:sz w:val="28"/>
        </w:rPr>
        <w:tab/>
        <w:t xml:space="preserve">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Ф.А. </w:t>
      </w:r>
      <w:proofErr w:type="spellStart"/>
      <w:r>
        <w:rPr>
          <w:sz w:val="28"/>
        </w:rPr>
        <w:t>Мецлер</w:t>
      </w:r>
      <w:proofErr w:type="spellEnd"/>
    </w:p>
    <w:sectPr w:rsidR="00E06946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57A58"/>
    <w:rsid w:val="00071254"/>
    <w:rsid w:val="001238A3"/>
    <w:rsid w:val="00135DEA"/>
    <w:rsid w:val="001756F2"/>
    <w:rsid w:val="001778BA"/>
    <w:rsid w:val="00187DB3"/>
    <w:rsid w:val="001D46BC"/>
    <w:rsid w:val="001E76A1"/>
    <w:rsid w:val="00246846"/>
    <w:rsid w:val="00305075"/>
    <w:rsid w:val="003144CB"/>
    <w:rsid w:val="00346E87"/>
    <w:rsid w:val="0036056D"/>
    <w:rsid w:val="003D26E3"/>
    <w:rsid w:val="003D2775"/>
    <w:rsid w:val="003F38B8"/>
    <w:rsid w:val="00400E69"/>
    <w:rsid w:val="00415C8C"/>
    <w:rsid w:val="004C0233"/>
    <w:rsid w:val="00542C74"/>
    <w:rsid w:val="005501FF"/>
    <w:rsid w:val="005551F2"/>
    <w:rsid w:val="00583C44"/>
    <w:rsid w:val="005960AA"/>
    <w:rsid w:val="005966BD"/>
    <w:rsid w:val="005F11BC"/>
    <w:rsid w:val="00604977"/>
    <w:rsid w:val="00622519"/>
    <w:rsid w:val="00697841"/>
    <w:rsid w:val="006D72D6"/>
    <w:rsid w:val="006F1FBB"/>
    <w:rsid w:val="006F5349"/>
    <w:rsid w:val="007223B1"/>
    <w:rsid w:val="00782CF3"/>
    <w:rsid w:val="007E4A95"/>
    <w:rsid w:val="00824CC6"/>
    <w:rsid w:val="0083242D"/>
    <w:rsid w:val="00912571"/>
    <w:rsid w:val="00941693"/>
    <w:rsid w:val="0095793C"/>
    <w:rsid w:val="00977177"/>
    <w:rsid w:val="009F7C6E"/>
    <w:rsid w:val="00A12B77"/>
    <w:rsid w:val="00A25BCB"/>
    <w:rsid w:val="00A62601"/>
    <w:rsid w:val="00A6563C"/>
    <w:rsid w:val="00A91867"/>
    <w:rsid w:val="00AD3007"/>
    <w:rsid w:val="00AE7E56"/>
    <w:rsid w:val="00B35753"/>
    <w:rsid w:val="00B472BD"/>
    <w:rsid w:val="00B55784"/>
    <w:rsid w:val="00C00F1A"/>
    <w:rsid w:val="00C573A4"/>
    <w:rsid w:val="00C86946"/>
    <w:rsid w:val="00CA5B1E"/>
    <w:rsid w:val="00CF44CB"/>
    <w:rsid w:val="00D17772"/>
    <w:rsid w:val="00D806B0"/>
    <w:rsid w:val="00E06946"/>
    <w:rsid w:val="00EB33C8"/>
    <w:rsid w:val="00EF6333"/>
    <w:rsid w:val="00F8044A"/>
    <w:rsid w:val="00FC0BA9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8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716F6-18B6-4B73-9D53-8B6B610C6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53</cp:revision>
  <cp:lastPrinted>2018-05-11T07:05:00Z</cp:lastPrinted>
  <dcterms:created xsi:type="dcterms:W3CDTF">2018-05-08T05:15:00Z</dcterms:created>
  <dcterms:modified xsi:type="dcterms:W3CDTF">2021-10-21T06:59:00Z</dcterms:modified>
</cp:coreProperties>
</file>