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0E" w:rsidRPr="002F060E" w:rsidRDefault="002F060E" w:rsidP="002F060E">
      <w:pPr>
        <w:rPr>
          <w:b/>
          <w:bCs/>
        </w:rPr>
      </w:pPr>
      <w:r w:rsidRPr="002F060E">
        <w:rPr>
          <w:b/>
          <w:bCs/>
        </w:rPr>
        <w:t>Порядок обжалования муниципальных правовых актов</w:t>
      </w:r>
    </w:p>
    <w:p w:rsidR="002F060E" w:rsidRPr="002F060E" w:rsidRDefault="002F060E" w:rsidP="002F060E">
      <w:r w:rsidRPr="002F060E">
        <w:rPr>
          <w:b/>
          <w:bCs/>
        </w:rPr>
        <w:t>Общие положения</w:t>
      </w:r>
    </w:p>
    <w:p w:rsidR="002F060E" w:rsidRPr="002F060E" w:rsidRDefault="002F060E" w:rsidP="002F060E">
      <w:r w:rsidRPr="002F060E">
        <w:t>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органами местного самоуправления и должностными лицами местного самоуправления принимаются муниципальные правовые акты.</w:t>
      </w:r>
    </w:p>
    <w:p w:rsidR="002F060E" w:rsidRPr="002F060E" w:rsidRDefault="002F060E" w:rsidP="002F060E">
      <w:r w:rsidRPr="002F060E">
        <w:t xml:space="preserve">В соответствии с указанным законом и Уставом </w:t>
      </w:r>
      <w:proofErr w:type="spellStart"/>
      <w:r w:rsidR="00BF47FB">
        <w:t>Калачинского</w:t>
      </w:r>
      <w:proofErr w:type="spellEnd"/>
      <w:r w:rsidR="00BF47FB">
        <w:t xml:space="preserve"> муниципального района Омской области</w:t>
      </w:r>
      <w:r w:rsidRPr="002F060E">
        <w:t xml:space="preserve"> в систему муниципальных правовых актов входят:</w:t>
      </w:r>
    </w:p>
    <w:p w:rsidR="00BF47FB" w:rsidRDefault="00BF47FB" w:rsidP="00BF47FB">
      <w:r>
        <w:t xml:space="preserve">В систему муниципальных правовых актов </w:t>
      </w:r>
      <w:proofErr w:type="spellStart"/>
      <w:r>
        <w:t>Калачинского</w:t>
      </w:r>
      <w:proofErr w:type="spellEnd"/>
      <w:r>
        <w:t xml:space="preserve"> муниципального района входят:</w:t>
      </w:r>
    </w:p>
    <w:p w:rsidR="00BF47FB" w:rsidRDefault="00BF47FB" w:rsidP="00BF47FB">
      <w:r>
        <w:t>1) Устав муниципального района, правовые акты, принятые на местном референдуме (сходе граждан);</w:t>
      </w:r>
    </w:p>
    <w:p w:rsidR="00BF47FB" w:rsidRDefault="00BF47FB" w:rsidP="00BF47FB">
      <w:r>
        <w:t xml:space="preserve">2) нормативные и иные правовые акты Совета </w:t>
      </w:r>
      <w:proofErr w:type="spellStart"/>
      <w:r>
        <w:t>Калачинского</w:t>
      </w:r>
      <w:proofErr w:type="spellEnd"/>
      <w:r>
        <w:t xml:space="preserve"> муниципального района;</w:t>
      </w:r>
    </w:p>
    <w:p w:rsidR="00BF47FB" w:rsidRDefault="00BF47FB" w:rsidP="00BF47FB">
      <w:r>
        <w:t>3) правовые акты Главы муниципального района, Администрации муниципального района и иных органов местного самоуправления и должностных лиц местного самоуправления, предусмотренных настоящим Уставом.</w:t>
      </w:r>
      <w:r w:rsidRPr="002F060E">
        <w:t xml:space="preserve"> </w:t>
      </w:r>
    </w:p>
    <w:p w:rsidR="002F060E" w:rsidRPr="002F060E" w:rsidRDefault="002F060E" w:rsidP="00BF47FB">
      <w:r w:rsidRPr="002F060E">
        <w:t xml:space="preserve">Дела об оспаривании нормативных правовых актов представительных органов муниципальных образований </w:t>
      </w:r>
      <w:r w:rsidR="00BF47FB" w:rsidRPr="002F060E">
        <w:t>рассматриваются Омским</w:t>
      </w:r>
      <w:r w:rsidRPr="002F060E">
        <w:t xml:space="preserve"> областным судом.</w:t>
      </w:r>
    </w:p>
    <w:p w:rsidR="002F060E" w:rsidRPr="002F060E" w:rsidRDefault="002F060E" w:rsidP="002F060E">
      <w:r w:rsidRPr="002F060E">
        <w:t xml:space="preserve">Дела об оспаривании нормативных правовых актов исполнительных органов муниципальных образований, ненормативных правовых актов представительных и исполнительных органов муниципальных образований рассматриваются </w:t>
      </w:r>
      <w:proofErr w:type="spellStart"/>
      <w:r w:rsidR="005B0EE1">
        <w:t>Калачинским</w:t>
      </w:r>
      <w:proofErr w:type="spellEnd"/>
      <w:r w:rsidR="005B0EE1">
        <w:t xml:space="preserve"> городским судом</w:t>
      </w:r>
      <w:r w:rsidRPr="002F060E">
        <w:t>.</w:t>
      </w:r>
    </w:p>
    <w:p w:rsidR="002F060E" w:rsidRPr="002F060E" w:rsidRDefault="002F060E" w:rsidP="002F060E">
      <w:r w:rsidRPr="002F060E">
        <w:t xml:space="preserve">Дела об оспаривании ненормативных правовых актов представительных и исполнительных органов муниципальных образований, затрагивающих права и законные интересы лиц в сфере предпринимательской и иной экономической деятельности, рассматриваются </w:t>
      </w:r>
      <w:r w:rsidR="005B0EE1">
        <w:t>А</w:t>
      </w:r>
      <w:r w:rsidRPr="002F060E">
        <w:t>рбитражным судом</w:t>
      </w:r>
      <w:r w:rsidR="005B0EE1">
        <w:t xml:space="preserve"> Омской области</w:t>
      </w:r>
      <w:r w:rsidRPr="002F060E">
        <w:t>.</w:t>
      </w:r>
    </w:p>
    <w:p w:rsidR="002F060E" w:rsidRPr="002F060E" w:rsidRDefault="002F060E" w:rsidP="002F060E">
      <w:r w:rsidRPr="002F060E">
        <w:rPr>
          <w:b/>
          <w:bCs/>
        </w:rPr>
        <w:t>1. Порядок обжалования нормативных правовых актов в соответствии с Кодексом административного судопроизводства РФ (далее – КАС РФ).</w:t>
      </w:r>
    </w:p>
    <w:p w:rsidR="002F060E" w:rsidRPr="002F060E" w:rsidRDefault="002F060E" w:rsidP="002F060E">
      <w:r w:rsidRPr="002F060E">
        <w:t>С административным исковым заявлением о признании нормативного правового акта не действующим полностью или в части вправе обратиться лица, в отношении которых применен этот акт, а также лица, которые являются субъектами отношений, регулируемых оспариваемым нормативным правовым актом, если они полагают, что этим актом нарушены или нарушаются их права, свободы и законные интересы.</w:t>
      </w:r>
    </w:p>
    <w:p w:rsidR="002F060E" w:rsidRPr="002F060E" w:rsidRDefault="002F060E" w:rsidP="002F060E">
      <w:r w:rsidRPr="002F060E">
        <w:t>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прав, свобод и законных интересов всех членов данного общественного объединения в случае, если это предусмотрено федеральным законом.</w:t>
      </w:r>
    </w:p>
    <w:p w:rsidR="002F060E" w:rsidRPr="002F060E" w:rsidRDefault="002F060E" w:rsidP="002F060E">
      <w:r w:rsidRPr="002F060E">
        <w:t>При рассмотрении административных дел об оспаривании нормативных правовых актов граждане, участвующие в деле и не имеющие высшего юридического образования, ведут дела через представителей.</w:t>
      </w:r>
    </w:p>
    <w:p w:rsidR="002F060E" w:rsidRPr="002F060E" w:rsidRDefault="002F060E" w:rsidP="002F060E">
      <w:r w:rsidRPr="002F060E">
        <w:t>В административном исковом заявлении об оспаривании нормативного правового акта должны быть указаны:</w:t>
      </w:r>
    </w:p>
    <w:p w:rsidR="002F060E" w:rsidRPr="002F060E" w:rsidRDefault="002F060E" w:rsidP="002F060E">
      <w:r w:rsidRPr="002F060E">
        <w:t>1) сведения, предусмотренные пунктами 1, 2, 4 и 8 части 2 и частью 6 статьи 125 КАС РФ;</w:t>
      </w:r>
    </w:p>
    <w:p w:rsidR="002F060E" w:rsidRPr="002F060E" w:rsidRDefault="002F060E" w:rsidP="002F060E">
      <w:r w:rsidRPr="002F060E">
        <w:lastRenderedPageBreak/>
        <w:t>2) наименование органа государственной власти, органа местного самоуправления, иного органа, уполномоченной организации, должностного лица, принявших оспариваемый нормативный правовой акт;</w:t>
      </w:r>
    </w:p>
    <w:p w:rsidR="002F060E" w:rsidRPr="002F060E" w:rsidRDefault="002F060E" w:rsidP="002F060E">
      <w:r w:rsidRPr="002F060E">
        <w:t xml:space="preserve">3) наименование, номер, дата </w:t>
      </w:r>
      <w:proofErr w:type="gramStart"/>
      <w:r w:rsidRPr="002F060E">
        <w:t>принятия</w:t>
      </w:r>
      <w:proofErr w:type="gramEnd"/>
      <w:r w:rsidRPr="002F060E">
        <w:t xml:space="preserve"> оспариваемого нормативного правового акта, источник и дата его опубликования;</w:t>
      </w:r>
    </w:p>
    <w:p w:rsidR="002F060E" w:rsidRPr="002F060E" w:rsidRDefault="002F060E" w:rsidP="002F060E">
      <w:r w:rsidRPr="002F060E">
        <w:t>4) сведения о применении оспариваемого нормативного правового акта к административному истцу или о том, что административный истец является субъектом отношений, регулируемых этим актом;</w:t>
      </w:r>
    </w:p>
    <w:p w:rsidR="002F060E" w:rsidRPr="002F060E" w:rsidRDefault="002F060E" w:rsidP="002F060E">
      <w:r w:rsidRPr="002F060E">
        <w:t>5) сведения о том, какие права, свободы и законные интересы лица, обратившегося в суд, нарушены, а при подаче такого заявления организациями и лицами, указанными в частях 2, 3 и 4 статьи 208 КАС РФ, какие права, свободы и законные интересы иных лиц, в интересах которых подано административное исковое заявление, нарушены, или о том, что существует реальная угроза их нарушения;</w:t>
      </w:r>
    </w:p>
    <w:p w:rsidR="002F060E" w:rsidRPr="002F060E" w:rsidRDefault="002F060E" w:rsidP="002F060E">
      <w:r w:rsidRPr="002F060E">
        <w:t xml:space="preserve">6) наименование и отдельные положения нормативного правового акта, который имеет большую юридическую силу и </w:t>
      </w:r>
      <w:proofErr w:type="gramStart"/>
      <w:r w:rsidRPr="002F060E">
        <w:t>на соответствие</w:t>
      </w:r>
      <w:proofErr w:type="gramEnd"/>
      <w:r w:rsidRPr="002F060E">
        <w:t xml:space="preserve"> которому надлежит проверить оспариваемый нормативный правовой акт полностью или в части;</w:t>
      </w:r>
    </w:p>
    <w:p w:rsidR="002F060E" w:rsidRPr="002F060E" w:rsidRDefault="002F060E" w:rsidP="002F060E">
      <w:r w:rsidRPr="002F060E">
        <w:t>7) ходатайства, обусловленные невозможностью приобщения каких-либо документов;</w:t>
      </w:r>
    </w:p>
    <w:p w:rsidR="002F060E" w:rsidRPr="002F060E" w:rsidRDefault="002F060E" w:rsidP="002F060E">
      <w:r w:rsidRPr="002F060E">
        <w:t>8)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положений.</w:t>
      </w:r>
    </w:p>
    <w:p w:rsidR="002F060E" w:rsidRPr="002F060E" w:rsidRDefault="002F060E" w:rsidP="002F060E">
      <w:r w:rsidRPr="002F060E">
        <w:t>К административному исковому заявлению о признании нормативного правового акта недействующим прилагаются:</w:t>
      </w:r>
    </w:p>
    <w:p w:rsidR="002F060E" w:rsidRPr="002F060E" w:rsidRDefault="002F060E" w:rsidP="002F060E">
      <w:r w:rsidRPr="002F060E">
        <w:t>1) уведомления о вручении или иные документы, подтверждающие вручение другим лицам, участвующим в деле, копий административного искового заявления и приложенных к нему документов, которые у них отсутствуют. В случае, если другим лицам, участвующим в деле, копии административного искового заявления и приложенных к нему документов не были направлены, в суд представляются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прокурора;</w:t>
      </w:r>
    </w:p>
    <w:p w:rsidR="002F060E" w:rsidRPr="002F060E" w:rsidRDefault="002F060E" w:rsidP="002F060E">
      <w:r w:rsidRPr="002F060E">
        <w:t>2) документ, подтверждающий уплату государственной пошлины в установленных порядке и размере либо право на получение льготы по уплате государственной пошлины, или ходатайство о предоставлении отсрочки, рассрочки, об уменьшении размера государственной пошлины с приложением документов, свидетельствующих о наличии оснований для этого;</w:t>
      </w:r>
    </w:p>
    <w:p w:rsidR="002F060E" w:rsidRPr="002F060E" w:rsidRDefault="002F060E" w:rsidP="002F060E">
      <w:r w:rsidRPr="002F060E">
        <w:t>3) документ, подтверждающий наличие высшего юридического образования у гражданина, который является административным истцом и намерен лично вести административное дело, по которому КАС РФ предусмотрено обязательное участие представителя;</w:t>
      </w:r>
    </w:p>
    <w:p w:rsidR="002F060E" w:rsidRPr="002F060E" w:rsidRDefault="002F060E" w:rsidP="002F060E">
      <w:r w:rsidRPr="002F060E">
        <w:t>4) доверенность или иные документы, удостоверяющие полномочия представителя административного истца, документ, подтверждающий наличие у представителя высшего юридического образования, если административное исковое заявление подано представителем;</w:t>
      </w:r>
    </w:p>
    <w:p w:rsidR="002F060E" w:rsidRPr="002F060E" w:rsidRDefault="002F060E" w:rsidP="002F060E">
      <w:r w:rsidRPr="002F060E">
        <w:t>5) документы, подтверждающие сведения о применении оспариваемого нормативного правового акта к административному истцу или о том, что административный истец является субъектом отношений, регулируемых этим актом,</w:t>
      </w:r>
    </w:p>
    <w:p w:rsidR="002F060E" w:rsidRPr="002F060E" w:rsidRDefault="002F060E" w:rsidP="002F060E">
      <w:r w:rsidRPr="002F060E">
        <w:t>6)  копия оспариваемого нормативного правового акта.</w:t>
      </w:r>
    </w:p>
    <w:p w:rsidR="002F060E" w:rsidRPr="002F060E" w:rsidRDefault="002F060E" w:rsidP="002F060E">
      <w:r w:rsidRPr="002F060E">
        <w:lastRenderedPageBreak/>
        <w:t>Административные дела об оспаривании нормативных правовых актов рассматриваются судом в срок, не превышающий двух месяцев со дня подачи административного искового заявления.</w:t>
      </w:r>
    </w:p>
    <w:p w:rsidR="002F060E" w:rsidRPr="002F060E" w:rsidRDefault="002F060E" w:rsidP="002F060E">
      <w:r w:rsidRPr="002F060E">
        <w:t>Лица, участвующие в деле об оспаривании нормативного правового акта, их представители, а также иные участники судебного разбирательства извещаются о времени и месте судебного заседания.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2F060E" w:rsidRPr="002F060E" w:rsidRDefault="002F060E" w:rsidP="002F060E">
      <w:r w:rsidRPr="002F060E">
        <w:t>По результатам рассмотрения административного дела об оспаривании нормативного правового акта судом принимается одно из следующих решений:</w:t>
      </w:r>
    </w:p>
    <w:p w:rsidR="002F060E" w:rsidRPr="002F060E" w:rsidRDefault="002F060E" w:rsidP="002F060E">
      <w:r w:rsidRPr="002F060E">
        <w:t>1) об удовлетворении заявленных требований полностью или в части, если оспариваемый нормативный правовой акт полностью или в части признается не соответствующим иному нормативному правовому акту, имеющему большую юридическую силу, и не действующим полностью или в части со дня его принятия или с иной определенной судом даты;</w:t>
      </w:r>
    </w:p>
    <w:p w:rsidR="002F060E" w:rsidRPr="002F060E" w:rsidRDefault="002F060E" w:rsidP="002F060E">
      <w:r w:rsidRPr="002F060E">
        <w:t>2) об отказе в удовлетворении заявленных требований, если оспариваемый полностью или в части нормативный правовой акт признается соответствующим иному нормативному правовому акту, имеющему большую юридическую силу.</w:t>
      </w:r>
    </w:p>
    <w:p w:rsidR="002F060E" w:rsidRPr="002F060E" w:rsidRDefault="002F060E" w:rsidP="002F060E">
      <w:r w:rsidRPr="002F060E">
        <w:t>Вступившее в законную силу решение суда по административному делу об оспаривании нормативного правового акта может быть обжаловано лицами, участвующими в деле, их представителями и иными лицами, права, свободы и законные интересы которых затрагиваются решением суда.</w:t>
      </w:r>
    </w:p>
    <w:p w:rsidR="002F060E" w:rsidRPr="002F060E" w:rsidRDefault="002F060E" w:rsidP="002F060E">
      <w:r w:rsidRPr="002F060E">
        <w:rPr>
          <w:b/>
          <w:bCs/>
        </w:rPr>
        <w:t>2. Порядок обжалования ненормативных правовых актов органов местного самоуправления в соответствии с КАС РФ.</w:t>
      </w:r>
    </w:p>
    <w:p w:rsidR="002F060E" w:rsidRPr="002F060E" w:rsidRDefault="002F060E" w:rsidP="002F060E">
      <w:r w:rsidRPr="002F060E">
        <w:t>Гражданин, организация, иные лица могут обратиться в суд с требованиями об оспаривании решений, действий (бездействия) органа местного самоуправления, должностного лица или муниципального служащего,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 или на них незаконно возложены какие-либо обязанности. Гражданин, организация, иные лица могут обратиться непосредственно в суд или оспорить решения, действия (бездействия) органа местного самоуправления, должностного лица или муниципального служащего, в вышестоящие в порядке подчиненности орган, организацию, у вышестоящего в порядке подчиненности лица либо использовать иные внесудебные процедуры урегулирования споров.</w:t>
      </w:r>
    </w:p>
    <w:p w:rsidR="002F060E" w:rsidRPr="002F060E" w:rsidRDefault="002F060E" w:rsidP="002F060E">
      <w:r w:rsidRPr="002F060E">
        <w:t>В случае, если федеральным законом установлено обязательное соблюдение досудебного порядка разрешения административных споров, обращение в суд возможно только после соблюдения этого порядка.</w:t>
      </w:r>
    </w:p>
    <w:p w:rsidR="002F060E" w:rsidRPr="002F060E" w:rsidRDefault="002F060E" w:rsidP="002F060E">
      <w:r w:rsidRPr="002F060E">
        <w:t>Административные исковые заявления подаются в суд по правилам подсудности, установленным главой 2 КАС РФ.</w:t>
      </w:r>
    </w:p>
    <w:p w:rsidR="002F060E" w:rsidRPr="002F060E" w:rsidRDefault="002F060E" w:rsidP="002F060E">
      <w:r w:rsidRPr="002F060E">
        <w:t>Административное исковое заявление может быть подано в суд в течение трех месяцев со дня, когда гражданину, организации, иному лицу стало известно о нарушении их прав, свобод и законных интересов, если КАС РФ не установлены иные сроки.</w:t>
      </w:r>
    </w:p>
    <w:p w:rsidR="002F060E" w:rsidRPr="002F060E" w:rsidRDefault="002F060E" w:rsidP="002F060E">
      <w:r w:rsidRPr="002F060E">
        <w:t>Форма административного искового заявления должна соответствовать требованиям, предусмотренным частью 1 статьи 125 КАС РФ.</w:t>
      </w:r>
    </w:p>
    <w:p w:rsidR="002F060E" w:rsidRPr="002F060E" w:rsidRDefault="002F060E" w:rsidP="002F060E">
      <w:r w:rsidRPr="002F060E">
        <w:t>В административном исковом заявлении должны быть указаны:</w:t>
      </w:r>
    </w:p>
    <w:p w:rsidR="002F060E" w:rsidRPr="002F060E" w:rsidRDefault="002F060E" w:rsidP="002F060E">
      <w:r w:rsidRPr="002F060E">
        <w:lastRenderedPageBreak/>
        <w:t>1) наименование суда, в который подается административное исковое заявление;</w:t>
      </w:r>
    </w:p>
    <w:p w:rsidR="002F060E" w:rsidRPr="002F060E" w:rsidRDefault="002F060E" w:rsidP="002F060E">
      <w:r w:rsidRPr="002F060E">
        <w:t>2) наименование административного истца, если административным истцом является орган, организация или должностное лицо, место их нахождения, для организации также сведения о ее государственной регистрации; фамилия, имя и отчество административного истца, если административным истцом является гражданин, его место жительства или место пребывания, дата и место его рождения, сведения о высшем юридическом образовании при намерении лично вести административное дело, по которому КАС РФ предусмотрено обязательное участие представителя; наименование или фамилия, имя и отчество представителя, его почтовый адрес, сведения о высшем юридическом образовании, если административное исковое заявление подается представителем; номера телефонов, факсов, адреса электронной почты административного истца, его представителя;</w:t>
      </w:r>
    </w:p>
    <w:p w:rsidR="002F060E" w:rsidRPr="002F060E" w:rsidRDefault="002F060E" w:rsidP="002F060E">
      <w:r w:rsidRPr="002F060E">
        <w:t>3) иные сведения в случаях, если их указание предусмотрено положениями КАС РФ, определяющими особенности производства по отдельным категориям административных дел;</w:t>
      </w:r>
    </w:p>
    <w:p w:rsidR="002F060E" w:rsidRPr="002F060E" w:rsidRDefault="002F060E" w:rsidP="002F060E">
      <w:r w:rsidRPr="002F060E">
        <w:t>4) перечень прилагаемых к административному исковому заявлению документов.</w:t>
      </w:r>
    </w:p>
    <w:p w:rsidR="002F060E" w:rsidRPr="002F060E" w:rsidRDefault="002F060E" w:rsidP="002F060E">
      <w:r w:rsidRPr="002F060E">
        <w:t>5) орган, организация, лицо, наделенные государственными или иными публичными полномочиями и принявшие оспариваемое решение либо совершившие оспариваемое действие (бездействие);</w:t>
      </w:r>
    </w:p>
    <w:p w:rsidR="002F060E" w:rsidRPr="002F060E" w:rsidRDefault="002F060E" w:rsidP="002F060E">
      <w:r w:rsidRPr="002F060E">
        <w:t>6) наименование, номер, дата принятия оспариваемого решения, дата и место совершения оспариваемого действия (бездействия);</w:t>
      </w:r>
    </w:p>
    <w:p w:rsidR="002F060E" w:rsidRPr="002F060E" w:rsidRDefault="002F060E" w:rsidP="002F060E">
      <w:r w:rsidRPr="002F060E">
        <w:t>7) сведения о том, в чем заключается оспариваемое бездействие (от принятия каких решений либо от совершения каких действий в соответствии с обязанностями, возложенными в установленном законом порядке, уклоняются орган, организация, лицо, наделенные государственными или иными публичными полномочиями);</w:t>
      </w:r>
    </w:p>
    <w:p w:rsidR="002F060E" w:rsidRPr="002F060E" w:rsidRDefault="002F060E" w:rsidP="002F060E">
      <w:r w:rsidRPr="002F060E">
        <w:t>8) иные известные данные в отношении оспариваемых решения, действия (бездействия). В случае оспаривания решения, действия (бездействия) судебного пристава-исполнителя в числе таких данных указываются известные сведения об исполнительном документе, в связи с исполнением которого оспариваются решение, действие (бездействие), и об исполнительном производстве;</w:t>
      </w:r>
    </w:p>
    <w:p w:rsidR="002F060E" w:rsidRPr="002F060E" w:rsidRDefault="002F060E" w:rsidP="002F060E">
      <w:r w:rsidRPr="002F060E">
        <w:t>9) сведения о правах, свободах и законных интересах административного истца, которые, по его мнению, нарушаются оспариваемыми решением, действием (бездействием);</w:t>
      </w:r>
    </w:p>
    <w:p w:rsidR="002F060E" w:rsidRPr="002F060E" w:rsidRDefault="002F060E" w:rsidP="002F060E">
      <w:r w:rsidRPr="002F060E">
        <w:t>10) нормативные правовые акты и их положения, на соответствие которым надлежит проверить оспариваемые решение, действие (бездействие);</w:t>
      </w:r>
    </w:p>
    <w:p w:rsidR="002F060E" w:rsidRPr="002F060E" w:rsidRDefault="002F060E" w:rsidP="002F060E">
      <w:r w:rsidRPr="002F060E">
        <w:t>11) ходатайства, обусловленные невозможностью приобщения каких-либо документов;</w:t>
      </w:r>
    </w:p>
    <w:p w:rsidR="002F060E" w:rsidRPr="002F060E" w:rsidRDefault="002F060E" w:rsidP="002F060E">
      <w:r w:rsidRPr="002F060E">
        <w:t>12) сведения о том, подавалась ли в вышестоящий в порядке подчиненности орган или вышестоящему в порядке подчиненности лицу жалоба по тому же предмету, который указан в подаваемом административном исковом заявлении. Если такая жалоба подавалась, указываются дата ее подачи, результат ее рассмотрения;</w:t>
      </w:r>
    </w:p>
    <w:p w:rsidR="002F060E" w:rsidRPr="002F060E" w:rsidRDefault="002F060E" w:rsidP="002F060E">
      <w:r w:rsidRPr="002F060E">
        <w:t>13) требование о признании незаконными решения, действия (бездействия) органа, организации, лица, наделенных государственными или иными публичными полномочиями.</w:t>
      </w:r>
    </w:p>
    <w:p w:rsidR="002F060E" w:rsidRPr="002F060E" w:rsidRDefault="002F060E" w:rsidP="002F060E">
      <w:r w:rsidRPr="002F060E">
        <w:t>К административному исковому заявлению прилагаются:</w:t>
      </w:r>
    </w:p>
    <w:p w:rsidR="002F060E" w:rsidRPr="002F060E" w:rsidRDefault="002F060E" w:rsidP="002F060E">
      <w:r w:rsidRPr="002F060E">
        <w:t>1) уведомления о вручении или иные документы, подтверждающие вручение другим лицам, участвующим в деле;</w:t>
      </w:r>
    </w:p>
    <w:p w:rsidR="002F060E" w:rsidRPr="002F060E" w:rsidRDefault="002F060E" w:rsidP="002F060E">
      <w:r w:rsidRPr="002F060E">
        <w:lastRenderedPageBreak/>
        <w:t>2) документ, подтверждающий уплату государственной пошлины в установленных порядке и размере либо право на получение льготы по уплате государственной пошлины, или ходатайство о предоставлении отсрочки, рассрочки, об уменьшении размера государственной пошлины с приложением документов, свидетельствующих о наличии оснований для этого;</w:t>
      </w:r>
    </w:p>
    <w:p w:rsidR="002F060E" w:rsidRPr="002F060E" w:rsidRDefault="002F060E" w:rsidP="002F060E">
      <w:r w:rsidRPr="002F060E">
        <w:t>3) документы, подтверждающие обстоятельства, на которых административный истец основывает свои требования, при условии, что административный истец по данной категории административных дел не освобожден от доказывания каких-либо из этих обстоятельств;</w:t>
      </w:r>
    </w:p>
    <w:p w:rsidR="002F060E" w:rsidRPr="002F060E" w:rsidRDefault="002F060E" w:rsidP="002F060E">
      <w:r w:rsidRPr="002F060E">
        <w:t>4) документ, подтверждающий наличие высшего юридического образования у гражданина, который является административным истцом и намерен лично вести административное дело, по которому КАС РФ предусмотрено обязательное участие представителя;</w:t>
      </w:r>
    </w:p>
    <w:p w:rsidR="002F060E" w:rsidRPr="002F060E" w:rsidRDefault="002F060E" w:rsidP="002F060E">
      <w:r w:rsidRPr="002F060E">
        <w:t>5) доверенность или иные документы, удостоверяющие полномочия представителя административного истца, документ, подтверждающий наличие у представителя высшего юридического образования, если административное исковое заявление подано представителем;</w:t>
      </w:r>
    </w:p>
    <w:p w:rsidR="002F060E" w:rsidRPr="002F060E" w:rsidRDefault="002F060E" w:rsidP="002F060E">
      <w:r w:rsidRPr="002F060E">
        <w:t>6) документы, подтверждающие соблюдение административным истцом досудебного порядка урегулирования административных споров, если данный порядок установлен федеральным законом, или документы, содержащие сведения о жалобе, поданной в порядке подчиненности, и результатах ее рассмотрения, при условии, что такая жалоба подавалась;</w:t>
      </w:r>
    </w:p>
    <w:p w:rsidR="002F060E" w:rsidRPr="002F060E" w:rsidRDefault="002F060E" w:rsidP="002F060E">
      <w:r w:rsidRPr="002F060E">
        <w:t>7) иные документы в случаях, если их приложение предусмотрено положениями КАС РФ, определяющими особенности производства по отдельным категориям административных дел.</w:t>
      </w:r>
    </w:p>
    <w:p w:rsidR="002F060E" w:rsidRPr="002F060E" w:rsidRDefault="002F060E" w:rsidP="002F060E">
      <w:r w:rsidRPr="002F060E">
        <w:t>8) также копия ответа из вышестоящего в порядке подчиненности органа или от вышестоящего в порядке подчиненности лица, если таким органом или лицом была рассмотрена жалоба по тому же предмету, который указан в подаваемом административном исковом заявлении.</w:t>
      </w:r>
    </w:p>
    <w:p w:rsidR="002F060E" w:rsidRPr="002F060E" w:rsidRDefault="002F060E" w:rsidP="002F060E">
      <w:r w:rsidRPr="002F060E">
        <w:t>Лица, участвующие в деле об оспаривании решения, действия (бездействия) органа, организации, лица, наделенных государственными или иными публичными полномочиями, их представители, а также иные участники судебного разбирательства извещаются о времени и месте судебного заседания. Неявка в судебное заседание лиц, участвующих в деле, их представителей, надлежащим образом извещенных о времени и месте судебного заседания, не является препятствием к рассмотрению и разрешению административного дела, если суд не признал их явку обязательной.</w:t>
      </w:r>
    </w:p>
    <w:p w:rsidR="002F060E" w:rsidRPr="002F060E" w:rsidRDefault="002F060E" w:rsidP="002F060E">
      <w:r w:rsidRPr="002F060E">
        <w:t>По результатам рассмотрения административного дела судом принимается одно из следующих решений:</w:t>
      </w:r>
    </w:p>
    <w:p w:rsidR="002F060E" w:rsidRPr="002F060E" w:rsidRDefault="002F060E" w:rsidP="002F060E">
      <w:r w:rsidRPr="002F060E">
        <w:t>1) об удовлетворении полностью или в части заявленных требований о признании оспариваемых решения, действия (бездействия) незаконными, если суд признает их не соответствующими нормативным правовым актам и нарушающими права, свободы и законные интересы административного истца, и об обязанности административного ответчика устранить нарушения прав, свобод и законных интересов административного истца или препятствия к их осуществлению либо препятствия к осуществлению прав, свобод и реализации законных интересов лиц, в интересах которых было подано соответствующее административное исковое заявление;</w:t>
      </w:r>
    </w:p>
    <w:p w:rsidR="002F060E" w:rsidRPr="002F060E" w:rsidRDefault="002F060E" w:rsidP="002F060E">
      <w:r w:rsidRPr="002F060E">
        <w:t>2) об отказе в удовлетворении заявленных требований о признании оспариваемых решения, действия (бездействия) незаконными.</w:t>
      </w:r>
    </w:p>
    <w:p w:rsidR="002F060E" w:rsidRPr="002F060E" w:rsidRDefault="002F060E" w:rsidP="002F060E">
      <w:r w:rsidRPr="002F060E">
        <w:t>Решение суда по административному делу об оспаривании решения, действия (бездействия) органа, организации, лица, наделенных государственными или иными публичными полномочиями, может быть обжаловано по общим правилам, установленным КАС РФ.</w:t>
      </w:r>
    </w:p>
    <w:p w:rsidR="002F060E" w:rsidRPr="002F060E" w:rsidRDefault="002F060E" w:rsidP="002F060E">
      <w:r w:rsidRPr="002F060E">
        <w:rPr>
          <w:b/>
          <w:bCs/>
        </w:rPr>
        <w:lastRenderedPageBreak/>
        <w:t>3. Порядок обжалования ненормативных правовых актов органов местного самоуправления в соответствии с Арбитражным процессуальным кодексом РФ (далее – АПК РФ).</w:t>
      </w:r>
    </w:p>
    <w:p w:rsidR="002F060E" w:rsidRPr="002F060E" w:rsidRDefault="002F060E" w:rsidP="002F060E">
      <w:r w:rsidRPr="002F060E">
        <w:t> 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2F060E" w:rsidRPr="002F060E" w:rsidRDefault="002F060E" w:rsidP="002F060E">
      <w:r w:rsidRPr="002F060E"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интересов.</w:t>
      </w:r>
    </w:p>
    <w:p w:rsidR="002F060E" w:rsidRPr="002F060E" w:rsidRDefault="002F060E" w:rsidP="002F060E">
      <w:r w:rsidRPr="002F060E">
        <w:t>В заявлении должны быть также указаны:</w:t>
      </w:r>
    </w:p>
    <w:p w:rsidR="002F060E" w:rsidRPr="002F060E" w:rsidRDefault="002F060E" w:rsidP="002F060E">
      <w:r w:rsidRPr="002F060E">
        <w:t>1) наименование органа или лица, которые приняли оспариваемый акт, решение, совершили оспариваемые действия (бездействие);</w:t>
      </w:r>
    </w:p>
    <w:p w:rsidR="002F060E" w:rsidRPr="002F060E" w:rsidRDefault="002F060E" w:rsidP="002F060E">
      <w:r w:rsidRPr="002F060E">
        <w:t>2) название, номер, дата принятия оспариваемого акта, решения, время совершения действий;</w:t>
      </w:r>
    </w:p>
    <w:p w:rsidR="002F060E" w:rsidRPr="002F060E" w:rsidRDefault="002F060E" w:rsidP="002F060E">
      <w:r w:rsidRPr="002F060E">
        <w:t>3) права и законные интересы, которые, по мнению заявителя, нарушаются оспариваемым актом, решением и действием (бездействием);</w:t>
      </w:r>
    </w:p>
    <w:p w:rsidR="002F060E" w:rsidRPr="002F060E" w:rsidRDefault="002F060E" w:rsidP="002F060E">
      <w:r w:rsidRPr="002F060E">
        <w:t>4) 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2F060E" w:rsidRPr="002F060E" w:rsidRDefault="002F060E" w:rsidP="002F060E">
      <w:r w:rsidRPr="002F060E">
        <w:t>5) требование заявителя о признании ненормативного правового акта недействительным, решений и действий (бездействия) незаконными.</w:t>
      </w:r>
    </w:p>
    <w:p w:rsidR="002F060E" w:rsidRPr="002F060E" w:rsidRDefault="002F060E" w:rsidP="002F060E">
      <w:r w:rsidRPr="002F060E">
        <w:t>2. К заявлению прилагаются документы, указанные в статье 126 АПК РФ, а также текст оспариваемого акта, решения.</w:t>
      </w:r>
    </w:p>
    <w:p w:rsidR="002F060E" w:rsidRPr="002F060E" w:rsidRDefault="002F060E" w:rsidP="002F060E">
      <w:r w:rsidRPr="002F060E">
        <w:t>Арбитражный суд извещает о времени и месте судебного заседания заявителя, а также орган или должностное лицо, которые приняли оспариваемый акт, решение или совершили оспариваемые действия (бездействие), и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2F060E" w:rsidRPr="002F060E" w:rsidRDefault="002F060E" w:rsidP="002F060E">
      <w:r w:rsidRPr="002F060E">
        <w:t>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незаконными.</w:t>
      </w:r>
    </w:p>
    <w:p w:rsidR="002F060E" w:rsidRPr="002F060E" w:rsidRDefault="002F060E" w:rsidP="002F060E">
      <w:r w:rsidRPr="002F060E">
        <w:t>В случае, если арбитражный суд установит, что оспариваемый ненормативный правовой акт, решения и действия (бездействие) органов, осуществляющих публичные полномочия,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734CA2" w:rsidRDefault="002F060E" w:rsidP="002F060E">
      <w:r w:rsidRPr="002F060E">
        <w:t>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  <w:bookmarkStart w:id="0" w:name="_GoBack"/>
      <w:bookmarkEnd w:id="0"/>
    </w:p>
    <w:sectPr w:rsidR="0073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BB"/>
    <w:rsid w:val="002F060E"/>
    <w:rsid w:val="005B0EE1"/>
    <w:rsid w:val="0066228F"/>
    <w:rsid w:val="00734CA2"/>
    <w:rsid w:val="00A16DBB"/>
    <w:rsid w:val="00B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EF08"/>
  <w15:chartTrackingRefBased/>
  <w15:docId w15:val="{7B365762-D9F6-47AF-A45F-2CCFF694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Начальник отдела ПО</cp:lastModifiedBy>
  <cp:revision>3</cp:revision>
  <dcterms:created xsi:type="dcterms:W3CDTF">2025-02-26T09:08:00Z</dcterms:created>
  <dcterms:modified xsi:type="dcterms:W3CDTF">2025-02-26T09:34:00Z</dcterms:modified>
</cp:coreProperties>
</file>