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8C" w:rsidRDefault="00F8498C"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82727F" w:rsidP="00351019">
      <w:pPr>
        <w:jc w:val="both"/>
        <w:rPr>
          <w:b/>
          <w:sz w:val="28"/>
          <w:szCs w:val="28"/>
        </w:rPr>
      </w:pPr>
      <w:r>
        <w:rPr>
          <w:b/>
          <w:sz w:val="28"/>
          <w:szCs w:val="28"/>
        </w:rPr>
        <w:t>29</w:t>
      </w:r>
      <w:r w:rsidR="00451061">
        <w:rPr>
          <w:b/>
          <w:sz w:val="28"/>
          <w:szCs w:val="28"/>
        </w:rPr>
        <w:t xml:space="preserve"> </w:t>
      </w:r>
      <w:r w:rsidR="00C30BA8">
        <w:rPr>
          <w:b/>
          <w:sz w:val="28"/>
          <w:szCs w:val="28"/>
        </w:rPr>
        <w:t>января</w:t>
      </w:r>
      <w:r w:rsidR="00C30C3E">
        <w:rPr>
          <w:b/>
          <w:sz w:val="28"/>
          <w:szCs w:val="28"/>
        </w:rPr>
        <w:t xml:space="preserve"> </w:t>
      </w:r>
      <w:r w:rsidR="00C30BA8">
        <w:rPr>
          <w:b/>
          <w:sz w:val="28"/>
          <w:szCs w:val="28"/>
        </w:rPr>
        <w:t>202</w:t>
      </w:r>
      <w:r>
        <w:rPr>
          <w:b/>
          <w:sz w:val="28"/>
          <w:szCs w:val="28"/>
        </w:rPr>
        <w:t>1</w:t>
      </w:r>
      <w:r w:rsidR="00351019">
        <w:rPr>
          <w:b/>
          <w:sz w:val="28"/>
          <w:szCs w:val="28"/>
        </w:rPr>
        <w:t xml:space="preserve"> года                                                                      № </w:t>
      </w:r>
      <w:r w:rsidR="00742D38">
        <w:rPr>
          <w:b/>
          <w:sz w:val="28"/>
          <w:szCs w:val="28"/>
        </w:rPr>
        <w:t xml:space="preserve">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82727F">
        <w:rPr>
          <w:sz w:val="28"/>
        </w:rPr>
        <w:t>8</w:t>
      </w:r>
      <w:r>
        <w:rPr>
          <w:sz w:val="28"/>
        </w:rPr>
        <w:t>.12.20</w:t>
      </w:r>
      <w:r w:rsidR="0082727F">
        <w:rPr>
          <w:sz w:val="28"/>
        </w:rPr>
        <w:t>20</w:t>
      </w:r>
      <w:r>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82727F">
        <w:rPr>
          <w:sz w:val="28"/>
        </w:rPr>
        <w:t>8</w:t>
      </w:r>
      <w:r>
        <w:rPr>
          <w:sz w:val="28"/>
        </w:rPr>
        <w:t>.12.20</w:t>
      </w:r>
      <w:r w:rsidR="0082727F">
        <w:rPr>
          <w:sz w:val="28"/>
        </w:rPr>
        <w:t>20</w:t>
      </w:r>
      <w:r w:rsidR="00473740">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82727F">
        <w:rPr>
          <w:sz w:val="28"/>
        </w:rPr>
        <w:t>752 392 594,92</w:t>
      </w:r>
      <w:r>
        <w:rPr>
          <w:sz w:val="28"/>
        </w:rPr>
        <w:t>» заменить цифрами «</w:t>
      </w:r>
      <w:r w:rsidR="0082727F">
        <w:rPr>
          <w:sz w:val="28"/>
        </w:rPr>
        <w:t>85</w:t>
      </w:r>
      <w:r w:rsidR="00D77C72">
        <w:rPr>
          <w:sz w:val="28"/>
        </w:rPr>
        <w:t>8 665 384,23</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82727F">
        <w:rPr>
          <w:sz w:val="28"/>
        </w:rPr>
        <w:t>752 392 594,92</w:t>
      </w:r>
      <w:r>
        <w:rPr>
          <w:sz w:val="28"/>
        </w:rPr>
        <w:t>» заменить цифрами «</w:t>
      </w:r>
      <w:r w:rsidR="0082727F">
        <w:rPr>
          <w:sz w:val="28"/>
        </w:rPr>
        <w:t>8</w:t>
      </w:r>
      <w:r w:rsidR="00D77C72">
        <w:rPr>
          <w:sz w:val="28"/>
        </w:rPr>
        <w:t>83</w:t>
      </w:r>
      <w:r w:rsidR="00DF60E0">
        <w:rPr>
          <w:sz w:val="28"/>
        </w:rPr>
        <w:t> 876 479,84</w:t>
      </w:r>
      <w:r w:rsidRPr="00BB61DB">
        <w:rPr>
          <w:sz w:val="28"/>
        </w:rPr>
        <w:t xml:space="preserve"> ».</w:t>
      </w:r>
    </w:p>
    <w:p w:rsidR="00C32A63" w:rsidRDefault="00C32A63" w:rsidP="00C32A63">
      <w:pPr>
        <w:ind w:firstLine="567"/>
        <w:jc w:val="both"/>
        <w:rPr>
          <w:sz w:val="28"/>
        </w:rPr>
      </w:pPr>
      <w:r>
        <w:rPr>
          <w:sz w:val="28"/>
        </w:rPr>
        <w:t>3. Подпункт 3 пункта 1 статьи 1 изложить в редакции следующего содержания «дефицит районного бюджета в сумме 25</w:t>
      </w:r>
      <w:r w:rsidR="00DF60E0">
        <w:rPr>
          <w:sz w:val="28"/>
        </w:rPr>
        <w:t> 211 095,61</w:t>
      </w:r>
      <w:bookmarkStart w:id="0" w:name="_GoBack"/>
      <w:bookmarkEnd w:id="0"/>
      <w:r>
        <w:rPr>
          <w:sz w:val="28"/>
        </w:rPr>
        <w:t xml:space="preserve">  рублей</w:t>
      </w:r>
      <w:proofErr w:type="gramStart"/>
      <w:r>
        <w:rPr>
          <w:sz w:val="28"/>
        </w:rPr>
        <w:t>.»</w:t>
      </w:r>
      <w:proofErr w:type="gramEnd"/>
    </w:p>
    <w:p w:rsidR="00987859" w:rsidRPr="007B3D01" w:rsidRDefault="00C32A63" w:rsidP="00987859">
      <w:pPr>
        <w:ind w:firstLine="567"/>
        <w:jc w:val="both"/>
        <w:rPr>
          <w:color w:val="FF0000"/>
          <w:sz w:val="28"/>
        </w:rPr>
      </w:pPr>
      <w:r>
        <w:rPr>
          <w:sz w:val="28"/>
        </w:rPr>
        <w:t>4</w:t>
      </w:r>
      <w:r w:rsidR="00987859">
        <w:rPr>
          <w:sz w:val="28"/>
        </w:rPr>
        <w:t>.</w:t>
      </w:r>
      <w:r w:rsidR="00987859" w:rsidRPr="009F0981">
        <w:rPr>
          <w:sz w:val="28"/>
        </w:rPr>
        <w:t xml:space="preserve"> </w:t>
      </w:r>
      <w:r w:rsidR="00987859">
        <w:rPr>
          <w:sz w:val="28"/>
        </w:rPr>
        <w:t xml:space="preserve">В подпункте 1 пункта 2 статьи 1 цифры «699 947 349,21» заменить цифрами «720 669 234,21». </w:t>
      </w:r>
    </w:p>
    <w:p w:rsidR="00987859" w:rsidRDefault="00C32A63" w:rsidP="00987859">
      <w:pPr>
        <w:ind w:firstLine="567"/>
        <w:jc w:val="both"/>
        <w:rPr>
          <w:sz w:val="28"/>
        </w:rPr>
      </w:pPr>
      <w:r>
        <w:rPr>
          <w:sz w:val="28"/>
        </w:rPr>
        <w:t>5</w:t>
      </w:r>
      <w:r w:rsidR="00987859">
        <w:rPr>
          <w:sz w:val="28"/>
        </w:rPr>
        <w:t>. В подпункте 2 пункта 2 статьи 1 цифры «699 947 349,21» заменить цифрами «720 669 234,21</w:t>
      </w:r>
      <w:r w:rsidR="00987859" w:rsidRPr="00BB61DB">
        <w:rPr>
          <w:sz w:val="28"/>
        </w:rPr>
        <w:t>».</w:t>
      </w:r>
    </w:p>
    <w:p w:rsidR="00655A9E" w:rsidRDefault="00987859" w:rsidP="00655A9E">
      <w:pPr>
        <w:ind w:firstLine="567"/>
        <w:jc w:val="both"/>
        <w:rPr>
          <w:sz w:val="28"/>
        </w:rPr>
      </w:pPr>
      <w:r>
        <w:rPr>
          <w:sz w:val="28"/>
        </w:rPr>
        <w:t>6</w:t>
      </w:r>
      <w:r w:rsidR="00655A9E">
        <w:rPr>
          <w:sz w:val="28"/>
        </w:rPr>
        <w:t xml:space="preserve">. В пункте </w:t>
      </w:r>
      <w:r w:rsidR="000B27E7">
        <w:rPr>
          <w:sz w:val="28"/>
        </w:rPr>
        <w:t>2</w:t>
      </w:r>
      <w:r w:rsidR="00655A9E">
        <w:rPr>
          <w:sz w:val="28"/>
        </w:rPr>
        <w:t xml:space="preserve"> статьи 3 цифры «</w:t>
      </w:r>
      <w:r w:rsidR="000B27E7">
        <w:rPr>
          <w:sz w:val="28"/>
        </w:rPr>
        <w:t>1</w:t>
      </w:r>
      <w:r w:rsidR="0082727F">
        <w:rPr>
          <w:sz w:val="28"/>
        </w:rPr>
        <w:t> 922 499,87</w:t>
      </w:r>
      <w:r w:rsidR="00655A9E">
        <w:rPr>
          <w:sz w:val="28"/>
        </w:rPr>
        <w:t>» заменить цифрами «</w:t>
      </w:r>
      <w:r w:rsidR="000B27E7">
        <w:rPr>
          <w:sz w:val="28"/>
        </w:rPr>
        <w:t>2</w:t>
      </w:r>
      <w:r w:rsidR="0082727F">
        <w:rPr>
          <w:sz w:val="28"/>
        </w:rPr>
        <w:t> 203 596,21</w:t>
      </w:r>
      <w:r w:rsidR="00655A9E">
        <w:rPr>
          <w:sz w:val="28"/>
        </w:rPr>
        <w:t>».</w:t>
      </w:r>
    </w:p>
    <w:p w:rsidR="00DD13F0" w:rsidRPr="002636C7" w:rsidRDefault="00987859" w:rsidP="00C32A63">
      <w:pPr>
        <w:ind w:firstLine="567"/>
        <w:jc w:val="both"/>
        <w:rPr>
          <w:color w:val="000000"/>
          <w:sz w:val="28"/>
          <w:szCs w:val="28"/>
        </w:rPr>
      </w:pPr>
      <w:r>
        <w:rPr>
          <w:sz w:val="28"/>
        </w:rPr>
        <w:t>7</w:t>
      </w:r>
      <w:r w:rsidR="0014684E">
        <w:rPr>
          <w:sz w:val="28"/>
        </w:rPr>
        <w:t>. В пункте 4 статьи 3 цифры «</w:t>
      </w:r>
      <w:r w:rsidR="00C51E0F">
        <w:rPr>
          <w:sz w:val="28"/>
        </w:rPr>
        <w:t>0,00</w:t>
      </w:r>
      <w:r w:rsidR="0014684E">
        <w:rPr>
          <w:sz w:val="28"/>
        </w:rPr>
        <w:t xml:space="preserve">» </w:t>
      </w:r>
      <w:r w:rsidR="00C51E0F">
        <w:rPr>
          <w:sz w:val="28"/>
        </w:rPr>
        <w:t xml:space="preserve"> на 2021 год </w:t>
      </w:r>
      <w:r w:rsidR="0014684E">
        <w:rPr>
          <w:sz w:val="28"/>
        </w:rPr>
        <w:t>заменить цифрами «</w:t>
      </w:r>
      <w:r w:rsidR="00C51E0F">
        <w:rPr>
          <w:sz w:val="28"/>
        </w:rPr>
        <w:t>83</w:t>
      </w:r>
      <w:r w:rsidR="005622D8">
        <w:rPr>
          <w:sz w:val="28"/>
        </w:rPr>
        <w:t> </w:t>
      </w:r>
      <w:r w:rsidR="00C51E0F">
        <w:rPr>
          <w:sz w:val="28"/>
        </w:rPr>
        <w:t>728</w:t>
      </w:r>
      <w:r w:rsidR="005622D8">
        <w:rPr>
          <w:sz w:val="28"/>
        </w:rPr>
        <w:t> 250,00»</w:t>
      </w:r>
      <w:r w:rsidR="00DD13F0">
        <w:rPr>
          <w:sz w:val="28"/>
        </w:rPr>
        <w:t xml:space="preserve">. </w:t>
      </w:r>
    </w:p>
    <w:p w:rsidR="002B6A45" w:rsidRDefault="00C32A63" w:rsidP="002B6A45">
      <w:pPr>
        <w:ind w:firstLine="567"/>
        <w:jc w:val="both"/>
        <w:rPr>
          <w:sz w:val="28"/>
        </w:rPr>
      </w:pPr>
      <w:r>
        <w:rPr>
          <w:sz w:val="28"/>
        </w:rPr>
        <w:t>8</w:t>
      </w:r>
      <w:r w:rsidR="002B6A45">
        <w:rPr>
          <w:sz w:val="28"/>
        </w:rPr>
        <w:t>. В пункте 1 статьи 4 цифры «</w:t>
      </w:r>
      <w:r w:rsidR="00DD13F0">
        <w:rPr>
          <w:sz w:val="28"/>
        </w:rPr>
        <w:t>60</w:t>
      </w:r>
      <w:r w:rsidR="000B27E7">
        <w:rPr>
          <w:sz w:val="28"/>
        </w:rPr>
        <w:t xml:space="preserve">0 </w:t>
      </w:r>
      <w:r w:rsidR="002B6A45">
        <w:rPr>
          <w:sz w:val="28"/>
        </w:rPr>
        <w:t>000,00» заменить цифрами</w:t>
      </w:r>
      <w:r w:rsidR="000B27E7">
        <w:rPr>
          <w:sz w:val="28"/>
        </w:rPr>
        <w:t xml:space="preserve"> </w:t>
      </w:r>
      <w:r w:rsidR="00DD13F0">
        <w:rPr>
          <w:sz w:val="28"/>
        </w:rPr>
        <w:t xml:space="preserve">           </w:t>
      </w:r>
      <w:r w:rsidR="002B6A45">
        <w:rPr>
          <w:sz w:val="28"/>
        </w:rPr>
        <w:t>«</w:t>
      </w:r>
      <w:r w:rsidR="00DD13F0">
        <w:rPr>
          <w:sz w:val="28"/>
        </w:rPr>
        <w:t>2 600</w:t>
      </w:r>
      <w:r w:rsidR="002B6A45">
        <w:rPr>
          <w:sz w:val="28"/>
        </w:rPr>
        <w:t xml:space="preserve"> 000,00». </w:t>
      </w:r>
    </w:p>
    <w:p w:rsidR="00C32A63" w:rsidRDefault="00C32A63" w:rsidP="00C32A63">
      <w:pPr>
        <w:ind w:firstLine="567"/>
        <w:jc w:val="both"/>
        <w:rPr>
          <w:sz w:val="28"/>
        </w:rPr>
      </w:pPr>
      <w:r>
        <w:rPr>
          <w:sz w:val="28"/>
        </w:rPr>
        <w:t>9. Добавить решение статьей 5.1 следующего содержания</w:t>
      </w:r>
    </w:p>
    <w:p w:rsidR="00C32A63" w:rsidRDefault="00C32A63" w:rsidP="00C32A63">
      <w:pPr>
        <w:ind w:firstLine="567"/>
        <w:jc w:val="both"/>
        <w:rPr>
          <w:sz w:val="28"/>
        </w:rPr>
      </w:pPr>
      <w:r>
        <w:rPr>
          <w:sz w:val="28"/>
        </w:rPr>
        <w:lastRenderedPageBreak/>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C32A63" w:rsidRPr="00B20CE7" w:rsidRDefault="00C32A63" w:rsidP="00C32A63">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Утвердить адресную инвестиционную программу </w:t>
      </w:r>
      <w:proofErr w:type="spellStart"/>
      <w:r w:rsidRPr="00B20CE7">
        <w:rPr>
          <w:color w:val="000000"/>
          <w:sz w:val="28"/>
          <w:szCs w:val="28"/>
        </w:rPr>
        <w:t>Калачинского</w:t>
      </w:r>
      <w:proofErr w:type="spellEnd"/>
    </w:p>
    <w:p w:rsidR="00C32A63" w:rsidRPr="00B20CE7" w:rsidRDefault="00C32A63" w:rsidP="00C32A63">
      <w:pPr>
        <w:autoSpaceDE w:val="0"/>
        <w:autoSpaceDN w:val="0"/>
        <w:adjustRightInd w:val="0"/>
        <w:jc w:val="both"/>
        <w:outlineLvl w:val="1"/>
        <w:rPr>
          <w:color w:val="000000"/>
          <w:sz w:val="28"/>
          <w:szCs w:val="28"/>
        </w:rPr>
      </w:pPr>
      <w:r w:rsidRPr="00B20CE7">
        <w:rPr>
          <w:color w:val="000000"/>
          <w:sz w:val="28"/>
          <w:szCs w:val="28"/>
        </w:rPr>
        <w:t>муниципального района Омской области на 20</w:t>
      </w:r>
      <w:r>
        <w:rPr>
          <w:color w:val="000000"/>
          <w:sz w:val="28"/>
          <w:szCs w:val="28"/>
        </w:rPr>
        <w:t>21 год и на плановый период 2022 и 2023 годов</w:t>
      </w:r>
      <w:r w:rsidRPr="00B20CE7">
        <w:rPr>
          <w:color w:val="000000"/>
          <w:sz w:val="28"/>
          <w:szCs w:val="28"/>
        </w:rPr>
        <w:t xml:space="preserve"> согласно приложению №</w:t>
      </w:r>
      <w:r>
        <w:rPr>
          <w:color w:val="000000"/>
          <w:sz w:val="28"/>
          <w:szCs w:val="28"/>
        </w:rPr>
        <w:t>7</w:t>
      </w:r>
      <w:r w:rsidRPr="00B20CE7">
        <w:rPr>
          <w:color w:val="000000"/>
          <w:sz w:val="28"/>
          <w:szCs w:val="28"/>
        </w:rPr>
        <w:t xml:space="preserve"> к настоящему решению.</w:t>
      </w:r>
    </w:p>
    <w:p w:rsidR="00C32A63" w:rsidRPr="00B20CE7" w:rsidRDefault="00C32A63" w:rsidP="00C32A63">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Финансирование расходов по </w:t>
      </w:r>
      <w:proofErr w:type="gramStart"/>
      <w:r w:rsidRPr="00B20CE7">
        <w:rPr>
          <w:color w:val="000000"/>
          <w:sz w:val="28"/>
          <w:szCs w:val="28"/>
        </w:rPr>
        <w:t>адресной</w:t>
      </w:r>
      <w:proofErr w:type="gramEnd"/>
      <w:r w:rsidRPr="00B20CE7">
        <w:rPr>
          <w:color w:val="000000"/>
          <w:sz w:val="28"/>
          <w:szCs w:val="28"/>
        </w:rPr>
        <w:t xml:space="preserve"> инвестиционной</w:t>
      </w:r>
    </w:p>
    <w:p w:rsidR="00C32A63" w:rsidRDefault="00C32A63" w:rsidP="00C32A63">
      <w:pPr>
        <w:autoSpaceDE w:val="0"/>
        <w:autoSpaceDN w:val="0"/>
        <w:adjustRightInd w:val="0"/>
        <w:jc w:val="both"/>
        <w:outlineLvl w:val="1"/>
        <w:rPr>
          <w:color w:val="000000"/>
          <w:sz w:val="28"/>
          <w:szCs w:val="28"/>
        </w:rPr>
      </w:pPr>
      <w:r w:rsidRPr="00B20CE7">
        <w:rPr>
          <w:color w:val="000000"/>
          <w:sz w:val="28"/>
          <w:szCs w:val="28"/>
        </w:rPr>
        <w:t xml:space="preserve">программе </w:t>
      </w:r>
      <w:proofErr w:type="spellStart"/>
      <w:r w:rsidRPr="00B20CE7">
        <w:rPr>
          <w:color w:val="000000"/>
          <w:sz w:val="28"/>
          <w:szCs w:val="28"/>
        </w:rPr>
        <w:t>Калачинского</w:t>
      </w:r>
      <w:proofErr w:type="spellEnd"/>
      <w:r w:rsidRPr="00B20CE7">
        <w:rPr>
          <w:color w:val="000000"/>
          <w:sz w:val="28"/>
          <w:szCs w:val="28"/>
        </w:rPr>
        <w:t xml:space="preserve"> муниципального района на 20</w:t>
      </w:r>
      <w:r>
        <w:rPr>
          <w:color w:val="000000"/>
          <w:sz w:val="28"/>
          <w:szCs w:val="28"/>
        </w:rPr>
        <w:t xml:space="preserve">21 </w:t>
      </w:r>
      <w:r w:rsidRPr="00B20CE7">
        <w:rPr>
          <w:color w:val="000000"/>
          <w:sz w:val="28"/>
          <w:szCs w:val="28"/>
        </w:rPr>
        <w:t xml:space="preserve">год </w:t>
      </w:r>
      <w:r>
        <w:rPr>
          <w:color w:val="000000"/>
          <w:sz w:val="28"/>
          <w:szCs w:val="28"/>
        </w:rPr>
        <w:t xml:space="preserve">и на плановый период 2022 и 2023 годов </w:t>
      </w:r>
      <w:r w:rsidRPr="00B20CE7">
        <w:rPr>
          <w:color w:val="000000"/>
          <w:sz w:val="28"/>
          <w:szCs w:val="28"/>
        </w:rPr>
        <w:t>осуществляется в соответствии с законодательством</w:t>
      </w:r>
      <w:proofErr w:type="gramStart"/>
      <w:r w:rsidRPr="00B20CE7">
        <w:rPr>
          <w:color w:val="000000"/>
          <w:sz w:val="28"/>
          <w:szCs w:val="28"/>
        </w:rPr>
        <w:t>.</w:t>
      </w:r>
      <w:r>
        <w:rPr>
          <w:color w:val="000000"/>
          <w:sz w:val="28"/>
          <w:szCs w:val="28"/>
        </w:rPr>
        <w:t>»</w:t>
      </w:r>
      <w:proofErr w:type="gramEnd"/>
    </w:p>
    <w:p w:rsidR="00C32A63" w:rsidRPr="002636C7" w:rsidRDefault="00C32A63" w:rsidP="00C32A63">
      <w:pPr>
        <w:autoSpaceDE w:val="0"/>
        <w:autoSpaceDN w:val="0"/>
        <w:adjustRightInd w:val="0"/>
        <w:jc w:val="both"/>
        <w:outlineLvl w:val="1"/>
        <w:rPr>
          <w:color w:val="000000"/>
          <w:sz w:val="28"/>
          <w:szCs w:val="28"/>
        </w:rPr>
      </w:pPr>
      <w:r>
        <w:rPr>
          <w:color w:val="000000"/>
          <w:sz w:val="28"/>
          <w:szCs w:val="28"/>
        </w:rPr>
        <w:t xml:space="preserve">        10. Нумерацию приложений с 7 по 11 к Решению № 15-РС от </w:t>
      </w:r>
      <w:r w:rsidR="006F0363">
        <w:rPr>
          <w:color w:val="000000"/>
          <w:sz w:val="28"/>
          <w:szCs w:val="28"/>
        </w:rPr>
        <w:t>18</w:t>
      </w:r>
      <w:r>
        <w:rPr>
          <w:color w:val="000000"/>
          <w:sz w:val="28"/>
          <w:szCs w:val="28"/>
        </w:rPr>
        <w:t xml:space="preserve"> декабря 2020 года изменить </w:t>
      </w:r>
      <w:proofErr w:type="gramStart"/>
      <w:r>
        <w:rPr>
          <w:color w:val="000000"/>
          <w:sz w:val="28"/>
          <w:szCs w:val="28"/>
        </w:rPr>
        <w:t>на</w:t>
      </w:r>
      <w:proofErr w:type="gramEnd"/>
      <w:r>
        <w:rPr>
          <w:color w:val="000000"/>
          <w:sz w:val="28"/>
          <w:szCs w:val="28"/>
        </w:rPr>
        <w:t xml:space="preserve"> №№ с 8 по 12 соответственно.</w:t>
      </w:r>
    </w:p>
    <w:p w:rsidR="006D34E4" w:rsidRDefault="00987859" w:rsidP="006D34E4">
      <w:pPr>
        <w:ind w:firstLine="567"/>
        <w:jc w:val="both"/>
        <w:rPr>
          <w:sz w:val="28"/>
        </w:rPr>
      </w:pPr>
      <w:r>
        <w:rPr>
          <w:sz w:val="28"/>
        </w:rPr>
        <w:t>11</w:t>
      </w:r>
      <w:r w:rsidR="006C3DD0" w:rsidRPr="00BB61DB">
        <w:rPr>
          <w:sz w:val="28"/>
        </w:rPr>
        <w:t xml:space="preserve">. </w:t>
      </w:r>
      <w:r w:rsidR="006D34E4" w:rsidRPr="00BB61DB">
        <w:rPr>
          <w:sz w:val="28"/>
        </w:rPr>
        <w:t xml:space="preserve">В подпункте 1 пункта 1 статьи </w:t>
      </w:r>
      <w:r w:rsidR="00DD13F0">
        <w:rPr>
          <w:sz w:val="28"/>
        </w:rPr>
        <w:t>6</w:t>
      </w:r>
      <w:r w:rsidR="006D34E4" w:rsidRPr="00BB61DB">
        <w:rPr>
          <w:sz w:val="28"/>
        </w:rPr>
        <w:t xml:space="preserve"> цифры «</w:t>
      </w:r>
      <w:r w:rsidR="00DD13F0">
        <w:rPr>
          <w:sz w:val="28"/>
        </w:rPr>
        <w:t>499 885 623,19</w:t>
      </w:r>
      <w:r w:rsidR="006D34E4" w:rsidRPr="00BB61DB">
        <w:rPr>
          <w:sz w:val="28"/>
        </w:rPr>
        <w:t>» заменить цифрами «</w:t>
      </w:r>
      <w:r w:rsidR="00D77C72">
        <w:rPr>
          <w:sz w:val="28"/>
        </w:rPr>
        <w:t>606 052 642,37</w:t>
      </w:r>
      <w:r w:rsidR="006D34E4" w:rsidRPr="00BB61DB">
        <w:rPr>
          <w:sz w:val="28"/>
        </w:rPr>
        <w:t xml:space="preserve">».  </w:t>
      </w:r>
    </w:p>
    <w:p w:rsidR="00EC3321" w:rsidRPr="00B47126" w:rsidRDefault="002740A2" w:rsidP="00EC3321">
      <w:pPr>
        <w:ind w:firstLine="567"/>
        <w:jc w:val="both"/>
        <w:rPr>
          <w:sz w:val="28"/>
        </w:rPr>
      </w:pPr>
      <w:r>
        <w:rPr>
          <w:sz w:val="28"/>
        </w:rPr>
        <w:t>1</w:t>
      </w:r>
      <w:r w:rsidR="00987859">
        <w:rPr>
          <w:sz w:val="28"/>
        </w:rPr>
        <w:t>2</w:t>
      </w:r>
      <w:r w:rsidR="00EC3321">
        <w:rPr>
          <w:sz w:val="28"/>
        </w:rPr>
        <w:t xml:space="preserve">.  Приложение № </w:t>
      </w:r>
      <w:r>
        <w:rPr>
          <w:sz w:val="28"/>
        </w:rPr>
        <w:t>2</w:t>
      </w:r>
      <w:r w:rsidR="00EC3321">
        <w:rPr>
          <w:sz w:val="28"/>
        </w:rPr>
        <w:t xml:space="preserve"> «Прогноз поступлений налоговых и неналоговых доходов в районный бюджет на 20</w:t>
      </w:r>
      <w:r>
        <w:rPr>
          <w:sz w:val="28"/>
        </w:rPr>
        <w:t>2</w:t>
      </w:r>
      <w:r w:rsidR="00A43651">
        <w:rPr>
          <w:sz w:val="28"/>
        </w:rPr>
        <w:t>1</w:t>
      </w:r>
      <w:r w:rsidR="00EC3321">
        <w:rPr>
          <w:sz w:val="28"/>
        </w:rPr>
        <w:t xml:space="preserve"> год и на плановый период 202</w:t>
      </w:r>
      <w:r w:rsidR="00A43651">
        <w:rPr>
          <w:sz w:val="28"/>
        </w:rPr>
        <w:t>2</w:t>
      </w:r>
      <w:r w:rsidR="00EC3321">
        <w:rPr>
          <w:sz w:val="28"/>
        </w:rPr>
        <w:t xml:space="preserve"> и 202</w:t>
      </w:r>
      <w:r w:rsidR="00A43651">
        <w:rPr>
          <w:sz w:val="28"/>
        </w:rPr>
        <w:t>3</w:t>
      </w:r>
      <w:r w:rsidR="00EC3321">
        <w:rPr>
          <w:sz w:val="28"/>
        </w:rPr>
        <w:t xml:space="preserve"> годов»</w:t>
      </w:r>
      <w:r w:rsidR="00EC3321" w:rsidRPr="00EE658B">
        <w:rPr>
          <w:sz w:val="28"/>
        </w:rPr>
        <w:t xml:space="preserve"> </w:t>
      </w:r>
      <w:r w:rsidR="00EC3321">
        <w:rPr>
          <w:sz w:val="28"/>
        </w:rPr>
        <w:t xml:space="preserve">изложить в редакции согласно </w:t>
      </w:r>
      <w:r w:rsidR="00A43651">
        <w:rPr>
          <w:sz w:val="28"/>
        </w:rPr>
        <w:t>приложению № 1</w:t>
      </w:r>
      <w:r w:rsidR="00EC3321">
        <w:rPr>
          <w:sz w:val="28"/>
        </w:rPr>
        <w:t xml:space="preserve"> к настоящему решению.</w:t>
      </w:r>
    </w:p>
    <w:p w:rsidR="000B4A14" w:rsidRDefault="00EC3321" w:rsidP="000B4A14">
      <w:pPr>
        <w:ind w:firstLine="567"/>
        <w:jc w:val="both"/>
        <w:rPr>
          <w:sz w:val="28"/>
        </w:rPr>
      </w:pPr>
      <w:r>
        <w:rPr>
          <w:sz w:val="28"/>
        </w:rPr>
        <w:t>1</w:t>
      </w:r>
      <w:r w:rsidR="00987859">
        <w:rPr>
          <w:sz w:val="28"/>
        </w:rPr>
        <w:t>3</w:t>
      </w:r>
      <w:r w:rsidR="000B4A14">
        <w:rPr>
          <w:sz w:val="28"/>
        </w:rPr>
        <w:t>.</w:t>
      </w:r>
      <w:r w:rsidR="000B4A14" w:rsidRPr="009F0981">
        <w:rPr>
          <w:sz w:val="28"/>
        </w:rPr>
        <w:t xml:space="preserve"> </w:t>
      </w:r>
      <w:r w:rsidR="000B4A14">
        <w:rPr>
          <w:sz w:val="28"/>
        </w:rPr>
        <w:t xml:space="preserve">Приложение № </w:t>
      </w:r>
      <w:r w:rsidR="002740A2">
        <w:rPr>
          <w:sz w:val="28"/>
        </w:rPr>
        <w:t>3</w:t>
      </w:r>
      <w:r w:rsidR="000B4A14">
        <w:rPr>
          <w:sz w:val="28"/>
        </w:rPr>
        <w:t xml:space="preserve"> «Безвозмездные поступления в районный бюджет на 20</w:t>
      </w:r>
      <w:r w:rsidR="002740A2">
        <w:rPr>
          <w:sz w:val="28"/>
        </w:rPr>
        <w:t>2</w:t>
      </w:r>
      <w:r w:rsidR="00A43651">
        <w:rPr>
          <w:sz w:val="28"/>
        </w:rPr>
        <w:t>1</w:t>
      </w:r>
      <w:r w:rsidR="000B4A14">
        <w:rPr>
          <w:sz w:val="28"/>
        </w:rPr>
        <w:t xml:space="preserve"> год и на плановый период 202</w:t>
      </w:r>
      <w:r w:rsidR="00A43651">
        <w:rPr>
          <w:sz w:val="28"/>
        </w:rPr>
        <w:t>2</w:t>
      </w:r>
      <w:r w:rsidR="000B4A14">
        <w:rPr>
          <w:sz w:val="28"/>
        </w:rPr>
        <w:t xml:space="preserve"> и 202</w:t>
      </w:r>
      <w:r w:rsidR="00A43651">
        <w:rPr>
          <w:sz w:val="28"/>
        </w:rPr>
        <w:t>3</w:t>
      </w:r>
      <w:r w:rsidR="000B4A14">
        <w:rPr>
          <w:sz w:val="28"/>
        </w:rPr>
        <w:t xml:space="preserve"> годов» изложить в </w:t>
      </w:r>
      <w:r w:rsidR="00212A04">
        <w:rPr>
          <w:sz w:val="28"/>
        </w:rPr>
        <w:t xml:space="preserve">редакции согласно приложению № </w:t>
      </w:r>
      <w:r w:rsidR="00A43651">
        <w:rPr>
          <w:sz w:val="28"/>
        </w:rPr>
        <w:t>2</w:t>
      </w:r>
      <w:r w:rsidR="000B4A14">
        <w:rPr>
          <w:sz w:val="28"/>
        </w:rPr>
        <w:t xml:space="preserve"> к настоящему решению.</w:t>
      </w:r>
    </w:p>
    <w:p w:rsidR="00851409" w:rsidRDefault="00EC3321" w:rsidP="00851409">
      <w:pPr>
        <w:ind w:firstLine="567"/>
        <w:jc w:val="both"/>
        <w:rPr>
          <w:sz w:val="28"/>
        </w:rPr>
      </w:pPr>
      <w:r>
        <w:rPr>
          <w:sz w:val="28"/>
        </w:rPr>
        <w:t>1</w:t>
      </w:r>
      <w:r w:rsidR="00987859">
        <w:rPr>
          <w:sz w:val="28"/>
        </w:rPr>
        <w:t>4</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A43651">
        <w:rPr>
          <w:sz w:val="28"/>
        </w:rPr>
        <w:t>3</w:t>
      </w:r>
      <w:r w:rsidR="00851409">
        <w:rPr>
          <w:sz w:val="28"/>
        </w:rPr>
        <w:t xml:space="preserve"> к настоящему решению.</w:t>
      </w:r>
    </w:p>
    <w:p w:rsidR="00851409" w:rsidRDefault="00EC3321" w:rsidP="00851409">
      <w:pPr>
        <w:ind w:firstLine="567"/>
        <w:jc w:val="both"/>
        <w:rPr>
          <w:sz w:val="28"/>
          <w:szCs w:val="28"/>
        </w:rPr>
      </w:pPr>
      <w:r>
        <w:rPr>
          <w:sz w:val="28"/>
        </w:rPr>
        <w:t>1</w:t>
      </w:r>
      <w:r w:rsidR="00987859">
        <w:rPr>
          <w:sz w:val="28"/>
        </w:rPr>
        <w:t>5</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A43651">
        <w:rPr>
          <w:sz w:val="28"/>
        </w:rPr>
        <w:t>4</w:t>
      </w:r>
      <w:r w:rsidR="00851409">
        <w:rPr>
          <w:sz w:val="28"/>
        </w:rPr>
        <w:t xml:space="preserve"> к настоящему решению.</w:t>
      </w:r>
      <w:r w:rsidR="00851409">
        <w:rPr>
          <w:sz w:val="28"/>
          <w:szCs w:val="28"/>
        </w:rPr>
        <w:t xml:space="preserve"> </w:t>
      </w:r>
    </w:p>
    <w:p w:rsidR="00851409" w:rsidRDefault="00EC3321" w:rsidP="00851409">
      <w:pPr>
        <w:ind w:firstLine="567"/>
        <w:jc w:val="both"/>
        <w:rPr>
          <w:sz w:val="28"/>
        </w:rPr>
      </w:pPr>
      <w:r>
        <w:rPr>
          <w:sz w:val="28"/>
        </w:rPr>
        <w:t>1</w:t>
      </w:r>
      <w:r w:rsidR="00987859">
        <w:rPr>
          <w:sz w:val="28"/>
        </w:rPr>
        <w:t>6</w:t>
      </w:r>
      <w:r w:rsidR="00851409">
        <w:rPr>
          <w:sz w:val="28"/>
        </w:rPr>
        <w:t xml:space="preserve">. </w:t>
      </w:r>
      <w:proofErr w:type="gramStart"/>
      <w:r w:rsidR="00851409">
        <w:rPr>
          <w:sz w:val="28"/>
        </w:rPr>
        <w:t xml:space="preserve">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w:t>
      </w:r>
      <w:proofErr w:type="gramEnd"/>
      <w:r w:rsidR="00851409">
        <w:rPr>
          <w:sz w:val="28"/>
        </w:rPr>
        <w:t xml:space="preserve"> </w:t>
      </w:r>
      <w:proofErr w:type="gramStart"/>
      <w:r w:rsidR="00851409">
        <w:rPr>
          <w:sz w:val="28"/>
        </w:rPr>
        <w:t>непрограммным направлениям деятельности), группам и подгруппам видов расходов классификации расходов бюджетов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A43651">
        <w:rPr>
          <w:sz w:val="28"/>
        </w:rPr>
        <w:t>5</w:t>
      </w:r>
      <w:r w:rsidR="00851409">
        <w:rPr>
          <w:sz w:val="28"/>
        </w:rPr>
        <w:t xml:space="preserve">  к настоящему решению.</w:t>
      </w:r>
      <w:proofErr w:type="gramEnd"/>
    </w:p>
    <w:p w:rsidR="0052639C" w:rsidRDefault="0052639C" w:rsidP="0052639C">
      <w:pPr>
        <w:ind w:firstLine="567"/>
        <w:jc w:val="both"/>
        <w:rPr>
          <w:sz w:val="28"/>
        </w:rPr>
      </w:pPr>
      <w:r>
        <w:rPr>
          <w:sz w:val="28"/>
        </w:rPr>
        <w:t xml:space="preserve">17. Приложение № 7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202</w:t>
      </w:r>
      <w:r w:rsidR="00032920">
        <w:rPr>
          <w:sz w:val="28"/>
        </w:rPr>
        <w:t>1</w:t>
      </w:r>
      <w:r>
        <w:rPr>
          <w:sz w:val="28"/>
        </w:rPr>
        <w:t xml:space="preserve"> год и на плановый период 202</w:t>
      </w:r>
      <w:r w:rsidR="00032920">
        <w:rPr>
          <w:sz w:val="28"/>
        </w:rPr>
        <w:t>2</w:t>
      </w:r>
      <w:r>
        <w:rPr>
          <w:sz w:val="28"/>
        </w:rPr>
        <w:t xml:space="preserve"> и 202</w:t>
      </w:r>
      <w:r w:rsidR="00032920">
        <w:rPr>
          <w:sz w:val="28"/>
        </w:rPr>
        <w:t>3</w:t>
      </w:r>
      <w:r>
        <w:rPr>
          <w:sz w:val="28"/>
        </w:rPr>
        <w:t xml:space="preserve"> годов» изложить в редакции согласно приложению № 6 к настоящему решению.</w:t>
      </w:r>
    </w:p>
    <w:p w:rsidR="005459A2" w:rsidRDefault="00EC3321" w:rsidP="005459A2">
      <w:pPr>
        <w:ind w:firstLine="567"/>
        <w:jc w:val="both"/>
        <w:rPr>
          <w:sz w:val="28"/>
        </w:rPr>
      </w:pPr>
      <w:r>
        <w:rPr>
          <w:sz w:val="28"/>
        </w:rPr>
        <w:t>1</w:t>
      </w:r>
      <w:r w:rsidR="0052639C">
        <w:rPr>
          <w:sz w:val="28"/>
        </w:rPr>
        <w:t>8</w:t>
      </w:r>
      <w:r w:rsidR="00A43651">
        <w:rPr>
          <w:sz w:val="28"/>
        </w:rPr>
        <w:t>. Приложение № 8</w:t>
      </w:r>
      <w:r w:rsidR="005459A2">
        <w:rPr>
          <w:sz w:val="28"/>
        </w:rPr>
        <w:t xml:space="preserve"> «Распределение </w:t>
      </w:r>
      <w:r w:rsidR="00A43651">
        <w:rPr>
          <w:sz w:val="28"/>
        </w:rPr>
        <w:t xml:space="preserve">дотаций на выравнивание </w:t>
      </w:r>
      <w:r w:rsidR="005459A2">
        <w:rPr>
          <w:sz w:val="28"/>
        </w:rPr>
        <w:t xml:space="preserve"> </w:t>
      </w:r>
      <w:r w:rsidR="00A43651">
        <w:rPr>
          <w:sz w:val="28"/>
        </w:rPr>
        <w:t xml:space="preserve">бюджетной обеспеченности </w:t>
      </w:r>
      <w:r w:rsidR="005459A2">
        <w:rPr>
          <w:sz w:val="28"/>
        </w:rPr>
        <w:t xml:space="preserve">поселений </w:t>
      </w:r>
      <w:proofErr w:type="spellStart"/>
      <w:r w:rsidR="00A43651">
        <w:rPr>
          <w:sz w:val="28"/>
        </w:rPr>
        <w:t>Калачинского</w:t>
      </w:r>
      <w:proofErr w:type="spellEnd"/>
      <w:r w:rsidR="00A43651">
        <w:rPr>
          <w:sz w:val="28"/>
        </w:rPr>
        <w:t xml:space="preserve"> муниципального района Омской области на</w:t>
      </w:r>
      <w:r w:rsidR="005459A2">
        <w:rPr>
          <w:sz w:val="28"/>
        </w:rPr>
        <w:t xml:space="preserve"> 20</w:t>
      </w:r>
      <w:r w:rsidR="002740A2">
        <w:rPr>
          <w:sz w:val="28"/>
        </w:rPr>
        <w:t>2</w:t>
      </w:r>
      <w:r w:rsidR="00A43651">
        <w:rPr>
          <w:sz w:val="28"/>
        </w:rPr>
        <w:t>1</w:t>
      </w:r>
      <w:r w:rsidR="005459A2">
        <w:rPr>
          <w:sz w:val="28"/>
        </w:rPr>
        <w:t xml:space="preserve"> год и на плановый период 202</w:t>
      </w:r>
      <w:r w:rsidR="00A43651">
        <w:rPr>
          <w:sz w:val="28"/>
        </w:rPr>
        <w:t>2</w:t>
      </w:r>
      <w:r w:rsidR="005459A2">
        <w:rPr>
          <w:sz w:val="28"/>
        </w:rPr>
        <w:t xml:space="preserve"> и 202</w:t>
      </w:r>
      <w:r w:rsidR="00A43651">
        <w:rPr>
          <w:sz w:val="28"/>
        </w:rPr>
        <w:t>3</w:t>
      </w:r>
      <w:r w:rsidR="005459A2">
        <w:rPr>
          <w:sz w:val="28"/>
        </w:rPr>
        <w:t xml:space="preserve"> годов» изложить в редакции согласно приложению № </w:t>
      </w:r>
      <w:r w:rsidR="0052639C">
        <w:rPr>
          <w:sz w:val="28"/>
        </w:rPr>
        <w:t>7</w:t>
      </w:r>
      <w:r w:rsidR="005459A2">
        <w:rPr>
          <w:sz w:val="28"/>
        </w:rPr>
        <w:t xml:space="preserve"> к настоящему решению.</w:t>
      </w:r>
    </w:p>
    <w:p w:rsidR="00851409" w:rsidRDefault="00EC3321" w:rsidP="00851409">
      <w:pPr>
        <w:ind w:firstLine="567"/>
        <w:jc w:val="both"/>
        <w:rPr>
          <w:sz w:val="28"/>
        </w:rPr>
      </w:pPr>
      <w:r>
        <w:rPr>
          <w:sz w:val="28"/>
        </w:rPr>
        <w:lastRenderedPageBreak/>
        <w:t>1</w:t>
      </w:r>
      <w:r w:rsidR="00C77144">
        <w:rPr>
          <w:sz w:val="28"/>
        </w:rPr>
        <w:t>9</w:t>
      </w:r>
      <w:r w:rsidR="00851409">
        <w:rPr>
          <w:sz w:val="28"/>
        </w:rPr>
        <w:t>. Приложение № 1</w:t>
      </w:r>
      <w:r w:rsidR="00D54DDA">
        <w:rPr>
          <w:sz w:val="28"/>
        </w:rPr>
        <w:t>2</w:t>
      </w:r>
      <w:r w:rsidR="00851409">
        <w:rPr>
          <w:sz w:val="28"/>
        </w:rPr>
        <w:t xml:space="preserve"> «Источники финансирования дефицита районного бюджета на 20</w:t>
      </w:r>
      <w:r w:rsidR="00D54DDA">
        <w:rPr>
          <w:sz w:val="28"/>
        </w:rPr>
        <w:t>21</w:t>
      </w:r>
      <w:r w:rsidR="00851409">
        <w:rPr>
          <w:sz w:val="28"/>
        </w:rPr>
        <w:t xml:space="preserve"> год и на плановый период 20</w:t>
      </w:r>
      <w:r w:rsidR="00422DFA">
        <w:rPr>
          <w:sz w:val="28"/>
        </w:rPr>
        <w:t>2</w:t>
      </w:r>
      <w:r w:rsidR="00D54DDA">
        <w:rPr>
          <w:sz w:val="28"/>
        </w:rPr>
        <w:t>2</w:t>
      </w:r>
      <w:r w:rsidR="00851409">
        <w:rPr>
          <w:sz w:val="28"/>
        </w:rPr>
        <w:t xml:space="preserve"> и 202</w:t>
      </w:r>
      <w:r w:rsidR="00D54DDA">
        <w:rPr>
          <w:sz w:val="28"/>
        </w:rPr>
        <w:t>3</w:t>
      </w:r>
      <w:r w:rsidR="00851409">
        <w:rPr>
          <w:sz w:val="28"/>
        </w:rPr>
        <w:t xml:space="preserve"> годов» изложить в редакции согласно приложению № </w:t>
      </w:r>
      <w:r w:rsidR="0052639C">
        <w:rPr>
          <w:sz w:val="28"/>
        </w:rPr>
        <w:t>8</w:t>
      </w:r>
      <w:r w:rsidR="00851409">
        <w:rPr>
          <w:sz w:val="28"/>
        </w:rPr>
        <w:t xml:space="preserve"> к настоящему решению.</w:t>
      </w:r>
    </w:p>
    <w:p w:rsidR="00851409" w:rsidRDefault="00851409" w:rsidP="00851409">
      <w:pPr>
        <w:jc w:val="both"/>
        <w:rPr>
          <w:sz w:val="28"/>
        </w:rPr>
      </w:pPr>
    </w:p>
    <w:p w:rsidR="00C77144" w:rsidRDefault="00C77144"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75E62" w:rsidRPr="00BE6CDB" w:rsidRDefault="00851409" w:rsidP="00D54DDA">
      <w:pPr>
        <w:jc w:val="both"/>
        <w:rPr>
          <w:color w:val="FF0000"/>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DF60E0">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4C3"/>
    <w:rsid w:val="00DE1D95"/>
    <w:rsid w:val="00DE1DD6"/>
    <w:rsid w:val="00DE1E82"/>
    <w:rsid w:val="00DE3440"/>
    <w:rsid w:val="00DE3FAF"/>
    <w:rsid w:val="00DE4007"/>
    <w:rsid w:val="00DE4E50"/>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77D5B-0D15-4DBD-A81D-578341A4F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640</Words>
  <Characters>3652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17</cp:revision>
  <cp:lastPrinted>2019-06-24T11:59:00Z</cp:lastPrinted>
  <dcterms:created xsi:type="dcterms:W3CDTF">2021-01-26T04:56:00Z</dcterms:created>
  <dcterms:modified xsi:type="dcterms:W3CDTF">2021-02-01T04:23:00Z</dcterms:modified>
</cp:coreProperties>
</file>