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w:t>
      </w:r>
      <w:r w:rsidR="00520ECF">
        <w:rPr>
          <w:sz w:val="28"/>
          <w:szCs w:val="28"/>
        </w:rPr>
        <w:t>25</w:t>
      </w:r>
      <w:r>
        <w:rPr>
          <w:sz w:val="28"/>
          <w:szCs w:val="28"/>
        </w:rPr>
        <w:t>.</w:t>
      </w:r>
      <w:r w:rsidR="00520ECF">
        <w:rPr>
          <w:sz w:val="28"/>
          <w:szCs w:val="28"/>
        </w:rPr>
        <w:t>10</w:t>
      </w:r>
      <w:r>
        <w:rPr>
          <w:sz w:val="28"/>
          <w:szCs w:val="28"/>
        </w:rPr>
        <w:t xml:space="preserve">.2024 года № </w:t>
      </w:r>
      <w:r w:rsidR="003B301B">
        <w:rPr>
          <w:sz w:val="28"/>
          <w:szCs w:val="28"/>
        </w:rPr>
        <w:t>42</w:t>
      </w:r>
      <w:bookmarkStart w:id="0" w:name="_GoBack"/>
      <w:bookmarkEnd w:id="0"/>
      <w:r w:rsidR="007B6D65">
        <w:rPr>
          <w:sz w:val="28"/>
          <w:szCs w:val="28"/>
        </w:rPr>
        <w:t xml:space="preserve"> </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342E64" w:rsidRPr="00B23FED">
        <w:rPr>
          <w:sz w:val="28"/>
          <w:szCs w:val="28"/>
        </w:rPr>
        <w:t>4</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4D156D">
        <w:rPr>
          <w:sz w:val="28"/>
          <w:szCs w:val="28"/>
        </w:rPr>
        <w:t> </w:t>
      </w:r>
      <w:r w:rsidR="008064CC">
        <w:rPr>
          <w:sz w:val="28"/>
          <w:szCs w:val="28"/>
        </w:rPr>
        <w:t>45</w:t>
      </w:r>
      <w:r w:rsidR="004D156D">
        <w:rPr>
          <w:sz w:val="28"/>
          <w:szCs w:val="28"/>
        </w:rPr>
        <w:t>4 005 567</w:t>
      </w:r>
      <w:r w:rsidR="008064CC">
        <w:rPr>
          <w:sz w:val="28"/>
          <w:szCs w:val="28"/>
        </w:rPr>
        <w:t>,94</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7B6D65" w:rsidRPr="00B23FED">
        <w:rPr>
          <w:sz w:val="28"/>
          <w:szCs w:val="28"/>
        </w:rPr>
        <w:t>1</w:t>
      </w:r>
      <w:r w:rsidR="008064CC">
        <w:rPr>
          <w:sz w:val="28"/>
          <w:szCs w:val="28"/>
        </w:rPr>
        <w:t> 479</w:t>
      </w:r>
      <w:r w:rsidR="004D156D">
        <w:rPr>
          <w:sz w:val="28"/>
          <w:szCs w:val="28"/>
        </w:rPr>
        <w:t> 516 908,</w:t>
      </w:r>
      <w:r w:rsidR="008064CC">
        <w:rPr>
          <w:sz w:val="28"/>
          <w:szCs w:val="28"/>
        </w:rPr>
        <w:t>28</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D153FE" w:rsidRPr="00B23FED">
        <w:rPr>
          <w:sz w:val="28"/>
          <w:szCs w:val="28"/>
        </w:rPr>
        <w:t>районного</w:t>
      </w:r>
      <w:r w:rsidRPr="00B23FED">
        <w:rPr>
          <w:sz w:val="28"/>
          <w:szCs w:val="28"/>
        </w:rPr>
        <w:t xml:space="preserve"> бюджета </w:t>
      </w:r>
      <w:r w:rsidR="00554395" w:rsidRPr="00B23FED">
        <w:rPr>
          <w:sz w:val="28"/>
          <w:szCs w:val="28"/>
        </w:rPr>
        <w:t>в сумме 25 511 340,34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300A2E" w:rsidRPr="00B23FED">
        <w:rPr>
          <w:sz w:val="28"/>
          <w:szCs w:val="28"/>
        </w:rPr>
        <w:t>5</w:t>
      </w:r>
      <w:r w:rsidR="00E67F15" w:rsidRPr="00B23FED">
        <w:rPr>
          <w:sz w:val="28"/>
          <w:szCs w:val="28"/>
        </w:rPr>
        <w:t xml:space="preserve"> и 20</w:t>
      </w:r>
      <w:r w:rsidR="004A125D" w:rsidRPr="00B23FED">
        <w:rPr>
          <w:sz w:val="28"/>
          <w:szCs w:val="28"/>
        </w:rPr>
        <w:t>2</w:t>
      </w:r>
      <w:r w:rsidR="00300A2E" w:rsidRPr="00B23FED">
        <w:rPr>
          <w:sz w:val="28"/>
          <w:szCs w:val="28"/>
        </w:rPr>
        <w:t>6</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в сумме </w:t>
      </w:r>
      <w:r w:rsidR="00355963" w:rsidRPr="00B23FED">
        <w:rPr>
          <w:sz w:val="28"/>
          <w:szCs w:val="28"/>
        </w:rPr>
        <w:t xml:space="preserve"> </w:t>
      </w:r>
      <w:r w:rsidR="00E75617">
        <w:rPr>
          <w:sz w:val="28"/>
          <w:szCs w:val="28"/>
        </w:rPr>
        <w:t>942 192 802,12</w:t>
      </w:r>
      <w:r w:rsidRPr="00B23FED">
        <w:rPr>
          <w:sz w:val="28"/>
          <w:szCs w:val="28"/>
        </w:rPr>
        <w:t xml:space="preserve"> рублей и на 20</w:t>
      </w:r>
      <w:r w:rsidR="004A125D" w:rsidRPr="00B23FED">
        <w:rPr>
          <w:sz w:val="28"/>
          <w:szCs w:val="28"/>
        </w:rPr>
        <w:t>2</w:t>
      </w:r>
      <w:r w:rsidR="00300A2E" w:rsidRPr="00B23FED">
        <w:rPr>
          <w:sz w:val="28"/>
          <w:szCs w:val="28"/>
        </w:rPr>
        <w:t>6</w:t>
      </w:r>
      <w:r w:rsidRPr="00B23FED">
        <w:rPr>
          <w:sz w:val="28"/>
          <w:szCs w:val="28"/>
        </w:rPr>
        <w:t xml:space="preserve"> </w:t>
      </w:r>
      <w:r w:rsidR="00856028" w:rsidRPr="00B23FED">
        <w:rPr>
          <w:sz w:val="28"/>
          <w:szCs w:val="28"/>
        </w:rPr>
        <w:t xml:space="preserve">год в сумме </w:t>
      </w:r>
      <w:r w:rsidR="00E75617">
        <w:rPr>
          <w:sz w:val="28"/>
          <w:szCs w:val="28"/>
        </w:rPr>
        <w:t>927 006 140,61</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300A2E" w:rsidRPr="00B23FED">
        <w:rPr>
          <w:sz w:val="28"/>
          <w:szCs w:val="28"/>
        </w:rPr>
        <w:t>5</w:t>
      </w:r>
      <w:r w:rsidR="00E012B1" w:rsidRPr="00B23FED">
        <w:rPr>
          <w:sz w:val="28"/>
          <w:szCs w:val="28"/>
        </w:rPr>
        <w:t xml:space="preserve"> год в сумме </w:t>
      </w:r>
      <w:r w:rsidR="00E75617">
        <w:rPr>
          <w:sz w:val="28"/>
          <w:szCs w:val="28"/>
        </w:rPr>
        <w:t>942 192 802,12</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300A2E" w:rsidRPr="00B23FED">
        <w:rPr>
          <w:sz w:val="28"/>
          <w:szCs w:val="28"/>
        </w:rPr>
        <w:t>9 284 419,97</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300A2E" w:rsidRPr="00B23FED">
        <w:rPr>
          <w:sz w:val="28"/>
          <w:szCs w:val="28"/>
        </w:rPr>
        <w:t>6</w:t>
      </w:r>
      <w:r w:rsidR="006075DC" w:rsidRPr="00B23FED">
        <w:rPr>
          <w:sz w:val="28"/>
          <w:szCs w:val="28"/>
        </w:rPr>
        <w:t xml:space="preserve"> год в сумме </w:t>
      </w:r>
      <w:r w:rsidR="00E75617">
        <w:rPr>
          <w:sz w:val="28"/>
          <w:szCs w:val="28"/>
        </w:rPr>
        <w:t>927 006 140,61</w:t>
      </w:r>
      <w:r w:rsidR="00E75617" w:rsidRPr="00B23FED">
        <w:rPr>
          <w:sz w:val="28"/>
          <w:szCs w:val="28"/>
        </w:rPr>
        <w:t xml:space="preserve">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20 038 266,79 рублей;</w:t>
      </w:r>
      <w:r w:rsidR="00541F55" w:rsidRPr="00B23FED">
        <w:rPr>
          <w:sz w:val="28"/>
          <w:szCs w:val="28"/>
        </w:rPr>
        <w:t xml:space="preserve">                                                                                                                                </w:t>
      </w:r>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равный нулю  и на 20</w:t>
      </w:r>
      <w:r w:rsidR="00EC552A" w:rsidRPr="00B23FED">
        <w:rPr>
          <w:sz w:val="28"/>
          <w:szCs w:val="28"/>
        </w:rPr>
        <w:t>2</w:t>
      </w:r>
      <w:r w:rsidR="00300A2E" w:rsidRPr="00B23FED">
        <w:rPr>
          <w:sz w:val="28"/>
          <w:szCs w:val="28"/>
        </w:rPr>
        <w:t>6</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77521C">
        <w:rPr>
          <w:sz w:val="28"/>
          <w:szCs w:val="28"/>
        </w:rPr>
        <w:t>4</w:t>
      </w:r>
      <w:r w:rsidR="00CA15A6">
        <w:rPr>
          <w:sz w:val="28"/>
          <w:szCs w:val="28"/>
        </w:rPr>
        <w:t>0954 310,79</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w:t>
      </w:r>
      <w:r w:rsidR="005D48E5">
        <w:rPr>
          <w:sz w:val="28"/>
          <w:szCs w:val="28"/>
        </w:rPr>
        <w:t>1</w:t>
      </w:r>
      <w:r w:rsidR="00554395">
        <w:rPr>
          <w:sz w:val="28"/>
          <w:szCs w:val="28"/>
        </w:rPr>
        <w:t>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w:t>
      </w:r>
      <w:r w:rsidR="005D48E5">
        <w:rPr>
          <w:sz w:val="28"/>
          <w:szCs w:val="28"/>
        </w:rPr>
        <w:t>09</w:t>
      </w:r>
      <w:r w:rsidR="00554395">
        <w:rPr>
          <w:sz w:val="28"/>
          <w:szCs w:val="28"/>
        </w:rPr>
        <w:t>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w:t>
      </w:r>
      <w:proofErr w:type="gramStart"/>
      <w:r w:rsidR="00D0224B" w:rsidRPr="00B81D3A">
        <w:rPr>
          <w:sz w:val="28"/>
          <w:szCs w:val="28"/>
        </w:rPr>
        <w:t>Бюджетного</w:t>
      </w:r>
      <w:proofErr w:type="gramEnd"/>
      <w:r w:rsidR="00D0224B" w:rsidRPr="00B81D3A">
        <w:rPr>
          <w:sz w:val="28"/>
          <w:szCs w:val="28"/>
        </w:rPr>
        <w:t xml:space="preserve">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w:t>
      </w:r>
      <w:proofErr w:type="gramStart"/>
      <w:r w:rsidR="001F681D">
        <w:rPr>
          <w:sz w:val="28"/>
          <w:szCs w:val="28"/>
        </w:rPr>
        <w:t>в</w:t>
      </w:r>
      <w:proofErr w:type="gramEnd"/>
      <w:r w:rsidR="001F681D">
        <w:rPr>
          <w:sz w:val="28"/>
          <w:szCs w:val="28"/>
        </w:rPr>
        <w:t xml:space="preserve"> </w:t>
      </w:r>
      <w:proofErr w:type="gramStart"/>
      <w:r w:rsidR="001F681D">
        <w:rPr>
          <w:sz w:val="28"/>
          <w:szCs w:val="28"/>
        </w:rPr>
        <w:t>Калачинском</w:t>
      </w:r>
      <w:proofErr w:type="gramEnd"/>
      <w:r w:rsidR="001F681D">
        <w:rPr>
          <w:sz w:val="28"/>
          <w:szCs w:val="28"/>
        </w:rPr>
        <w:t xml:space="preserve">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w:t>
      </w:r>
      <w:r w:rsidR="0077521C">
        <w:rPr>
          <w:sz w:val="28"/>
          <w:szCs w:val="28"/>
        </w:rPr>
        <w:t>1 347</w:t>
      </w:r>
      <w:r>
        <w:rPr>
          <w:sz w:val="28"/>
          <w:szCs w:val="28"/>
        </w:rPr>
        <w:t> 000,00</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74AFC">
        <w:rPr>
          <w:color w:val="000000" w:themeColor="text1"/>
          <w:sz w:val="28"/>
          <w:szCs w:val="28"/>
        </w:rPr>
        <w:t>1 008</w:t>
      </w:r>
      <w:r w:rsidR="004D156D">
        <w:rPr>
          <w:color w:val="000000" w:themeColor="text1"/>
          <w:sz w:val="28"/>
          <w:szCs w:val="28"/>
        </w:rPr>
        <w:t> </w:t>
      </w:r>
      <w:r w:rsidR="00974AFC">
        <w:rPr>
          <w:color w:val="000000" w:themeColor="text1"/>
          <w:sz w:val="28"/>
          <w:szCs w:val="28"/>
        </w:rPr>
        <w:t>4</w:t>
      </w:r>
      <w:r w:rsidR="004D156D">
        <w:rPr>
          <w:color w:val="000000" w:themeColor="text1"/>
          <w:sz w:val="28"/>
          <w:szCs w:val="28"/>
        </w:rPr>
        <w:t>75 890</w:t>
      </w:r>
      <w:r w:rsidR="00974AFC">
        <w:rPr>
          <w:color w:val="000000" w:themeColor="text1"/>
          <w:sz w:val="28"/>
          <w:szCs w:val="28"/>
        </w:rPr>
        <w:t>,38</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B7D64">
        <w:rPr>
          <w:sz w:val="28"/>
          <w:szCs w:val="28"/>
        </w:rPr>
        <w:t>603 832 710,46</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B7D64">
        <w:rPr>
          <w:sz w:val="28"/>
          <w:szCs w:val="28"/>
        </w:rPr>
        <w:t>564 029 405,46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B7D64">
        <w:rPr>
          <w:sz w:val="28"/>
          <w:szCs w:val="28"/>
        </w:rPr>
        <w:t>82</w:t>
      </w:r>
      <w:r w:rsidR="00E74B34">
        <w:rPr>
          <w:sz w:val="28"/>
          <w:szCs w:val="28"/>
        </w:rPr>
        <w:t> </w:t>
      </w:r>
      <w:r w:rsidR="009B7D64">
        <w:rPr>
          <w:sz w:val="28"/>
          <w:szCs w:val="28"/>
        </w:rPr>
        <w:t>290</w:t>
      </w:r>
      <w:r w:rsidR="00E74B34">
        <w:rPr>
          <w:sz w:val="28"/>
          <w:szCs w:val="28"/>
        </w:rPr>
        <w:t xml:space="preserve"> </w:t>
      </w:r>
      <w:r w:rsidR="009B7D64">
        <w:rPr>
          <w:sz w:val="28"/>
          <w:szCs w:val="28"/>
        </w:rPr>
        <w:t>051,05</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55BA4">
        <w:rPr>
          <w:sz w:val="28"/>
          <w:szCs w:val="28"/>
        </w:rPr>
        <w:t>,</w:t>
      </w:r>
      <w:r w:rsidRPr="00132898">
        <w:rPr>
          <w:sz w:val="28"/>
          <w:szCs w:val="28"/>
        </w:rPr>
        <w:t xml:space="preserve"> природопользования</w:t>
      </w:r>
      <w:r w:rsidR="00955BA4">
        <w:rPr>
          <w:sz w:val="28"/>
          <w:szCs w:val="28"/>
        </w:rPr>
        <w:t xml:space="preserve"> и обращения с животными</w:t>
      </w:r>
      <w:r w:rsidRPr="00132898">
        <w:rPr>
          <w:sz w:val="28"/>
          <w:szCs w:val="28"/>
        </w:rPr>
        <w:t xml:space="preserve">,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955BA4">
        <w:rPr>
          <w:sz w:val="28"/>
          <w:szCs w:val="28"/>
        </w:rPr>
        <w:t>,</w:t>
      </w:r>
      <w:r w:rsidR="00955BA4" w:rsidRPr="00132898">
        <w:rPr>
          <w:sz w:val="28"/>
          <w:szCs w:val="28"/>
        </w:rPr>
        <w:t xml:space="preserve"> природопользования</w:t>
      </w:r>
      <w:r w:rsidR="00955BA4">
        <w:rPr>
          <w:sz w:val="28"/>
          <w:szCs w:val="28"/>
        </w:rPr>
        <w:t xml:space="preserve"> и обращения с животными;</w:t>
      </w:r>
    </w:p>
    <w:p w:rsidR="00B72E1C" w:rsidRDefault="00B72E1C" w:rsidP="00B72E1C">
      <w:pPr>
        <w:autoSpaceDE w:val="0"/>
        <w:autoSpaceDN w:val="0"/>
        <w:adjustRightInd w:val="0"/>
        <w:ind w:firstLine="700"/>
        <w:jc w:val="both"/>
        <w:rPr>
          <w:sz w:val="28"/>
          <w:szCs w:val="28"/>
        </w:rPr>
      </w:pPr>
      <w:proofErr w:type="gramStart"/>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Pr>
          <w:sz w:val="28"/>
          <w:szCs w:val="28"/>
        </w:rPr>
        <w:t xml:space="preserve"> к объектам охоты и рыболовства и среде их обитания)</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B301B">
      <w:rPr>
        <w:rStyle w:val="a5"/>
        <w:noProof/>
        <w:sz w:val="28"/>
        <w:szCs w:val="28"/>
      </w:rPr>
      <w:t>11</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01B"/>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56D"/>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4B34"/>
    <w:rsid w:val="00E752A5"/>
    <w:rsid w:val="00E75617"/>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F3451-A1BA-4A88-827E-8C6ADD87A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11</Pages>
  <Words>3865</Words>
  <Characters>22032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59</cp:revision>
  <cp:lastPrinted>2022-10-31T09:51:00Z</cp:lastPrinted>
  <dcterms:created xsi:type="dcterms:W3CDTF">2022-10-28T08:40:00Z</dcterms:created>
  <dcterms:modified xsi:type="dcterms:W3CDTF">2024-10-25T05:40:00Z</dcterms:modified>
</cp:coreProperties>
</file>